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9FC8" w14:textId="77777777" w:rsidR="00A31FE9" w:rsidRPr="00995C7C" w:rsidRDefault="00A31FE9" w:rsidP="00A31FE9">
      <w:pPr>
        <w:jc w:val="center"/>
        <w:rPr>
          <w:rFonts w:ascii="Times New Roman" w:eastAsia="Calibri" w:hAnsi="Times New Roman" w:cs="Times New Roman"/>
        </w:rPr>
      </w:pPr>
      <w:r w:rsidRPr="00995C7C">
        <w:rPr>
          <w:rFonts w:ascii="Times New Roman" w:eastAsia="Calibri" w:hAnsi="Times New Roman" w:cs="Times New Roman"/>
          <w:noProof/>
          <w:lang w:eastAsia="tr-TR"/>
        </w:rPr>
        <w:drawing>
          <wp:inline distT="0" distB="0" distL="0" distR="0" wp14:anchorId="24EDDFD3" wp14:editId="54B06443">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17010" cy="1814702"/>
                    </a:xfrm>
                    <a:prstGeom prst="rect">
                      <a:avLst/>
                    </a:prstGeom>
                  </pic:spPr>
                </pic:pic>
              </a:graphicData>
            </a:graphic>
          </wp:inline>
        </w:drawing>
      </w:r>
    </w:p>
    <w:p w14:paraId="67BE9AAA" w14:textId="77777777" w:rsidR="00A31FE9" w:rsidRPr="00995C7C" w:rsidRDefault="00A31FE9" w:rsidP="00A31FE9">
      <w:pPr>
        <w:jc w:val="center"/>
        <w:rPr>
          <w:rFonts w:ascii="Times New Roman" w:eastAsia="Calibri" w:hAnsi="Times New Roman" w:cs="Times New Roman"/>
        </w:rPr>
      </w:pPr>
    </w:p>
    <w:p w14:paraId="164051E3" w14:textId="77777777" w:rsidR="00FD6C90" w:rsidRPr="00995C7C" w:rsidRDefault="00FD6C90" w:rsidP="00A31FE9">
      <w:pPr>
        <w:jc w:val="center"/>
        <w:rPr>
          <w:rFonts w:ascii="Times New Roman" w:eastAsia="Calibri" w:hAnsi="Times New Roman" w:cs="Times New Roman"/>
        </w:rPr>
      </w:pPr>
    </w:p>
    <w:p w14:paraId="3C923B0C" w14:textId="77777777" w:rsidR="00A31FE9" w:rsidRPr="00995C7C" w:rsidRDefault="00A31FE9" w:rsidP="00A31FE9">
      <w:pPr>
        <w:jc w:val="center"/>
        <w:rPr>
          <w:rFonts w:ascii="Times New Roman" w:eastAsia="Calibri" w:hAnsi="Times New Roman" w:cs="Times New Roman"/>
          <w:b/>
        </w:rPr>
      </w:pPr>
      <w:r w:rsidRPr="00995C7C">
        <w:rPr>
          <w:rFonts w:ascii="Times New Roman" w:eastAsia="Calibri" w:hAnsi="Times New Roman" w:cs="Times New Roman"/>
          <w:b/>
        </w:rPr>
        <w:t>T.C.</w:t>
      </w:r>
    </w:p>
    <w:p w14:paraId="50EFFD12" w14:textId="77777777" w:rsidR="00A31FE9" w:rsidRPr="00995C7C" w:rsidRDefault="00A31FE9" w:rsidP="00A31FE9">
      <w:pPr>
        <w:jc w:val="center"/>
        <w:rPr>
          <w:rFonts w:ascii="Times New Roman" w:eastAsia="Calibri" w:hAnsi="Times New Roman" w:cs="Times New Roman"/>
          <w:b/>
        </w:rPr>
      </w:pPr>
      <w:r w:rsidRPr="00995C7C">
        <w:rPr>
          <w:rFonts w:ascii="Times New Roman" w:eastAsia="Calibri" w:hAnsi="Times New Roman" w:cs="Times New Roman"/>
          <w:b/>
        </w:rPr>
        <w:t>SÜLEYMAN DEMİREL ÜNİVERSİTESİ</w:t>
      </w:r>
    </w:p>
    <w:p w14:paraId="507E1015" w14:textId="0DE81D75" w:rsidR="00374A40" w:rsidRPr="00995C7C" w:rsidRDefault="00374A40" w:rsidP="00A31FE9">
      <w:pPr>
        <w:jc w:val="center"/>
        <w:rPr>
          <w:rFonts w:ascii="Times New Roman" w:hAnsi="Times New Roman" w:cs="Times New Roman"/>
          <w:b/>
          <w:bCs/>
        </w:rPr>
      </w:pPr>
      <w:r w:rsidRPr="00995C7C">
        <w:rPr>
          <w:rFonts w:ascii="Times New Roman" w:hAnsi="Times New Roman" w:cs="Times New Roman"/>
          <w:b/>
          <w:bCs/>
        </w:rPr>
        <w:t xml:space="preserve">EĞİTİM FAKÜLTESİ YABANCI DİLLER EĞİTİMİ BÖLÜMÜ </w:t>
      </w:r>
    </w:p>
    <w:p w14:paraId="3D77A820" w14:textId="1606AB50" w:rsidR="00A31FE9" w:rsidRPr="00995C7C" w:rsidRDefault="00374A40" w:rsidP="00A31FE9">
      <w:pPr>
        <w:jc w:val="center"/>
        <w:rPr>
          <w:rFonts w:ascii="Times New Roman" w:eastAsia="Calibri" w:hAnsi="Times New Roman" w:cs="Times New Roman"/>
          <w:b/>
          <w:bCs/>
        </w:rPr>
      </w:pPr>
      <w:r w:rsidRPr="00995C7C">
        <w:rPr>
          <w:rFonts w:ascii="Times New Roman" w:hAnsi="Times New Roman" w:cs="Times New Roman"/>
          <w:b/>
          <w:bCs/>
        </w:rPr>
        <w:t>İNGİLİZ DİLİ EĞİTİMİ ABD</w:t>
      </w:r>
    </w:p>
    <w:p w14:paraId="32799C4E" w14:textId="77777777" w:rsidR="00A31FE9" w:rsidRPr="00995C7C" w:rsidRDefault="00A31FE9" w:rsidP="00A31FE9">
      <w:pPr>
        <w:jc w:val="center"/>
        <w:rPr>
          <w:rFonts w:ascii="Times New Roman" w:eastAsia="Calibri" w:hAnsi="Times New Roman" w:cs="Times New Roman"/>
          <w:b/>
        </w:rPr>
      </w:pPr>
      <w:r w:rsidRPr="00995C7C">
        <w:rPr>
          <w:rFonts w:ascii="Times New Roman" w:eastAsia="Calibri" w:hAnsi="Times New Roman" w:cs="Times New Roman"/>
          <w:b/>
        </w:rPr>
        <w:t>ÖZ DEĞERLENDİRME RAPORU</w:t>
      </w:r>
    </w:p>
    <w:p w14:paraId="7E6E3D84" w14:textId="77777777" w:rsidR="00A31FE9" w:rsidRPr="00995C7C" w:rsidRDefault="00A31FE9" w:rsidP="00A31FE9">
      <w:pPr>
        <w:jc w:val="center"/>
        <w:rPr>
          <w:rFonts w:ascii="Times New Roman" w:eastAsia="Calibri" w:hAnsi="Times New Roman" w:cs="Times New Roman"/>
          <w:b/>
        </w:rPr>
      </w:pPr>
    </w:p>
    <w:p w14:paraId="663AE158" w14:textId="77777777" w:rsidR="00A31FE9" w:rsidRPr="00995C7C" w:rsidRDefault="00A31FE9" w:rsidP="00A31FE9">
      <w:pPr>
        <w:jc w:val="center"/>
        <w:rPr>
          <w:rFonts w:ascii="Times New Roman" w:eastAsia="Calibri" w:hAnsi="Times New Roman" w:cs="Times New Roman"/>
          <w:b/>
        </w:rPr>
      </w:pPr>
    </w:p>
    <w:p w14:paraId="7BE3D87D" w14:textId="77777777" w:rsidR="00A31FE9" w:rsidRPr="00995C7C" w:rsidRDefault="00A31FE9" w:rsidP="00A31FE9">
      <w:pPr>
        <w:jc w:val="center"/>
        <w:rPr>
          <w:rFonts w:ascii="Times New Roman" w:eastAsia="Calibri" w:hAnsi="Times New Roman" w:cs="Times New Roman"/>
          <w:b/>
        </w:rPr>
      </w:pPr>
      <w:r w:rsidRPr="00995C7C">
        <w:rPr>
          <w:rFonts w:ascii="Times New Roman" w:eastAsia="Calibri" w:hAnsi="Times New Roman" w:cs="Times New Roman"/>
          <w:b/>
        </w:rPr>
        <w:t>Birim Kalite Komisyonu Başkanı</w:t>
      </w:r>
    </w:p>
    <w:p w14:paraId="6EF52659" w14:textId="3A329749" w:rsidR="00A31FE9" w:rsidRPr="00995C7C" w:rsidRDefault="00374A40" w:rsidP="00A31FE9">
      <w:pPr>
        <w:jc w:val="center"/>
        <w:rPr>
          <w:rFonts w:ascii="Times New Roman" w:eastAsia="Calibri" w:hAnsi="Times New Roman" w:cs="Times New Roman"/>
          <w:b/>
        </w:rPr>
      </w:pPr>
      <w:r w:rsidRPr="00995C7C">
        <w:rPr>
          <w:rFonts w:ascii="Times New Roman" w:eastAsia="Calibri" w:hAnsi="Times New Roman" w:cs="Times New Roman"/>
          <w:b/>
        </w:rPr>
        <w:t>Prof. Dr. NAZLI BAYKAL</w:t>
      </w:r>
    </w:p>
    <w:p w14:paraId="4DCD16BF" w14:textId="77777777" w:rsidR="00A31FE9" w:rsidRPr="00995C7C" w:rsidRDefault="00A31FE9" w:rsidP="00A31FE9">
      <w:pPr>
        <w:jc w:val="center"/>
        <w:rPr>
          <w:rFonts w:ascii="Times New Roman" w:eastAsia="Calibri" w:hAnsi="Times New Roman" w:cs="Times New Roman"/>
          <w:b/>
        </w:rPr>
      </w:pPr>
    </w:p>
    <w:p w14:paraId="4FEE8550" w14:textId="496E0F22" w:rsidR="00A31FE9" w:rsidRPr="00995C7C" w:rsidRDefault="00A31FE9" w:rsidP="00A31FE9">
      <w:pPr>
        <w:jc w:val="center"/>
        <w:rPr>
          <w:rFonts w:ascii="Times New Roman" w:eastAsia="Calibri" w:hAnsi="Times New Roman" w:cs="Times New Roman"/>
          <w:b/>
        </w:rPr>
      </w:pPr>
      <w:r w:rsidRPr="00995C7C">
        <w:rPr>
          <w:rFonts w:ascii="Times New Roman" w:eastAsia="Calibri" w:hAnsi="Times New Roman" w:cs="Times New Roman"/>
          <w:b/>
        </w:rPr>
        <w:t>Birim Kalite Komisyonu Üyeleri</w:t>
      </w:r>
    </w:p>
    <w:p w14:paraId="541652D8" w14:textId="77777777" w:rsidR="00374A40" w:rsidRPr="00995C7C" w:rsidRDefault="00374A40" w:rsidP="00374A40">
      <w:pPr>
        <w:jc w:val="center"/>
        <w:rPr>
          <w:rFonts w:ascii="Times New Roman" w:eastAsia="Calibri" w:hAnsi="Times New Roman" w:cs="Times New Roman"/>
          <w:b/>
        </w:rPr>
      </w:pPr>
      <w:r w:rsidRPr="00995C7C">
        <w:rPr>
          <w:rFonts w:ascii="Times New Roman" w:eastAsia="Calibri" w:hAnsi="Times New Roman" w:cs="Times New Roman"/>
          <w:b/>
        </w:rPr>
        <w:t>Prof. Dr. NAZLI BAYKAL</w:t>
      </w:r>
    </w:p>
    <w:p w14:paraId="77751244" w14:textId="0A18E3DA" w:rsidR="00374A40" w:rsidRPr="00995C7C" w:rsidRDefault="00A42A83" w:rsidP="00374A40">
      <w:pPr>
        <w:jc w:val="center"/>
        <w:rPr>
          <w:rFonts w:ascii="Times New Roman" w:eastAsia="Calibri" w:hAnsi="Times New Roman" w:cs="Times New Roman"/>
          <w:b/>
        </w:rPr>
      </w:pPr>
      <w:r w:rsidRPr="00995C7C">
        <w:rPr>
          <w:rFonts w:ascii="Times New Roman" w:eastAsia="Calibri" w:hAnsi="Times New Roman" w:cs="Times New Roman"/>
          <w:b/>
        </w:rPr>
        <w:t>Prof.</w:t>
      </w:r>
      <w:r w:rsidR="00374A40" w:rsidRPr="00995C7C">
        <w:rPr>
          <w:rFonts w:ascii="Times New Roman" w:eastAsia="Calibri" w:hAnsi="Times New Roman" w:cs="Times New Roman"/>
          <w:b/>
        </w:rPr>
        <w:t xml:space="preserve"> Dr. Oya TUNABOYLU</w:t>
      </w:r>
    </w:p>
    <w:p w14:paraId="16466E7E" w14:textId="17EC8C95" w:rsidR="00A42A83" w:rsidRPr="00995C7C" w:rsidRDefault="00A42A83" w:rsidP="00A42A83">
      <w:pPr>
        <w:jc w:val="center"/>
        <w:rPr>
          <w:rFonts w:ascii="Times New Roman" w:eastAsia="Calibri" w:hAnsi="Times New Roman" w:cs="Times New Roman"/>
          <w:b/>
        </w:rPr>
      </w:pPr>
      <w:r w:rsidRPr="00995C7C">
        <w:rPr>
          <w:rFonts w:ascii="Times New Roman" w:eastAsia="Calibri" w:hAnsi="Times New Roman" w:cs="Times New Roman"/>
          <w:b/>
        </w:rPr>
        <w:t xml:space="preserve">Doç. Dr. Kağan BÜYÜKKARCI </w:t>
      </w:r>
    </w:p>
    <w:p w14:paraId="270998AA" w14:textId="70ED7CFE" w:rsidR="00A42A83" w:rsidRPr="00995C7C" w:rsidRDefault="00A42A83" w:rsidP="00A42A83">
      <w:pPr>
        <w:jc w:val="center"/>
        <w:rPr>
          <w:rFonts w:ascii="Times New Roman" w:eastAsia="Calibri" w:hAnsi="Times New Roman" w:cs="Times New Roman"/>
          <w:b/>
        </w:rPr>
      </w:pPr>
      <w:r w:rsidRPr="00995C7C">
        <w:rPr>
          <w:rFonts w:ascii="Times New Roman" w:eastAsia="Calibri" w:hAnsi="Times New Roman" w:cs="Times New Roman"/>
          <w:b/>
        </w:rPr>
        <w:t>Dr. Öğr. Üyesi Ahmet ÖNAL</w:t>
      </w:r>
    </w:p>
    <w:p w14:paraId="363270C6" w14:textId="032D474A" w:rsidR="00A42A83" w:rsidRPr="00995C7C" w:rsidRDefault="00A42A83" w:rsidP="00A42A83">
      <w:pPr>
        <w:jc w:val="center"/>
        <w:rPr>
          <w:rFonts w:ascii="Times New Roman" w:eastAsia="Calibri" w:hAnsi="Times New Roman" w:cs="Times New Roman"/>
          <w:b/>
        </w:rPr>
      </w:pPr>
      <w:r w:rsidRPr="00995C7C">
        <w:rPr>
          <w:rFonts w:ascii="Times New Roman" w:eastAsia="Calibri" w:hAnsi="Times New Roman" w:cs="Times New Roman"/>
          <w:b/>
        </w:rPr>
        <w:t>Dr. Öğr. Üyesi Nihan ERDEMİR</w:t>
      </w:r>
    </w:p>
    <w:p w14:paraId="481D2C8D" w14:textId="7B8998A4" w:rsidR="00A42A83" w:rsidRPr="00995C7C" w:rsidRDefault="00A42A83" w:rsidP="00A42A83">
      <w:pPr>
        <w:jc w:val="center"/>
        <w:rPr>
          <w:rFonts w:ascii="Times New Roman" w:eastAsia="Calibri" w:hAnsi="Times New Roman" w:cs="Times New Roman"/>
          <w:b/>
        </w:rPr>
      </w:pPr>
      <w:r w:rsidRPr="00995C7C">
        <w:rPr>
          <w:rFonts w:ascii="Times New Roman" w:eastAsia="Calibri" w:hAnsi="Times New Roman" w:cs="Times New Roman"/>
          <w:b/>
        </w:rPr>
        <w:t>Arş.</w:t>
      </w:r>
      <w:r w:rsidR="001A14D1" w:rsidRPr="00995C7C">
        <w:rPr>
          <w:rFonts w:ascii="Times New Roman" w:eastAsia="Calibri" w:hAnsi="Times New Roman" w:cs="Times New Roman"/>
          <w:b/>
        </w:rPr>
        <w:t xml:space="preserve"> </w:t>
      </w:r>
      <w:r w:rsidRPr="00995C7C">
        <w:rPr>
          <w:rFonts w:ascii="Times New Roman" w:eastAsia="Calibri" w:hAnsi="Times New Roman" w:cs="Times New Roman"/>
          <w:b/>
        </w:rPr>
        <w:t>Gör. Rümeysa PEKTAŞ</w:t>
      </w:r>
    </w:p>
    <w:p w14:paraId="162E7F9A" w14:textId="48AEF8BF" w:rsidR="00A42A83" w:rsidRPr="00995C7C" w:rsidRDefault="00A42A83" w:rsidP="00A42A83">
      <w:pPr>
        <w:jc w:val="center"/>
        <w:rPr>
          <w:rFonts w:ascii="Times New Roman" w:eastAsia="Calibri" w:hAnsi="Times New Roman" w:cs="Times New Roman"/>
          <w:b/>
        </w:rPr>
      </w:pPr>
      <w:r w:rsidRPr="00995C7C">
        <w:rPr>
          <w:rFonts w:ascii="Times New Roman" w:eastAsia="Calibri" w:hAnsi="Times New Roman" w:cs="Times New Roman"/>
          <w:b/>
        </w:rPr>
        <w:t>Arş.</w:t>
      </w:r>
      <w:r w:rsidR="001A14D1" w:rsidRPr="00995C7C">
        <w:rPr>
          <w:rFonts w:ascii="Times New Roman" w:eastAsia="Calibri" w:hAnsi="Times New Roman" w:cs="Times New Roman"/>
          <w:b/>
        </w:rPr>
        <w:t xml:space="preserve"> </w:t>
      </w:r>
      <w:r w:rsidRPr="00995C7C">
        <w:rPr>
          <w:rFonts w:ascii="Times New Roman" w:eastAsia="Calibri" w:hAnsi="Times New Roman" w:cs="Times New Roman"/>
          <w:b/>
        </w:rPr>
        <w:t>Gör. Derya COŞKUN</w:t>
      </w:r>
    </w:p>
    <w:p w14:paraId="475AE9F3" w14:textId="5B47197F" w:rsidR="00A31FE9" w:rsidRPr="00995C7C" w:rsidRDefault="00A31FE9" w:rsidP="00A31FE9">
      <w:pPr>
        <w:jc w:val="center"/>
        <w:rPr>
          <w:rFonts w:ascii="Times New Roman" w:eastAsia="Calibri" w:hAnsi="Times New Roman" w:cs="Times New Roman"/>
          <w:b/>
        </w:rPr>
      </w:pPr>
    </w:p>
    <w:p w14:paraId="51A9FD7E" w14:textId="77777777" w:rsidR="00DD1777" w:rsidRPr="00995C7C" w:rsidRDefault="00DD1777" w:rsidP="00A31FE9">
      <w:pPr>
        <w:jc w:val="center"/>
        <w:rPr>
          <w:rFonts w:ascii="Times New Roman" w:eastAsia="Calibri" w:hAnsi="Times New Roman" w:cs="Times New Roman"/>
          <w:b/>
        </w:rPr>
      </w:pPr>
    </w:p>
    <w:p w14:paraId="05CDD8C9" w14:textId="77777777" w:rsidR="00A31FE9" w:rsidRPr="00995C7C" w:rsidRDefault="00A31FE9" w:rsidP="00A31FE9">
      <w:pPr>
        <w:jc w:val="center"/>
        <w:rPr>
          <w:rFonts w:ascii="Times New Roman" w:eastAsia="Calibri" w:hAnsi="Times New Roman" w:cs="Times New Roman"/>
          <w:b/>
        </w:rPr>
      </w:pPr>
    </w:p>
    <w:p w14:paraId="450251C3" w14:textId="77777777" w:rsidR="004975E9" w:rsidRPr="00995C7C" w:rsidRDefault="004975E9" w:rsidP="00A31FE9">
      <w:pPr>
        <w:jc w:val="center"/>
        <w:rPr>
          <w:rFonts w:ascii="Times New Roman" w:eastAsia="Calibri" w:hAnsi="Times New Roman" w:cs="Times New Roman"/>
          <w:b/>
        </w:rPr>
      </w:pPr>
    </w:p>
    <w:p w14:paraId="05078F45" w14:textId="529FB0FA" w:rsidR="00A31FE9" w:rsidRPr="00995C7C" w:rsidRDefault="00A31FE9" w:rsidP="00A31FE9">
      <w:pPr>
        <w:jc w:val="center"/>
        <w:rPr>
          <w:rFonts w:ascii="Times New Roman" w:eastAsia="Calibri" w:hAnsi="Times New Roman" w:cs="Times New Roman"/>
          <w:b/>
        </w:rPr>
      </w:pPr>
      <w:r w:rsidRPr="00995C7C">
        <w:rPr>
          <w:rFonts w:ascii="Times New Roman" w:eastAsia="Calibri" w:hAnsi="Times New Roman" w:cs="Times New Roman"/>
          <w:b/>
        </w:rPr>
        <w:t>Isparta / 20</w:t>
      </w:r>
      <w:r w:rsidR="00BA2A24" w:rsidRPr="00995C7C">
        <w:rPr>
          <w:rFonts w:ascii="Times New Roman" w:eastAsia="Calibri" w:hAnsi="Times New Roman" w:cs="Times New Roman"/>
          <w:b/>
        </w:rPr>
        <w:t>22</w:t>
      </w:r>
    </w:p>
    <w:p w14:paraId="14034BC1" w14:textId="77777777" w:rsidR="003E21E2" w:rsidRPr="00995C7C" w:rsidRDefault="003E21E2" w:rsidP="00843473">
      <w:pPr>
        <w:pStyle w:val="Default"/>
        <w:spacing w:after="120" w:line="360" w:lineRule="auto"/>
        <w:jc w:val="both"/>
        <w:rPr>
          <w:rFonts w:eastAsia="Calibri"/>
          <w:b/>
          <w:bCs/>
          <w:noProof/>
          <w:color w:val="auto"/>
          <w:sz w:val="22"/>
          <w:szCs w:val="22"/>
        </w:rPr>
      </w:pPr>
      <w:r w:rsidRPr="00995C7C">
        <w:rPr>
          <w:rFonts w:eastAsia="Calibri"/>
          <w:b/>
          <w:bCs/>
          <w:noProof/>
          <w:color w:val="auto"/>
          <w:sz w:val="22"/>
          <w:szCs w:val="22"/>
        </w:rPr>
        <w:lastRenderedPageBreak/>
        <w:t>ÖZET</w:t>
      </w:r>
    </w:p>
    <w:p w14:paraId="182ABC8A" w14:textId="6783F5C9" w:rsidR="00843473" w:rsidRPr="00995C7C" w:rsidRDefault="00FC1BCF" w:rsidP="00843473">
      <w:pPr>
        <w:widowControl w:val="0"/>
        <w:tabs>
          <w:tab w:val="left" w:pos="142"/>
          <w:tab w:val="center" w:pos="4652"/>
        </w:tabs>
        <w:spacing w:after="120" w:line="360" w:lineRule="auto"/>
        <w:jc w:val="both"/>
        <w:rPr>
          <w:rFonts w:ascii="Times New Roman" w:hAnsi="Times New Roman" w:cs="Times New Roman"/>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995C7C">
        <w:rPr>
          <w:rFonts w:ascii="Times New Roman" w:hAnsi="Times New Roman" w:cs="Times New Roman"/>
        </w:rPr>
        <w:t xml:space="preserve">Bu raporda, Süleyman Demirel Üniversitesi (SDÜ) Eğitim Fakültesi Yabancı Diller Eğitimi Bölümü İngiliz Dili Eğitimi Ana Bilim Dalı’nın (ABD) 2022 yılı çalışmalarının kalite süreçleri bağlamında öz değerlendirmesinin yapılması amaçlanmıştır. Rapor, İngiliz Dili Eğitimi Ana Bilim Dalı kalite komisyonlarının görüşleri doğrultusunda hazırlanmıştır. Raporda, öncelikle İngiliz Dili Eğitimi Ana Bilim Dalı hakkında genel bilgilere yer verilmiş, ardından kalite güvencesi sistemi kapsamdaki faaliyetleri aktarılmıştır. İngiliz Dili Eğitimi Ana Bilim Dalı Öz Değerlendirme çalışmalarının eğitim-öğretim başlığı altında, eğitim-öğretim süreçlerinin nasıl işlediğine ilişkin bilgilere yer verilmiştir. Ülkemizdeki İngiliz Dili Eğitimi alanında yetkin, alana </w:t>
      </w:r>
      <w:r w:rsidR="00051266" w:rsidRPr="00995C7C">
        <w:rPr>
          <w:rFonts w:ascii="Times New Roman" w:hAnsi="Times New Roman" w:cs="Times New Roman"/>
        </w:rPr>
        <w:t>hâkim</w:t>
      </w:r>
      <w:r w:rsidRPr="00995C7C">
        <w:rPr>
          <w:rFonts w:ascii="Times New Roman" w:hAnsi="Times New Roman" w:cs="Times New Roman"/>
        </w:rPr>
        <w:t xml:space="preserve"> ve kendini geliştiren öğretmenler yetiştirmeyi görev edinen SDÜ İngiliz Dili Eğitimi Ana Bilim Dalı, faaliyetlerini toplumun ihtiyaçları ve insan gelişimini göz önünde bulundurarak yürütmektedir. Bu anlamda raporda İngiliz Dili Eğitimi A</w:t>
      </w:r>
      <w:r w:rsidR="00051266" w:rsidRPr="00995C7C">
        <w:rPr>
          <w:rFonts w:ascii="Times New Roman" w:hAnsi="Times New Roman" w:cs="Times New Roman"/>
        </w:rPr>
        <w:t>nabilim Dalı</w:t>
      </w:r>
      <w:r w:rsidRPr="00995C7C">
        <w:rPr>
          <w:rFonts w:ascii="Times New Roman" w:hAnsi="Times New Roman" w:cs="Times New Roman"/>
        </w:rPr>
        <w:t xml:space="preserve"> olarak var olan kaynakları en verimli biçimde kullanılarak, gelişmeye açık yönleri iyileştirmek için uygulamalar yapılmış ve bu faaliyetlere ve uygulamalara ilişkin bilgilere değinilmiştir. İngiliz Dili Eğitimi Ana Bilim Dalı’nın temel işlev ve etkisi ile ilgili amaç ve hedefler belirtilmiştir. </w:t>
      </w:r>
    </w:p>
    <w:p w14:paraId="4C790DA4" w14:textId="77777777" w:rsidR="00460C5F" w:rsidRPr="00995C7C" w:rsidRDefault="00460C5F" w:rsidP="00843473">
      <w:pPr>
        <w:widowControl w:val="0"/>
        <w:tabs>
          <w:tab w:val="left" w:pos="142"/>
          <w:tab w:val="center" w:pos="4652"/>
        </w:tabs>
        <w:spacing w:after="120" w:line="360" w:lineRule="auto"/>
        <w:jc w:val="both"/>
        <w:rPr>
          <w:rFonts w:ascii="Times New Roman" w:hAnsi="Times New Roman" w:cs="Times New Roman"/>
        </w:rPr>
      </w:pPr>
    </w:p>
    <w:p w14:paraId="3F418A81" w14:textId="36B88435" w:rsidR="00E9148A" w:rsidRPr="00995C7C" w:rsidRDefault="00E9148A" w:rsidP="00843473">
      <w:pPr>
        <w:widowControl w:val="0"/>
        <w:tabs>
          <w:tab w:val="left" w:pos="142"/>
          <w:tab w:val="center" w:pos="4652"/>
        </w:tabs>
        <w:spacing w:after="120" w:line="360" w:lineRule="auto"/>
        <w:jc w:val="both"/>
        <w:rPr>
          <w:rFonts w:ascii="Times New Roman" w:eastAsia="Times New Roman" w:hAnsi="Times New Roman" w:cs="Times New Roman"/>
          <w:b/>
          <w:bCs/>
          <w:iCs/>
          <w:noProof/>
        </w:rPr>
      </w:pPr>
      <w:r w:rsidRPr="00995C7C">
        <w:rPr>
          <w:rFonts w:ascii="Times New Roman" w:eastAsia="Times New Roman" w:hAnsi="Times New Roman" w:cs="Times New Roman"/>
          <w:b/>
          <w:bCs/>
          <w:iCs/>
          <w:noProof/>
        </w:rPr>
        <w:t>BİRİM HAKKINDA BİLGİLER</w:t>
      </w:r>
    </w:p>
    <w:p w14:paraId="2789B03D" w14:textId="25F06843" w:rsidR="00843473" w:rsidRPr="00995C7C" w:rsidRDefault="003E21E2" w:rsidP="00843473">
      <w:pPr>
        <w:widowControl w:val="0"/>
        <w:tabs>
          <w:tab w:val="left" w:pos="142"/>
          <w:tab w:val="center" w:pos="4652"/>
        </w:tabs>
        <w:spacing w:after="120" w:line="360" w:lineRule="auto"/>
        <w:jc w:val="both"/>
        <w:rPr>
          <w:rFonts w:ascii="Times New Roman" w:eastAsia="Times New Roman" w:hAnsi="Times New Roman" w:cs="Times New Roman"/>
          <w:iCs/>
          <w:noProof/>
        </w:rPr>
      </w:pPr>
      <w:r w:rsidRPr="00995C7C">
        <w:rPr>
          <w:rFonts w:ascii="Times New Roman" w:eastAsia="Times New Roman" w:hAnsi="Times New Roman" w:cs="Times New Roman"/>
          <w:iCs/>
          <w:noProof/>
        </w:rPr>
        <w:t xml:space="preserve">Bu bölümde, </w:t>
      </w:r>
      <w:r w:rsidR="00F459EF" w:rsidRPr="00995C7C">
        <w:rPr>
          <w:rFonts w:ascii="Times New Roman" w:hAnsi="Times New Roman" w:cs="Times New Roman"/>
        </w:rPr>
        <w:t>İngiliz Dili Eğitimi Ana Bilim Dalı’nın</w:t>
      </w:r>
      <w:r w:rsidRPr="00995C7C">
        <w:rPr>
          <w:rFonts w:ascii="Times New Roman" w:eastAsia="Times New Roman" w:hAnsi="Times New Roman" w:cs="Times New Roman"/>
          <w:iCs/>
          <w:noProof/>
        </w:rPr>
        <w:t xml:space="preserve"> tarihsel gelişimi, misyonu, vizyonu, değerleri, hedefleri, organizasyon yapısı ve iyileştirme alanları hakkında bilgi</w:t>
      </w:r>
      <w:bookmarkEnd w:id="0"/>
      <w:bookmarkEnd w:id="1"/>
      <w:bookmarkEnd w:id="2"/>
      <w:bookmarkEnd w:id="3"/>
      <w:bookmarkEnd w:id="4"/>
      <w:bookmarkEnd w:id="5"/>
      <w:bookmarkEnd w:id="6"/>
      <w:bookmarkEnd w:id="7"/>
      <w:r w:rsidR="00F459EF" w:rsidRPr="00995C7C">
        <w:rPr>
          <w:rFonts w:ascii="Times New Roman" w:eastAsia="Times New Roman" w:hAnsi="Times New Roman" w:cs="Times New Roman"/>
          <w:iCs/>
          <w:noProof/>
        </w:rPr>
        <w:t>ler verilmiştir.</w:t>
      </w:r>
    </w:p>
    <w:p w14:paraId="12DC9734" w14:textId="77777777" w:rsidR="00460C5F" w:rsidRPr="00995C7C" w:rsidRDefault="00460C5F" w:rsidP="00843473">
      <w:pPr>
        <w:widowControl w:val="0"/>
        <w:tabs>
          <w:tab w:val="left" w:pos="142"/>
          <w:tab w:val="center" w:pos="4652"/>
        </w:tabs>
        <w:spacing w:after="120" w:line="360" w:lineRule="auto"/>
        <w:jc w:val="both"/>
        <w:rPr>
          <w:rFonts w:ascii="Times New Roman" w:eastAsia="Times New Roman" w:hAnsi="Times New Roman" w:cs="Times New Roman"/>
          <w:iCs/>
          <w:noProof/>
        </w:rPr>
      </w:pPr>
    </w:p>
    <w:p w14:paraId="45B0D8AF" w14:textId="5FC033DF" w:rsidR="003E21E2" w:rsidRPr="00995C7C" w:rsidRDefault="00E9148A" w:rsidP="00843473">
      <w:pPr>
        <w:widowControl w:val="0"/>
        <w:tabs>
          <w:tab w:val="left" w:pos="142"/>
          <w:tab w:val="center" w:pos="4652"/>
        </w:tabs>
        <w:spacing w:after="120" w:line="360" w:lineRule="auto"/>
        <w:jc w:val="both"/>
        <w:rPr>
          <w:rFonts w:ascii="Times New Roman" w:eastAsia="Times New Roman" w:hAnsi="Times New Roman" w:cs="Times New Roman"/>
          <w:b/>
          <w:bCs/>
          <w:iCs/>
          <w:noProof/>
        </w:rPr>
      </w:pPr>
      <w:bookmarkStart w:id="8" w:name="_Toc39742573"/>
      <w:r w:rsidRPr="00995C7C">
        <w:rPr>
          <w:rFonts w:ascii="Times New Roman" w:eastAsia="Times New Roman" w:hAnsi="Times New Roman" w:cs="Times New Roman"/>
          <w:b/>
          <w:bCs/>
          <w:iCs/>
          <w:noProof/>
        </w:rPr>
        <w:t>1</w:t>
      </w:r>
      <w:r w:rsidR="003E21E2" w:rsidRPr="00995C7C">
        <w:rPr>
          <w:rFonts w:ascii="Times New Roman" w:eastAsia="Times New Roman" w:hAnsi="Times New Roman" w:cs="Times New Roman"/>
          <w:b/>
          <w:bCs/>
          <w:iCs/>
          <w:noProof/>
        </w:rPr>
        <w:t>. İletişim Bilgileri</w:t>
      </w:r>
      <w:bookmarkEnd w:id="8"/>
    </w:p>
    <w:p w14:paraId="6B92D224" w14:textId="26D7B577" w:rsidR="00F459EF" w:rsidRPr="00995C7C" w:rsidRDefault="00F459EF" w:rsidP="00843473">
      <w:pPr>
        <w:widowControl w:val="0"/>
        <w:tabs>
          <w:tab w:val="left" w:pos="142"/>
          <w:tab w:val="center" w:pos="4652"/>
        </w:tabs>
        <w:spacing w:after="120" w:line="360" w:lineRule="auto"/>
        <w:jc w:val="both"/>
        <w:rPr>
          <w:rFonts w:ascii="Times New Roman" w:eastAsia="Times New Roman" w:hAnsi="Times New Roman" w:cs="Times New Roman"/>
          <w:b/>
          <w:bCs/>
          <w:iCs/>
          <w:noProof/>
        </w:rPr>
      </w:pPr>
      <w:r w:rsidRPr="00995C7C">
        <w:rPr>
          <w:rFonts w:ascii="Times New Roman" w:eastAsia="Times New Roman" w:hAnsi="Times New Roman" w:cs="Times New Roman"/>
          <w:iCs/>
          <w:noProof/>
        </w:rPr>
        <w:t xml:space="preserve">İngiliz Dili Eğitimi Anabilim Dalı Web Sitesi: </w:t>
      </w:r>
      <w:hyperlink r:id="rId9" w:history="1">
        <w:r w:rsidRPr="00995C7C">
          <w:rPr>
            <w:rStyle w:val="Kpr"/>
            <w:rFonts w:ascii="Times New Roman" w:eastAsia="Times New Roman" w:hAnsi="Times New Roman" w:cs="Times New Roman"/>
            <w:iCs/>
            <w:noProof/>
            <w:color w:val="auto"/>
          </w:rPr>
          <w:t>https://egitim.sdu.edu.tr/ingilizceogrt/tr/</w:t>
        </w:r>
      </w:hyperlink>
      <w:r w:rsidRPr="00995C7C">
        <w:rPr>
          <w:rFonts w:ascii="Times New Roman" w:eastAsia="Times New Roman" w:hAnsi="Times New Roman" w:cs="Times New Roman"/>
          <w:iCs/>
          <w:noProof/>
        </w:rPr>
        <w:t xml:space="preserve"> </w:t>
      </w:r>
    </w:p>
    <w:p w14:paraId="4D79F4C0" w14:textId="2E8A8B73" w:rsidR="00F459EF" w:rsidRPr="00995C7C" w:rsidRDefault="00F459EF" w:rsidP="00843473">
      <w:pPr>
        <w:widowControl w:val="0"/>
        <w:tabs>
          <w:tab w:val="left" w:pos="142"/>
          <w:tab w:val="center" w:pos="4652"/>
        </w:tabs>
        <w:spacing w:after="120" w:line="360" w:lineRule="auto"/>
        <w:jc w:val="both"/>
        <w:rPr>
          <w:rFonts w:ascii="Times New Roman" w:eastAsia="Times New Roman" w:hAnsi="Times New Roman" w:cs="Times New Roman"/>
          <w:iCs/>
          <w:noProof/>
        </w:rPr>
      </w:pPr>
      <w:r w:rsidRPr="00995C7C">
        <w:rPr>
          <w:rFonts w:ascii="Times New Roman" w:eastAsia="Times New Roman" w:hAnsi="Times New Roman" w:cs="Times New Roman"/>
          <w:iCs/>
          <w:noProof/>
        </w:rPr>
        <w:t>İngiliz Dili Eğitimi Anabilim Dalı Başkanı: Prof. Dr. Oya TUNABOYLU</w:t>
      </w:r>
    </w:p>
    <w:p w14:paraId="33BCA3D7" w14:textId="5757BED1" w:rsidR="00F459EF" w:rsidRPr="00995C7C" w:rsidRDefault="00F459EF" w:rsidP="00843473">
      <w:pPr>
        <w:widowControl w:val="0"/>
        <w:tabs>
          <w:tab w:val="left" w:pos="142"/>
          <w:tab w:val="center" w:pos="4652"/>
        </w:tabs>
        <w:spacing w:after="120" w:line="360" w:lineRule="auto"/>
        <w:jc w:val="both"/>
        <w:rPr>
          <w:rFonts w:ascii="Times New Roman" w:eastAsia="Times New Roman" w:hAnsi="Times New Roman" w:cs="Times New Roman"/>
          <w:iCs/>
          <w:noProof/>
        </w:rPr>
      </w:pPr>
      <w:r w:rsidRPr="00995C7C">
        <w:rPr>
          <w:rFonts w:ascii="Times New Roman" w:eastAsia="Times New Roman" w:hAnsi="Times New Roman" w:cs="Times New Roman"/>
          <w:iCs/>
          <w:noProof/>
        </w:rPr>
        <w:t xml:space="preserve">Adres: SDÜ Eğitim Fakültesi Kat:2 Oda: </w:t>
      </w:r>
      <w:r w:rsidR="00030872">
        <w:rPr>
          <w:rFonts w:ascii="Times New Roman" w:eastAsia="Times New Roman" w:hAnsi="Times New Roman" w:cs="Times New Roman"/>
          <w:iCs/>
          <w:noProof/>
        </w:rPr>
        <w:t>275</w:t>
      </w:r>
      <w:r w:rsidRPr="00995C7C">
        <w:rPr>
          <w:rFonts w:ascii="Times New Roman" w:eastAsia="Times New Roman" w:hAnsi="Times New Roman" w:cs="Times New Roman"/>
          <w:iCs/>
          <w:noProof/>
        </w:rPr>
        <w:t xml:space="preserve"> </w:t>
      </w:r>
    </w:p>
    <w:p w14:paraId="2C7596CE" w14:textId="33A15698" w:rsidR="003E21E2" w:rsidRPr="00995C7C" w:rsidRDefault="00F459EF" w:rsidP="00843473">
      <w:pPr>
        <w:widowControl w:val="0"/>
        <w:tabs>
          <w:tab w:val="left" w:pos="142"/>
          <w:tab w:val="center" w:pos="4652"/>
        </w:tabs>
        <w:spacing w:after="120" w:line="360" w:lineRule="auto"/>
        <w:jc w:val="both"/>
        <w:rPr>
          <w:rFonts w:ascii="Times New Roman" w:hAnsi="Times New Roman" w:cs="Times New Roman"/>
        </w:rPr>
      </w:pPr>
      <w:r w:rsidRPr="00995C7C">
        <w:rPr>
          <w:rFonts w:ascii="Times New Roman" w:eastAsia="Times New Roman" w:hAnsi="Times New Roman" w:cs="Times New Roman"/>
          <w:iCs/>
          <w:noProof/>
        </w:rPr>
        <w:t xml:space="preserve">Telefon: </w:t>
      </w:r>
      <w:r w:rsidR="003E21E2" w:rsidRPr="00995C7C">
        <w:rPr>
          <w:rFonts w:ascii="Times New Roman" w:eastAsia="Times New Roman" w:hAnsi="Times New Roman" w:cs="Times New Roman"/>
          <w:b/>
          <w:bCs/>
          <w:iCs/>
          <w:noProof/>
        </w:rPr>
        <w:t xml:space="preserve"> </w:t>
      </w:r>
      <w:r w:rsidRPr="00995C7C">
        <w:rPr>
          <w:rFonts w:ascii="Times New Roman" w:eastAsia="Times New Roman" w:hAnsi="Times New Roman" w:cs="Times New Roman"/>
          <w:iCs/>
          <w:noProof/>
        </w:rPr>
        <w:t xml:space="preserve">0246 211 45 97   E-posta: </w:t>
      </w:r>
      <w:hyperlink r:id="rId10" w:history="1">
        <w:r w:rsidR="004A3200" w:rsidRPr="00995C7C">
          <w:rPr>
            <w:rStyle w:val="Kpr"/>
            <w:rFonts w:ascii="Times New Roman" w:hAnsi="Times New Roman" w:cs="Times New Roman"/>
            <w:color w:val="auto"/>
          </w:rPr>
          <w:t>oyatunaboylu@sdu.edu.tr</w:t>
        </w:r>
      </w:hyperlink>
      <w:r w:rsidR="004A3200" w:rsidRPr="00995C7C">
        <w:rPr>
          <w:rFonts w:ascii="Times New Roman" w:hAnsi="Times New Roman" w:cs="Times New Roman"/>
        </w:rPr>
        <w:t xml:space="preserve"> </w:t>
      </w:r>
    </w:p>
    <w:p w14:paraId="4F83E19B" w14:textId="77777777" w:rsidR="00460C5F" w:rsidRPr="00995C7C" w:rsidRDefault="00460C5F" w:rsidP="00843473">
      <w:pPr>
        <w:widowControl w:val="0"/>
        <w:tabs>
          <w:tab w:val="left" w:pos="142"/>
          <w:tab w:val="center" w:pos="4652"/>
        </w:tabs>
        <w:spacing w:after="120" w:line="360" w:lineRule="auto"/>
        <w:jc w:val="both"/>
        <w:rPr>
          <w:rFonts w:ascii="Times New Roman" w:eastAsia="Times New Roman" w:hAnsi="Times New Roman" w:cs="Times New Roman"/>
          <w:iCs/>
          <w:noProof/>
        </w:rPr>
      </w:pPr>
    </w:p>
    <w:p w14:paraId="378BFE7F" w14:textId="758A9B44" w:rsidR="00A54985" w:rsidRPr="00995C7C" w:rsidRDefault="003E21E2" w:rsidP="00843473">
      <w:pPr>
        <w:widowControl w:val="0"/>
        <w:tabs>
          <w:tab w:val="left" w:pos="142"/>
          <w:tab w:val="center" w:pos="4652"/>
        </w:tabs>
        <w:spacing w:after="120" w:line="360" w:lineRule="auto"/>
        <w:jc w:val="both"/>
        <w:rPr>
          <w:rFonts w:ascii="Times New Roman" w:eastAsia="Times New Roman" w:hAnsi="Times New Roman" w:cs="Times New Roman"/>
          <w:b/>
          <w:bCs/>
          <w:iCs/>
          <w:noProof/>
        </w:rPr>
      </w:pPr>
      <w:bookmarkStart w:id="9" w:name="_Toc39742574"/>
      <w:r w:rsidRPr="00995C7C">
        <w:rPr>
          <w:rFonts w:ascii="Times New Roman" w:eastAsia="Times New Roman" w:hAnsi="Times New Roman" w:cs="Times New Roman"/>
          <w:b/>
          <w:bCs/>
          <w:iCs/>
          <w:noProof/>
        </w:rPr>
        <w:t>2. Tarihsel Gelişimi</w:t>
      </w:r>
      <w:bookmarkEnd w:id="9"/>
      <w:r w:rsidRPr="00995C7C">
        <w:rPr>
          <w:rFonts w:ascii="Times New Roman" w:eastAsia="Times New Roman" w:hAnsi="Times New Roman" w:cs="Times New Roman"/>
          <w:b/>
          <w:bCs/>
          <w:iCs/>
          <w:noProof/>
        </w:rPr>
        <w:t xml:space="preserve"> </w:t>
      </w:r>
      <w:bookmarkStart w:id="10" w:name="_Toc39742575"/>
    </w:p>
    <w:p w14:paraId="7A431B0D" w14:textId="7EC4B26D" w:rsidR="00A54985" w:rsidRPr="00995C7C" w:rsidRDefault="00A54985" w:rsidP="00843473">
      <w:pPr>
        <w:widowControl w:val="0"/>
        <w:tabs>
          <w:tab w:val="left" w:pos="142"/>
          <w:tab w:val="center" w:pos="4652"/>
        </w:tabs>
        <w:spacing w:after="120" w:line="360" w:lineRule="auto"/>
        <w:jc w:val="both"/>
        <w:rPr>
          <w:rFonts w:ascii="Times New Roman" w:hAnsi="Times New Roman" w:cs="Times New Roman"/>
        </w:rPr>
      </w:pPr>
      <w:r w:rsidRPr="00995C7C">
        <w:rPr>
          <w:rFonts w:ascii="Times New Roman" w:hAnsi="Times New Roman" w:cs="Times New Roman"/>
          <w:shd w:val="clear" w:color="auto" w:fill="FFFFFF"/>
        </w:rPr>
        <w:t xml:space="preserve">Süleyman Demirel Üniversitesi Eğitim Fakültesi bünyesinde Yabancı Diller Eğitimi Bölümü; 2009 yılında kurulmuştur. Yabancı Diller Eğitimi Bölümü ilk kez 2010-2011 Eğitim Öğretim yılında İngiliz Dili Eğitimi Anabilim Dalı altında öğrenci almaya başlamıştır. Anabilim Dalının ana faaliyet alanı; lisans seviyesinde öğretim vermek olmakla birlikte 2011-2012 eğitim öğretim yılında lisansüstü (yüksek lisans) eğitimi verilmeye başlanmıştır. </w:t>
      </w:r>
      <w:r w:rsidRPr="00995C7C">
        <w:rPr>
          <w:rFonts w:ascii="Times New Roman" w:hAnsi="Times New Roman" w:cs="Times New Roman"/>
        </w:rPr>
        <w:t xml:space="preserve">2022-2023 Öğretim yılı güz yarıyılı itibarıyla toplam 300 lisans öğrencisi ile faaliyetlerini devam ettiren </w:t>
      </w:r>
      <w:r w:rsidRPr="00995C7C">
        <w:rPr>
          <w:rFonts w:ascii="Times New Roman" w:hAnsi="Times New Roman" w:cs="Times New Roman"/>
          <w:shd w:val="clear" w:color="auto" w:fill="FFFFFF"/>
        </w:rPr>
        <w:t>İngiliz Dili Eğitimi Anabilim Dalı’nda</w:t>
      </w:r>
      <w:r w:rsidRPr="00995C7C">
        <w:rPr>
          <w:rFonts w:ascii="Times New Roman" w:hAnsi="Times New Roman" w:cs="Times New Roman"/>
        </w:rPr>
        <w:t xml:space="preserve"> 2 Profesör, 1 Doçent Doktor, 2 Doktor Öğretim Üyesi, 2 Araştırma Görevlisi, 35. madde ile farklı üniversitelerde </w:t>
      </w:r>
      <w:r w:rsidRPr="00995C7C">
        <w:rPr>
          <w:rFonts w:ascii="Times New Roman" w:hAnsi="Times New Roman" w:cs="Times New Roman"/>
        </w:rPr>
        <w:lastRenderedPageBreak/>
        <w:t xml:space="preserve">doktoralarını yapmaları için görevlendirilmiş 1 araştırma görevlisi olmak üzere toplam 8 öğretim elemanı görev yapmaktadır. Anabilim dalında idari işleri yürüten 1 bölüm sekreteri bulunmaktadır. Öğretim faaliyetlerini eğitim fakültesi bünyesinde yer alan 80 kişilik 1 derslik, </w:t>
      </w:r>
      <w:r w:rsidR="00490256" w:rsidRPr="00995C7C">
        <w:rPr>
          <w:rFonts w:ascii="Times New Roman" w:hAnsi="Times New Roman" w:cs="Times New Roman"/>
        </w:rPr>
        <w:t>6</w:t>
      </w:r>
      <w:r w:rsidRPr="00995C7C">
        <w:rPr>
          <w:rFonts w:ascii="Times New Roman" w:hAnsi="Times New Roman" w:cs="Times New Roman"/>
        </w:rPr>
        <w:t>0 k</w:t>
      </w:r>
      <w:r w:rsidR="00490256" w:rsidRPr="00995C7C">
        <w:rPr>
          <w:rFonts w:ascii="Times New Roman" w:hAnsi="Times New Roman" w:cs="Times New Roman"/>
        </w:rPr>
        <w:t>işilik</w:t>
      </w:r>
      <w:r w:rsidRPr="00995C7C">
        <w:rPr>
          <w:rFonts w:ascii="Times New Roman" w:hAnsi="Times New Roman" w:cs="Times New Roman"/>
        </w:rPr>
        <w:t xml:space="preserve"> </w:t>
      </w:r>
      <w:r w:rsidR="00490256" w:rsidRPr="00995C7C">
        <w:rPr>
          <w:rFonts w:ascii="Times New Roman" w:hAnsi="Times New Roman" w:cs="Times New Roman"/>
        </w:rPr>
        <w:t>1</w:t>
      </w:r>
      <w:r w:rsidRPr="00995C7C">
        <w:rPr>
          <w:rFonts w:ascii="Times New Roman" w:hAnsi="Times New Roman" w:cs="Times New Roman"/>
        </w:rPr>
        <w:t xml:space="preserve"> derslik ve 40 kişilik 1 derslik olmak üzere</w:t>
      </w:r>
      <w:r w:rsidR="00490256" w:rsidRPr="00995C7C">
        <w:rPr>
          <w:rFonts w:ascii="Times New Roman" w:hAnsi="Times New Roman" w:cs="Times New Roman"/>
        </w:rPr>
        <w:t xml:space="preserve"> 3 derslik ve 1 seminer odası </w:t>
      </w:r>
      <w:r w:rsidRPr="00995C7C">
        <w:rPr>
          <w:rFonts w:ascii="Times New Roman" w:hAnsi="Times New Roman" w:cs="Times New Roman"/>
        </w:rPr>
        <w:t xml:space="preserve">ile yürütmektedir. </w:t>
      </w:r>
    </w:p>
    <w:p w14:paraId="5AFDE8B9" w14:textId="77777777" w:rsidR="00460C5F" w:rsidRPr="00995C7C" w:rsidRDefault="00460C5F" w:rsidP="00843473">
      <w:pPr>
        <w:widowControl w:val="0"/>
        <w:tabs>
          <w:tab w:val="left" w:pos="142"/>
          <w:tab w:val="center" w:pos="4652"/>
        </w:tabs>
        <w:spacing w:after="120" w:line="360" w:lineRule="auto"/>
        <w:jc w:val="both"/>
        <w:rPr>
          <w:rFonts w:ascii="Times New Roman" w:hAnsi="Times New Roman" w:cs="Times New Roman"/>
        </w:rPr>
      </w:pPr>
    </w:p>
    <w:p w14:paraId="5F11637D" w14:textId="53F85E36" w:rsidR="003E21E2" w:rsidRPr="00995C7C" w:rsidRDefault="003E21E2" w:rsidP="00843473">
      <w:pPr>
        <w:widowControl w:val="0"/>
        <w:tabs>
          <w:tab w:val="left" w:pos="142"/>
          <w:tab w:val="center" w:pos="4652"/>
        </w:tabs>
        <w:spacing w:after="120" w:line="360" w:lineRule="auto"/>
        <w:jc w:val="both"/>
        <w:rPr>
          <w:rFonts w:ascii="Times New Roman" w:eastAsia="Times New Roman" w:hAnsi="Times New Roman" w:cs="Times New Roman"/>
          <w:b/>
          <w:bCs/>
          <w:iCs/>
          <w:noProof/>
        </w:rPr>
      </w:pPr>
      <w:r w:rsidRPr="00995C7C">
        <w:rPr>
          <w:rFonts w:ascii="Times New Roman" w:eastAsia="Times New Roman" w:hAnsi="Times New Roman" w:cs="Times New Roman"/>
          <w:b/>
          <w:bCs/>
          <w:iCs/>
          <w:noProof/>
        </w:rPr>
        <w:t>3. Misyonu, Vizyonu, Değerleri ve Hedefleri</w:t>
      </w:r>
      <w:bookmarkEnd w:id="10"/>
      <w:r w:rsidRPr="00995C7C">
        <w:rPr>
          <w:rFonts w:ascii="Times New Roman" w:eastAsia="Times New Roman" w:hAnsi="Times New Roman" w:cs="Times New Roman"/>
          <w:b/>
          <w:bCs/>
          <w:iCs/>
          <w:noProof/>
        </w:rPr>
        <w:t xml:space="preserve"> </w:t>
      </w:r>
    </w:p>
    <w:p w14:paraId="23C11961" w14:textId="59D5D50D" w:rsidR="00051266" w:rsidRPr="00995C7C" w:rsidRDefault="00051266" w:rsidP="00843473">
      <w:pPr>
        <w:pStyle w:val="NormalWeb"/>
        <w:shd w:val="clear" w:color="auto" w:fill="FFFFFF"/>
        <w:spacing w:before="0" w:beforeAutospacing="0" w:after="120" w:afterAutospacing="0" w:line="360" w:lineRule="auto"/>
        <w:jc w:val="both"/>
        <w:rPr>
          <w:sz w:val="22"/>
          <w:szCs w:val="22"/>
        </w:rPr>
      </w:pPr>
      <w:r w:rsidRPr="00995C7C">
        <w:rPr>
          <w:rStyle w:val="Gl"/>
          <w:sz w:val="22"/>
          <w:szCs w:val="22"/>
        </w:rPr>
        <w:t>Misyonumuz</w:t>
      </w:r>
      <w:r w:rsidRPr="00995C7C">
        <w:rPr>
          <w:sz w:val="22"/>
          <w:szCs w:val="22"/>
        </w:rPr>
        <w:br/>
        <w:t>İngilizce Öğretmenliği lisans programının temel amacı İngilizce iletişimsel beceri ve yeterlilikleri gelişmiş, mesleğinin gerektirdiği en yeni bilgi ve beceriler ile donatılmış, araştırma yapmayı amaç edinmiş, yaşam boyu öğrenmeyi bir hayat felsefesi olarak kabul etmiş, dilbilim, ikinci dil edinimi, çocuklara yabancı dil öğretimi, yabancı dilde test geliştirme teknikleri ve yabancı dil öğretim yöntemleri gibi kuramsal bilgileri özümseyerek, aday öğretmen olarak özümsemiş olduğu kuramsal bilgi ve becerileri sınıf ortamında karşılaşacağı ortamsal/kültürel çeşitliliği de dikkate alarak uygulamaya dönüştürebilen, geleceği öngörebilen ve hem kişisel hem de mesleki anlamda kendini geleceğe hazırlayabilen, kişisel ilgi alanındaki teknolojik, kültürel ve mesleki konularda kendini geliştirme imkânlarından yararlanan, sadece bir görevi değil görevinin ötesinde topluma ve gelecek nesillere örnek oluşturduklarının bilincinde olan öğretmenler yetiştirmektir.</w:t>
      </w:r>
    </w:p>
    <w:p w14:paraId="7B5B3760" w14:textId="77777777" w:rsidR="00460C5F" w:rsidRPr="00995C7C" w:rsidRDefault="00460C5F" w:rsidP="00843473">
      <w:pPr>
        <w:pStyle w:val="NormalWeb"/>
        <w:shd w:val="clear" w:color="auto" w:fill="FFFFFF"/>
        <w:spacing w:before="0" w:beforeAutospacing="0" w:after="120" w:afterAutospacing="0" w:line="360" w:lineRule="auto"/>
        <w:jc w:val="both"/>
        <w:rPr>
          <w:b/>
          <w:bCs/>
          <w:sz w:val="22"/>
          <w:szCs w:val="22"/>
        </w:rPr>
      </w:pPr>
    </w:p>
    <w:p w14:paraId="4C84776C" w14:textId="75684E0A" w:rsidR="00051266" w:rsidRPr="00995C7C" w:rsidRDefault="00051266" w:rsidP="00843473">
      <w:pPr>
        <w:pStyle w:val="NormalWeb"/>
        <w:shd w:val="clear" w:color="auto" w:fill="FFFFFF"/>
        <w:spacing w:before="0" w:beforeAutospacing="0" w:after="120" w:afterAutospacing="0" w:line="360" w:lineRule="auto"/>
        <w:jc w:val="both"/>
        <w:rPr>
          <w:sz w:val="22"/>
          <w:szCs w:val="22"/>
        </w:rPr>
      </w:pPr>
      <w:r w:rsidRPr="00995C7C">
        <w:rPr>
          <w:rStyle w:val="Gl"/>
          <w:sz w:val="22"/>
          <w:szCs w:val="22"/>
        </w:rPr>
        <w:t>Vizyonumuz</w:t>
      </w:r>
      <w:r w:rsidRPr="00995C7C">
        <w:rPr>
          <w:sz w:val="22"/>
          <w:szCs w:val="22"/>
        </w:rPr>
        <w:br/>
        <w:t>Daima ileriye bakan, geleceği bugünden öngörebilen, meslek yaşamlarında sadece bir görevi yerine getirmenin ötesinde topluma ve gelecek nesillere örnek oluşturduklarının bilincinde olan öğretmenler yetiştirmektir.</w:t>
      </w:r>
    </w:p>
    <w:p w14:paraId="3D86D2B0" w14:textId="77777777" w:rsidR="00460C5F" w:rsidRPr="00995C7C" w:rsidRDefault="00460C5F" w:rsidP="00843473">
      <w:pPr>
        <w:pStyle w:val="NormalWeb"/>
        <w:shd w:val="clear" w:color="auto" w:fill="FFFFFF"/>
        <w:spacing w:before="0" w:beforeAutospacing="0" w:after="120" w:afterAutospacing="0" w:line="360" w:lineRule="auto"/>
        <w:jc w:val="both"/>
        <w:rPr>
          <w:b/>
          <w:bCs/>
          <w:sz w:val="22"/>
          <w:szCs w:val="22"/>
        </w:rPr>
      </w:pPr>
    </w:p>
    <w:p w14:paraId="6CEB1D47" w14:textId="784D89EB" w:rsidR="00051266" w:rsidRPr="00995C7C" w:rsidRDefault="00051266" w:rsidP="00843473">
      <w:pPr>
        <w:pStyle w:val="AralkYok"/>
        <w:spacing w:after="120" w:line="360" w:lineRule="auto"/>
        <w:jc w:val="both"/>
        <w:rPr>
          <w:rFonts w:ascii="Times New Roman" w:hAnsi="Times New Roman" w:cs="Times New Roman"/>
        </w:rPr>
      </w:pPr>
      <w:r w:rsidRPr="00995C7C">
        <w:rPr>
          <w:rFonts w:ascii="Times New Roman" w:hAnsi="Times New Roman" w:cs="Times New Roman"/>
          <w:b/>
          <w:bCs/>
        </w:rPr>
        <w:t>İş</w:t>
      </w:r>
      <w:r w:rsidRPr="00995C7C">
        <w:rPr>
          <w:rFonts w:ascii="Times New Roman" w:hAnsi="Times New Roman" w:cs="Times New Roman"/>
        </w:rPr>
        <w:br/>
        <w:t>İngilizce Öğretmenliği lisans programı mezunlarımız "İngilizce Öğretmeni" unvanı almakta ve ağırlıklı olarak Millî Eğitim Bakanlığı'na bağlı veya özel ilk ve Ortaöğretim kurumlarında İngilizce Öğretmeni olarak istihdam edilmektedir. Ayrıca mezunlar kendi tercihleri doğrultusunda öğrenim süreleri boyunca edindikleri dil becerilerini kullanabilecekleri farklı sektörlerde de çalışma imkânı bulabilmektedir.</w:t>
      </w:r>
    </w:p>
    <w:p w14:paraId="51B0F05C" w14:textId="77777777" w:rsidR="00460C5F" w:rsidRPr="00995C7C" w:rsidRDefault="00460C5F" w:rsidP="00843473">
      <w:pPr>
        <w:pStyle w:val="AralkYok"/>
        <w:spacing w:after="120" w:line="360" w:lineRule="auto"/>
        <w:jc w:val="both"/>
        <w:rPr>
          <w:rFonts w:ascii="Times New Roman" w:hAnsi="Times New Roman" w:cs="Times New Roman"/>
        </w:rPr>
      </w:pPr>
    </w:p>
    <w:p w14:paraId="3CA4CDDF" w14:textId="77777777" w:rsidR="00565E64" w:rsidRPr="00995C7C" w:rsidRDefault="00565E64" w:rsidP="00843473">
      <w:pPr>
        <w:autoSpaceDE w:val="0"/>
        <w:autoSpaceDN w:val="0"/>
        <w:adjustRightInd w:val="0"/>
        <w:spacing w:after="120" w:line="360" w:lineRule="auto"/>
        <w:jc w:val="both"/>
        <w:rPr>
          <w:rFonts w:ascii="Times New Roman" w:hAnsi="Times New Roman" w:cs="Times New Roman"/>
          <w:b/>
          <w:bCs/>
        </w:rPr>
      </w:pPr>
      <w:r w:rsidRPr="00995C7C">
        <w:rPr>
          <w:rFonts w:ascii="Times New Roman" w:hAnsi="Times New Roman" w:cs="Times New Roman"/>
          <w:b/>
          <w:bCs/>
        </w:rPr>
        <w:t>Değerler ve İlkeler</w:t>
      </w:r>
    </w:p>
    <w:p w14:paraId="35ED95E4" w14:textId="4E13C5DC" w:rsidR="00565E64" w:rsidRPr="00995C7C" w:rsidRDefault="00565E64" w:rsidP="00843473">
      <w:pPr>
        <w:autoSpaceDE w:val="0"/>
        <w:autoSpaceDN w:val="0"/>
        <w:adjustRightInd w:val="0"/>
        <w:spacing w:after="120" w:line="360" w:lineRule="auto"/>
        <w:jc w:val="both"/>
        <w:rPr>
          <w:rFonts w:ascii="Times New Roman" w:hAnsi="Times New Roman" w:cs="Times New Roman"/>
        </w:rPr>
      </w:pPr>
      <w:r w:rsidRPr="00995C7C">
        <w:rPr>
          <w:rFonts w:ascii="Times New Roman" w:hAnsi="Times New Roman" w:cs="Times New Roman"/>
        </w:rPr>
        <w:t>Geleceğin öğretmeninin, yalnız bilgilerle donanmış olmasının yeterli olmayacağına inanan eğitim anlayışı ile öğrencilerin; çağdaş, Atatürk ilke ve inkılaplarına bağlı, hür düşünen, düşündüğünü çeşitli etkinliklerle hayata geçirebilen ve bunları gelecekte çocuklarımıza aktarabilecek birer öğretmen olarak yetiştirilmesi amaçlanmaktadır.</w:t>
      </w:r>
    </w:p>
    <w:p w14:paraId="769C1F98" w14:textId="0C01DA28" w:rsidR="00565E64" w:rsidRPr="00995C7C" w:rsidRDefault="00565E64" w:rsidP="00843473">
      <w:pPr>
        <w:autoSpaceDE w:val="0"/>
        <w:autoSpaceDN w:val="0"/>
        <w:adjustRightInd w:val="0"/>
        <w:spacing w:after="120" w:line="360" w:lineRule="auto"/>
        <w:jc w:val="both"/>
        <w:rPr>
          <w:rFonts w:ascii="Times New Roman" w:hAnsi="Times New Roman" w:cs="Times New Roman"/>
          <w:b/>
          <w:bCs/>
        </w:rPr>
      </w:pPr>
      <w:r w:rsidRPr="00995C7C">
        <w:rPr>
          <w:rFonts w:ascii="Times New Roman" w:hAnsi="Times New Roman" w:cs="Times New Roman"/>
          <w:b/>
          <w:bCs/>
        </w:rPr>
        <w:lastRenderedPageBreak/>
        <w:t>Stratejik Amaçlar ve Hedefler</w:t>
      </w:r>
    </w:p>
    <w:p w14:paraId="3E1AF71D" w14:textId="77777777" w:rsidR="00460C5F" w:rsidRPr="00995C7C" w:rsidRDefault="00460C5F" w:rsidP="00843473">
      <w:pPr>
        <w:autoSpaceDE w:val="0"/>
        <w:autoSpaceDN w:val="0"/>
        <w:adjustRightInd w:val="0"/>
        <w:spacing w:after="120" w:line="360" w:lineRule="auto"/>
        <w:jc w:val="both"/>
        <w:rPr>
          <w:rFonts w:ascii="Times New Roman" w:hAnsi="Times New Roman" w:cs="Times New Roman"/>
          <w:b/>
          <w:bCs/>
        </w:rPr>
      </w:pPr>
    </w:p>
    <w:p w14:paraId="5E750D44" w14:textId="77777777" w:rsidR="00565E64" w:rsidRPr="00995C7C" w:rsidRDefault="00565E64" w:rsidP="00843473">
      <w:pPr>
        <w:autoSpaceDE w:val="0"/>
        <w:autoSpaceDN w:val="0"/>
        <w:adjustRightInd w:val="0"/>
        <w:spacing w:after="120" w:line="360" w:lineRule="auto"/>
        <w:jc w:val="both"/>
        <w:rPr>
          <w:rFonts w:ascii="Times New Roman" w:hAnsi="Times New Roman" w:cs="Times New Roman"/>
          <w:b/>
          <w:bCs/>
        </w:rPr>
      </w:pPr>
      <w:r w:rsidRPr="00995C7C">
        <w:rPr>
          <w:rFonts w:ascii="Times New Roman" w:hAnsi="Times New Roman" w:cs="Times New Roman"/>
          <w:b/>
          <w:bCs/>
        </w:rPr>
        <w:t>Kısa Vadeli Stratejiler:</w:t>
      </w:r>
    </w:p>
    <w:p w14:paraId="29760F63" w14:textId="2A6991E4" w:rsidR="00565E64" w:rsidRPr="00995C7C" w:rsidRDefault="00565E64" w:rsidP="00843473">
      <w:pPr>
        <w:autoSpaceDE w:val="0"/>
        <w:autoSpaceDN w:val="0"/>
        <w:adjustRightInd w:val="0"/>
        <w:spacing w:after="120" w:line="360" w:lineRule="auto"/>
        <w:jc w:val="both"/>
        <w:rPr>
          <w:rFonts w:ascii="Times New Roman" w:hAnsi="Times New Roman" w:cs="Times New Roman"/>
        </w:rPr>
      </w:pPr>
      <w:r w:rsidRPr="00995C7C">
        <w:rPr>
          <w:rFonts w:ascii="Times New Roman" w:hAnsi="Times New Roman" w:cs="Times New Roman"/>
        </w:rPr>
        <w:t>- İngiliz Dili Eğitimi İzleme ve Yönlendirme Komisyonlarının alacakları kararlar doğrultusunda birim bazında iyileştirmeler yapmak.</w:t>
      </w:r>
    </w:p>
    <w:p w14:paraId="3139214E" w14:textId="77777777" w:rsidR="00565E64" w:rsidRPr="00995C7C" w:rsidRDefault="00565E64" w:rsidP="00843473">
      <w:pPr>
        <w:autoSpaceDE w:val="0"/>
        <w:autoSpaceDN w:val="0"/>
        <w:adjustRightInd w:val="0"/>
        <w:spacing w:after="120" w:line="360" w:lineRule="auto"/>
        <w:jc w:val="both"/>
        <w:rPr>
          <w:rFonts w:ascii="Times New Roman" w:hAnsi="Times New Roman" w:cs="Times New Roman"/>
        </w:rPr>
      </w:pPr>
      <w:r w:rsidRPr="00995C7C">
        <w:rPr>
          <w:rFonts w:ascii="Times New Roman" w:hAnsi="Times New Roman" w:cs="Times New Roman"/>
        </w:rPr>
        <w:t>- Uzaktan-Hibrit-Yüz yüze eğitim sürecini etkili bir şekilde sürdürmek amacıyla birim bazında ortak</w:t>
      </w:r>
    </w:p>
    <w:p w14:paraId="77BF8D17" w14:textId="77777777" w:rsidR="00565E64" w:rsidRPr="00995C7C" w:rsidRDefault="00565E64" w:rsidP="00843473">
      <w:pPr>
        <w:autoSpaceDE w:val="0"/>
        <w:autoSpaceDN w:val="0"/>
        <w:adjustRightInd w:val="0"/>
        <w:spacing w:after="120" w:line="360" w:lineRule="auto"/>
        <w:jc w:val="both"/>
        <w:rPr>
          <w:rFonts w:ascii="Times New Roman" w:hAnsi="Times New Roman" w:cs="Times New Roman"/>
        </w:rPr>
      </w:pPr>
      <w:proofErr w:type="gramStart"/>
      <w:r w:rsidRPr="00995C7C">
        <w:rPr>
          <w:rFonts w:ascii="Times New Roman" w:hAnsi="Times New Roman" w:cs="Times New Roman"/>
        </w:rPr>
        <w:t>kullanılacak</w:t>
      </w:r>
      <w:proofErr w:type="gramEnd"/>
      <w:r w:rsidRPr="00995C7C">
        <w:rPr>
          <w:rFonts w:ascii="Times New Roman" w:hAnsi="Times New Roman" w:cs="Times New Roman"/>
        </w:rPr>
        <w:t xml:space="preserve"> öğrenme içeriği yönetim sistemi belirlemek.</w:t>
      </w:r>
    </w:p>
    <w:p w14:paraId="5EFF9E9B" w14:textId="6750D7E2" w:rsidR="00565E64" w:rsidRPr="00995C7C" w:rsidRDefault="00565E64" w:rsidP="00843473">
      <w:pPr>
        <w:autoSpaceDE w:val="0"/>
        <w:autoSpaceDN w:val="0"/>
        <w:adjustRightInd w:val="0"/>
        <w:spacing w:after="120" w:line="360" w:lineRule="auto"/>
        <w:jc w:val="both"/>
        <w:rPr>
          <w:rFonts w:ascii="Times New Roman" w:hAnsi="Times New Roman" w:cs="Times New Roman"/>
        </w:rPr>
      </w:pPr>
      <w:r w:rsidRPr="00995C7C">
        <w:rPr>
          <w:rFonts w:ascii="Times New Roman" w:hAnsi="Times New Roman" w:cs="Times New Roman"/>
        </w:rPr>
        <w:t>- EPDAD tarafından akredite edilmek</w:t>
      </w:r>
    </w:p>
    <w:p w14:paraId="054F95A6" w14:textId="77777777" w:rsidR="00565E64" w:rsidRPr="00995C7C" w:rsidRDefault="00565E64" w:rsidP="00843473">
      <w:pPr>
        <w:autoSpaceDE w:val="0"/>
        <w:autoSpaceDN w:val="0"/>
        <w:adjustRightInd w:val="0"/>
        <w:spacing w:after="120" w:line="360" w:lineRule="auto"/>
        <w:jc w:val="both"/>
        <w:rPr>
          <w:rFonts w:ascii="Times New Roman" w:hAnsi="Times New Roman" w:cs="Times New Roman"/>
        </w:rPr>
      </w:pPr>
      <w:r w:rsidRPr="00995C7C">
        <w:rPr>
          <w:rFonts w:ascii="Times New Roman" w:hAnsi="Times New Roman" w:cs="Times New Roman"/>
        </w:rPr>
        <w:t>- İç ve dış paydaşlar ile daha sık görüşmeler yapılarak karar alma süreçlerinde paydaş fikirlerini</w:t>
      </w:r>
    </w:p>
    <w:p w14:paraId="592CA75E" w14:textId="2B86F16C" w:rsidR="00565E64" w:rsidRPr="00995C7C" w:rsidRDefault="00565E64" w:rsidP="00843473">
      <w:pPr>
        <w:autoSpaceDE w:val="0"/>
        <w:autoSpaceDN w:val="0"/>
        <w:adjustRightInd w:val="0"/>
        <w:spacing w:after="120" w:line="360" w:lineRule="auto"/>
        <w:jc w:val="both"/>
        <w:rPr>
          <w:rFonts w:ascii="Times New Roman" w:hAnsi="Times New Roman" w:cs="Times New Roman"/>
        </w:rPr>
      </w:pPr>
      <w:proofErr w:type="gramStart"/>
      <w:r w:rsidRPr="00995C7C">
        <w:rPr>
          <w:rFonts w:ascii="Times New Roman" w:hAnsi="Times New Roman" w:cs="Times New Roman"/>
        </w:rPr>
        <w:t>daha</w:t>
      </w:r>
      <w:proofErr w:type="gramEnd"/>
      <w:r w:rsidRPr="00995C7C">
        <w:rPr>
          <w:rFonts w:ascii="Times New Roman" w:hAnsi="Times New Roman" w:cs="Times New Roman"/>
        </w:rPr>
        <w:t xml:space="preserve"> fazla sürece dâhil etmek</w:t>
      </w:r>
    </w:p>
    <w:p w14:paraId="72E8868F" w14:textId="77777777" w:rsidR="00460C5F" w:rsidRPr="00995C7C" w:rsidRDefault="00460C5F" w:rsidP="00843473">
      <w:pPr>
        <w:autoSpaceDE w:val="0"/>
        <w:autoSpaceDN w:val="0"/>
        <w:adjustRightInd w:val="0"/>
        <w:spacing w:after="120" w:line="360" w:lineRule="auto"/>
        <w:jc w:val="both"/>
        <w:rPr>
          <w:rFonts w:ascii="Times New Roman" w:hAnsi="Times New Roman" w:cs="Times New Roman"/>
        </w:rPr>
      </w:pPr>
    </w:p>
    <w:p w14:paraId="211DA57B" w14:textId="77777777" w:rsidR="00565E64" w:rsidRPr="00995C7C" w:rsidRDefault="00565E64" w:rsidP="00843473">
      <w:pPr>
        <w:autoSpaceDE w:val="0"/>
        <w:autoSpaceDN w:val="0"/>
        <w:adjustRightInd w:val="0"/>
        <w:spacing w:after="120" w:line="360" w:lineRule="auto"/>
        <w:jc w:val="both"/>
        <w:rPr>
          <w:rFonts w:ascii="Times New Roman" w:hAnsi="Times New Roman" w:cs="Times New Roman"/>
          <w:b/>
          <w:bCs/>
        </w:rPr>
      </w:pPr>
      <w:r w:rsidRPr="00995C7C">
        <w:rPr>
          <w:rFonts w:ascii="Times New Roman" w:hAnsi="Times New Roman" w:cs="Times New Roman"/>
          <w:b/>
          <w:bCs/>
        </w:rPr>
        <w:t>Uzun Vadeli Stratejiler:</w:t>
      </w:r>
    </w:p>
    <w:p w14:paraId="09621B7B" w14:textId="77777777" w:rsidR="00565E64" w:rsidRPr="00995C7C" w:rsidRDefault="00565E64" w:rsidP="00843473">
      <w:pPr>
        <w:autoSpaceDE w:val="0"/>
        <w:autoSpaceDN w:val="0"/>
        <w:adjustRightInd w:val="0"/>
        <w:spacing w:after="120" w:line="360" w:lineRule="auto"/>
        <w:jc w:val="both"/>
        <w:rPr>
          <w:rFonts w:ascii="Times New Roman" w:hAnsi="Times New Roman" w:cs="Times New Roman"/>
        </w:rPr>
      </w:pPr>
      <w:r w:rsidRPr="00995C7C">
        <w:rPr>
          <w:rFonts w:ascii="Times New Roman" w:hAnsi="Times New Roman" w:cs="Times New Roman"/>
        </w:rPr>
        <w:t>- Fiziki altyapıyı ve eğitim-öğretim kaynaklarını geliştirmek</w:t>
      </w:r>
    </w:p>
    <w:p w14:paraId="647941B0" w14:textId="13C4EF37" w:rsidR="00565E64" w:rsidRPr="00995C7C" w:rsidRDefault="00565E64" w:rsidP="00843473">
      <w:pPr>
        <w:pStyle w:val="AralkYok"/>
        <w:spacing w:after="120" w:line="360" w:lineRule="auto"/>
        <w:jc w:val="both"/>
        <w:rPr>
          <w:rFonts w:ascii="Times New Roman" w:hAnsi="Times New Roman" w:cs="Times New Roman"/>
        </w:rPr>
      </w:pPr>
      <w:r w:rsidRPr="00995C7C">
        <w:rPr>
          <w:rFonts w:ascii="Times New Roman" w:hAnsi="Times New Roman" w:cs="Times New Roman"/>
        </w:rPr>
        <w:t>- Anabilim dalında eğitim verebilecek personel sayısını arttırmak</w:t>
      </w:r>
    </w:p>
    <w:p w14:paraId="015397EC" w14:textId="77777777" w:rsidR="002018A2" w:rsidRPr="00995C7C" w:rsidRDefault="002018A2" w:rsidP="003C7E05">
      <w:pPr>
        <w:pStyle w:val="Default"/>
        <w:spacing w:line="360" w:lineRule="auto"/>
        <w:jc w:val="both"/>
        <w:rPr>
          <w:color w:val="auto"/>
          <w:sz w:val="22"/>
          <w:szCs w:val="22"/>
        </w:rPr>
      </w:pPr>
    </w:p>
    <w:p w14:paraId="47884593" w14:textId="24C276A6" w:rsidR="00051266" w:rsidRPr="00995C7C" w:rsidRDefault="00DF42C1" w:rsidP="00051266">
      <w:pPr>
        <w:pStyle w:val="Default"/>
        <w:numPr>
          <w:ilvl w:val="0"/>
          <w:numId w:val="79"/>
        </w:numPr>
        <w:spacing w:line="360" w:lineRule="auto"/>
        <w:jc w:val="both"/>
        <w:rPr>
          <w:b/>
          <w:bCs/>
          <w:color w:val="auto"/>
          <w:sz w:val="22"/>
          <w:szCs w:val="22"/>
        </w:rPr>
      </w:pPr>
      <w:r w:rsidRPr="00995C7C">
        <w:rPr>
          <w:b/>
          <w:bCs/>
          <w:color w:val="auto"/>
          <w:sz w:val="22"/>
          <w:szCs w:val="22"/>
        </w:rPr>
        <w:t>KALİTE GÜVENCESİ SİSTEMİ</w:t>
      </w:r>
    </w:p>
    <w:p w14:paraId="05E8FF6B" w14:textId="0D9F574F" w:rsidR="00B43F57" w:rsidRPr="00995C7C" w:rsidRDefault="00B43F57" w:rsidP="00051266">
      <w:pPr>
        <w:pStyle w:val="Default"/>
        <w:spacing w:after="120" w:line="360" w:lineRule="auto"/>
        <w:jc w:val="both"/>
        <w:rPr>
          <w:b/>
          <w:bCs/>
          <w:i/>
          <w:color w:val="auto"/>
          <w:sz w:val="22"/>
          <w:szCs w:val="22"/>
        </w:rPr>
      </w:pPr>
      <w:bookmarkStart w:id="11" w:name="_Toc39742577"/>
      <w:r w:rsidRPr="00995C7C">
        <w:rPr>
          <w:b/>
          <w:bCs/>
          <w:color w:val="auto"/>
          <w:sz w:val="22"/>
          <w:szCs w:val="22"/>
        </w:rPr>
        <w:t>A.1. Misyon ve Stratejik Amaçlar</w:t>
      </w:r>
      <w:bookmarkEnd w:id="11"/>
      <w:r w:rsidR="00A12FC9" w:rsidRPr="00995C7C">
        <w:rPr>
          <w:b/>
          <w:bCs/>
          <w:color w:val="auto"/>
          <w:sz w:val="22"/>
          <w:szCs w:val="22"/>
        </w:rPr>
        <w:t>:</w:t>
      </w:r>
      <w:r w:rsidR="00A12FC9" w:rsidRPr="00995C7C">
        <w:rPr>
          <w:color w:val="auto"/>
          <w:sz w:val="22"/>
          <w:szCs w:val="22"/>
          <w:shd w:val="clear" w:color="auto" w:fill="FFFFFF"/>
        </w:rPr>
        <w:t xml:space="preserve"> </w:t>
      </w:r>
    </w:p>
    <w:p w14:paraId="569B5EE5" w14:textId="4F0A3CA9" w:rsidR="00B43F57" w:rsidRPr="00995C7C" w:rsidRDefault="00B43F57" w:rsidP="00051266">
      <w:pPr>
        <w:pStyle w:val="Default"/>
        <w:spacing w:after="120" w:line="360" w:lineRule="auto"/>
        <w:jc w:val="both"/>
        <w:rPr>
          <w:b/>
          <w:bCs/>
          <w:color w:val="auto"/>
          <w:sz w:val="22"/>
          <w:szCs w:val="22"/>
        </w:rPr>
      </w:pPr>
      <w:r w:rsidRPr="00995C7C">
        <w:rPr>
          <w:b/>
          <w:bCs/>
          <w:color w:val="auto"/>
          <w:sz w:val="22"/>
          <w:szCs w:val="22"/>
        </w:rPr>
        <w:t xml:space="preserve">A.1.1. </w:t>
      </w:r>
      <w:bookmarkStart w:id="12" w:name="_Hlk75168759"/>
      <w:r w:rsidRPr="00995C7C">
        <w:rPr>
          <w:b/>
          <w:bCs/>
          <w:color w:val="auto"/>
          <w:sz w:val="22"/>
          <w:szCs w:val="22"/>
        </w:rPr>
        <w:t xml:space="preserve">Misyon, vizyon, stratejik </w:t>
      </w:r>
      <w:r w:rsidR="00311685" w:rsidRPr="00995C7C">
        <w:rPr>
          <w:b/>
          <w:bCs/>
          <w:color w:val="auto"/>
          <w:sz w:val="22"/>
          <w:szCs w:val="22"/>
        </w:rPr>
        <w:t>amaç</w:t>
      </w:r>
      <w:r w:rsidRPr="00995C7C">
        <w:rPr>
          <w:b/>
          <w:bCs/>
          <w:color w:val="auto"/>
          <w:sz w:val="22"/>
          <w:szCs w:val="22"/>
        </w:rPr>
        <w:t xml:space="preserve">̧ ve hedefler </w:t>
      </w:r>
    </w:p>
    <w:p w14:paraId="56C601C6" w14:textId="180A8C48" w:rsidR="000B7D7B" w:rsidRPr="00995C7C" w:rsidRDefault="000B7D7B" w:rsidP="000B7D7B">
      <w:pPr>
        <w:pStyle w:val="Default"/>
        <w:spacing w:line="360" w:lineRule="auto"/>
        <w:rPr>
          <w:sz w:val="22"/>
          <w:szCs w:val="22"/>
        </w:rPr>
      </w:pPr>
      <w:r w:rsidRPr="00995C7C">
        <w:rPr>
          <w:sz w:val="22"/>
          <w:szCs w:val="22"/>
        </w:rPr>
        <w:t>İngiliz Dili Eğitimi Ana Bilim Dalı’nın stratejik planıyla uyumlu ve kimliğini yansıtan stratejik hedefleri bulunmaktadır (K</w:t>
      </w:r>
      <w:r w:rsidR="00843473" w:rsidRPr="00995C7C">
        <w:rPr>
          <w:sz w:val="22"/>
          <w:szCs w:val="22"/>
        </w:rPr>
        <w:t>anıt</w:t>
      </w:r>
      <w:r w:rsidRPr="00995C7C">
        <w:rPr>
          <w:sz w:val="22"/>
          <w:szCs w:val="22"/>
        </w:rPr>
        <w:t xml:space="preserve"> 1). 2020 yılında belirlenen 4 yıllık stratejik planın uygulanmasına 2022 yılında devam edilmektedir</w:t>
      </w:r>
      <w:r w:rsidR="00565E64" w:rsidRPr="00995C7C">
        <w:rPr>
          <w:sz w:val="22"/>
          <w:szCs w:val="22"/>
        </w:rPr>
        <w:t xml:space="preserve"> (Kanıt 2). </w:t>
      </w:r>
    </w:p>
    <w:p w14:paraId="717BC97F" w14:textId="77777777" w:rsidR="00460C5F" w:rsidRPr="00995C7C" w:rsidRDefault="00460C5F" w:rsidP="000B7D7B">
      <w:pPr>
        <w:pStyle w:val="Default"/>
        <w:spacing w:line="360" w:lineRule="auto"/>
        <w:rPr>
          <w:sz w:val="22"/>
          <w:szCs w:val="22"/>
        </w:rPr>
      </w:pPr>
    </w:p>
    <w:bookmarkEnd w:id="12"/>
    <w:p w14:paraId="5A5104F6" w14:textId="583C8824" w:rsidR="002E5F73" w:rsidRPr="00995C7C" w:rsidRDefault="002E5F73" w:rsidP="00914E9C">
      <w:pPr>
        <w:pStyle w:val="Default"/>
        <w:spacing w:line="360" w:lineRule="auto"/>
        <w:jc w:val="both"/>
        <w:rPr>
          <w:b/>
          <w:bCs/>
          <w:iCs/>
          <w:color w:val="auto"/>
          <w:sz w:val="22"/>
          <w:szCs w:val="22"/>
        </w:rPr>
      </w:pPr>
      <w:r w:rsidRPr="00995C7C">
        <w:rPr>
          <w:b/>
          <w:bCs/>
          <w:iCs/>
          <w:color w:val="auto"/>
          <w:sz w:val="22"/>
          <w:szCs w:val="22"/>
        </w:rPr>
        <w:t>A.1.2. Kalite Politikası</w:t>
      </w:r>
    </w:p>
    <w:p w14:paraId="253FA785" w14:textId="57BE6B47" w:rsidR="000B7D7B" w:rsidRPr="00995C7C" w:rsidRDefault="000B7D7B" w:rsidP="00914E9C">
      <w:pPr>
        <w:pStyle w:val="Default"/>
        <w:spacing w:line="360" w:lineRule="auto"/>
        <w:jc w:val="both"/>
        <w:rPr>
          <w:sz w:val="22"/>
          <w:szCs w:val="22"/>
        </w:rPr>
      </w:pPr>
      <w:r w:rsidRPr="00995C7C">
        <w:rPr>
          <w:sz w:val="22"/>
          <w:szCs w:val="22"/>
        </w:rPr>
        <w:t>İngiliz Dili Eğitimi Ana Bilim Dalı’nın Kalite Politika Belgesi bulunmamaktadır.</w:t>
      </w:r>
    </w:p>
    <w:p w14:paraId="3F266A32" w14:textId="77777777" w:rsidR="00460C5F" w:rsidRPr="00995C7C" w:rsidRDefault="00460C5F" w:rsidP="00914E9C">
      <w:pPr>
        <w:pStyle w:val="Default"/>
        <w:spacing w:line="360" w:lineRule="auto"/>
        <w:jc w:val="both"/>
        <w:rPr>
          <w:b/>
          <w:bCs/>
          <w:iCs/>
          <w:color w:val="auto"/>
          <w:sz w:val="22"/>
          <w:szCs w:val="22"/>
        </w:rPr>
      </w:pPr>
    </w:p>
    <w:p w14:paraId="0B0F9F17" w14:textId="77777777" w:rsidR="000B0297" w:rsidRPr="00995C7C" w:rsidRDefault="000B0297" w:rsidP="00914E9C">
      <w:pPr>
        <w:pStyle w:val="Default"/>
        <w:spacing w:line="360" w:lineRule="auto"/>
        <w:jc w:val="both"/>
        <w:rPr>
          <w:b/>
          <w:bCs/>
          <w:iCs/>
          <w:color w:val="auto"/>
          <w:sz w:val="22"/>
          <w:szCs w:val="22"/>
        </w:rPr>
      </w:pPr>
      <w:bookmarkStart w:id="13" w:name="_Hlk75168868"/>
      <w:r w:rsidRPr="00995C7C">
        <w:rPr>
          <w:b/>
          <w:bCs/>
          <w:iCs/>
          <w:color w:val="auto"/>
          <w:sz w:val="22"/>
          <w:szCs w:val="22"/>
        </w:rPr>
        <w:t>A.1.3</w:t>
      </w:r>
      <w:r w:rsidR="0032529D" w:rsidRPr="00995C7C">
        <w:rPr>
          <w:b/>
          <w:bCs/>
          <w:iCs/>
          <w:color w:val="auto"/>
          <w:sz w:val="22"/>
          <w:szCs w:val="22"/>
        </w:rPr>
        <w:t>.</w:t>
      </w:r>
      <w:r w:rsidRPr="00995C7C">
        <w:rPr>
          <w:b/>
          <w:bCs/>
          <w:iCs/>
          <w:color w:val="auto"/>
          <w:sz w:val="22"/>
          <w:szCs w:val="22"/>
        </w:rPr>
        <w:t xml:space="preserve"> Kurumsal Performans Yönetimi</w:t>
      </w:r>
    </w:p>
    <w:bookmarkEnd w:id="13"/>
    <w:p w14:paraId="316F695D" w14:textId="220FB3C3" w:rsidR="00657B6D" w:rsidRPr="00995C7C" w:rsidRDefault="00657B6D" w:rsidP="00914E9C">
      <w:pPr>
        <w:pStyle w:val="Default"/>
        <w:spacing w:line="360" w:lineRule="auto"/>
        <w:jc w:val="both"/>
        <w:rPr>
          <w:sz w:val="22"/>
          <w:szCs w:val="22"/>
        </w:rPr>
      </w:pPr>
      <w:r w:rsidRPr="00995C7C">
        <w:rPr>
          <w:sz w:val="22"/>
          <w:szCs w:val="22"/>
        </w:rPr>
        <w:t>İngiliz Dili Eğitimi Ana Bilim Dalı’nın kurumsal performans yönetimi bulunmamaktadır</w:t>
      </w:r>
      <w:r w:rsidR="00233F88" w:rsidRPr="00995C7C">
        <w:rPr>
          <w:sz w:val="22"/>
          <w:szCs w:val="22"/>
        </w:rPr>
        <w:t>.</w:t>
      </w:r>
    </w:p>
    <w:p w14:paraId="51D1AE8B" w14:textId="50C64F77" w:rsidR="00657B6D" w:rsidRPr="00995C7C" w:rsidRDefault="00657B6D" w:rsidP="00914E9C">
      <w:pPr>
        <w:pStyle w:val="Default"/>
        <w:spacing w:line="360" w:lineRule="auto"/>
        <w:jc w:val="both"/>
        <w:rPr>
          <w:sz w:val="22"/>
          <w:szCs w:val="22"/>
        </w:rPr>
      </w:pPr>
    </w:p>
    <w:p w14:paraId="62E362D1" w14:textId="370D57FB" w:rsidR="00460C5F" w:rsidRPr="00995C7C" w:rsidRDefault="00460C5F" w:rsidP="00914E9C">
      <w:pPr>
        <w:pStyle w:val="Default"/>
        <w:spacing w:line="360" w:lineRule="auto"/>
        <w:jc w:val="both"/>
        <w:rPr>
          <w:sz w:val="22"/>
          <w:szCs w:val="22"/>
        </w:rPr>
      </w:pPr>
    </w:p>
    <w:p w14:paraId="15F50716" w14:textId="741D94BB" w:rsidR="00460C5F" w:rsidRPr="00995C7C" w:rsidRDefault="00460C5F" w:rsidP="00914E9C">
      <w:pPr>
        <w:pStyle w:val="Default"/>
        <w:spacing w:line="360" w:lineRule="auto"/>
        <w:jc w:val="both"/>
        <w:rPr>
          <w:sz w:val="22"/>
          <w:szCs w:val="22"/>
        </w:rPr>
      </w:pPr>
    </w:p>
    <w:p w14:paraId="2DDFBD8D" w14:textId="7B77882F" w:rsidR="00460C5F" w:rsidRPr="00995C7C" w:rsidRDefault="00460C5F" w:rsidP="00914E9C">
      <w:pPr>
        <w:pStyle w:val="Default"/>
        <w:spacing w:line="360" w:lineRule="auto"/>
        <w:jc w:val="both"/>
        <w:rPr>
          <w:sz w:val="22"/>
          <w:szCs w:val="22"/>
        </w:rPr>
      </w:pPr>
    </w:p>
    <w:p w14:paraId="33B07B98" w14:textId="77777777" w:rsidR="00460C5F" w:rsidRPr="00995C7C" w:rsidRDefault="00460C5F" w:rsidP="00914E9C">
      <w:pPr>
        <w:pStyle w:val="Default"/>
        <w:spacing w:line="360" w:lineRule="auto"/>
        <w:jc w:val="both"/>
        <w:rPr>
          <w:sz w:val="22"/>
          <w:szCs w:val="22"/>
        </w:rPr>
      </w:pPr>
    </w:p>
    <w:p w14:paraId="0C8AEEAC" w14:textId="1A29D4B4" w:rsidR="00914E9C" w:rsidRPr="00995C7C" w:rsidRDefault="00914E9C" w:rsidP="00914E9C">
      <w:pPr>
        <w:pStyle w:val="Default"/>
        <w:spacing w:line="360" w:lineRule="auto"/>
        <w:jc w:val="both"/>
        <w:rPr>
          <w:b/>
          <w:bCs/>
          <w:color w:val="auto"/>
          <w:sz w:val="22"/>
          <w:szCs w:val="22"/>
        </w:rPr>
      </w:pPr>
      <w:r w:rsidRPr="00995C7C">
        <w:rPr>
          <w:b/>
          <w:bCs/>
          <w:color w:val="auto"/>
          <w:sz w:val="22"/>
          <w:szCs w:val="22"/>
        </w:rPr>
        <w:lastRenderedPageBreak/>
        <w:t xml:space="preserve">Misyon, vizyon, stratejik amaç̧ ve hedefler </w:t>
      </w:r>
    </w:p>
    <w:p w14:paraId="48F2F607" w14:textId="77777777" w:rsidR="00914E9C" w:rsidRPr="00995C7C" w:rsidRDefault="00914E9C" w:rsidP="00914E9C">
      <w:pPr>
        <w:pStyle w:val="Default"/>
        <w:spacing w:line="360" w:lineRule="auto"/>
        <w:jc w:val="both"/>
        <w:rPr>
          <w:b/>
          <w:bCs/>
          <w:iCs/>
          <w:sz w:val="22"/>
          <w:szCs w:val="22"/>
        </w:rPr>
      </w:pPr>
      <w:r w:rsidRPr="00995C7C">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914E9C" w:rsidRPr="00995C7C" w14:paraId="6EE07D5B" w14:textId="77777777" w:rsidTr="007C3BF1">
        <w:tc>
          <w:tcPr>
            <w:tcW w:w="851" w:type="dxa"/>
          </w:tcPr>
          <w:p w14:paraId="2BD55791" w14:textId="77777777" w:rsidR="00914E9C" w:rsidRPr="00995C7C" w:rsidRDefault="00914E9C" w:rsidP="00914E9C">
            <w:pPr>
              <w:jc w:val="both"/>
              <w:rPr>
                <w:rFonts w:ascii="Times New Roman" w:hAnsi="Times New Roman" w:cs="Times New Roman"/>
                <w:b/>
              </w:rPr>
            </w:pPr>
          </w:p>
        </w:tc>
        <w:tc>
          <w:tcPr>
            <w:tcW w:w="1872" w:type="dxa"/>
          </w:tcPr>
          <w:p w14:paraId="328D142B"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1</w:t>
            </w:r>
          </w:p>
        </w:tc>
        <w:tc>
          <w:tcPr>
            <w:tcW w:w="1701" w:type="dxa"/>
          </w:tcPr>
          <w:p w14:paraId="694B7BD4"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2</w:t>
            </w:r>
          </w:p>
        </w:tc>
        <w:tc>
          <w:tcPr>
            <w:tcW w:w="1814" w:type="dxa"/>
          </w:tcPr>
          <w:p w14:paraId="0FDA556D"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3</w:t>
            </w:r>
          </w:p>
        </w:tc>
        <w:tc>
          <w:tcPr>
            <w:tcW w:w="2410" w:type="dxa"/>
          </w:tcPr>
          <w:p w14:paraId="460BEF2B"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4</w:t>
            </w:r>
          </w:p>
        </w:tc>
        <w:tc>
          <w:tcPr>
            <w:tcW w:w="1701" w:type="dxa"/>
          </w:tcPr>
          <w:p w14:paraId="52E323C7"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5</w:t>
            </w:r>
          </w:p>
        </w:tc>
      </w:tr>
      <w:tr w:rsidR="00914E9C" w:rsidRPr="00995C7C" w14:paraId="59F6D8AF" w14:textId="77777777" w:rsidTr="007C3BF1">
        <w:trPr>
          <w:trHeight w:val="1275"/>
        </w:trPr>
        <w:tc>
          <w:tcPr>
            <w:tcW w:w="851" w:type="dxa"/>
          </w:tcPr>
          <w:p w14:paraId="3535F3C3" w14:textId="77777777" w:rsidR="00914E9C" w:rsidRPr="00995C7C" w:rsidRDefault="00914E9C" w:rsidP="00914E9C">
            <w:pPr>
              <w:jc w:val="both"/>
              <w:rPr>
                <w:rFonts w:ascii="Times New Roman" w:hAnsi="Times New Roman" w:cs="Times New Roman"/>
                <w:b/>
              </w:rPr>
            </w:pPr>
          </w:p>
        </w:tc>
        <w:tc>
          <w:tcPr>
            <w:tcW w:w="1872" w:type="dxa"/>
          </w:tcPr>
          <w:p w14:paraId="71D5424C" w14:textId="77777777" w:rsidR="00914E9C" w:rsidRPr="00995C7C" w:rsidRDefault="00914E9C" w:rsidP="00914E9C">
            <w:pPr>
              <w:jc w:val="both"/>
              <w:rPr>
                <w:rFonts w:ascii="Times New Roman" w:hAnsi="Times New Roman" w:cs="Times New Roman"/>
                <w:b/>
              </w:rPr>
            </w:pPr>
            <w:r w:rsidRPr="00995C7C">
              <w:rPr>
                <w:rFonts w:ascii="Times New Roman" w:eastAsia="Calibri" w:hAnsi="Times New Roman" w:cs="Times New Roman"/>
                <w:noProof/>
              </w:rPr>
              <w:t xml:space="preserve">Birimin kurum stratejik planı ile uyumlu olarak tanımlanmış stratejik hedefleri </w:t>
            </w:r>
            <w:r w:rsidRPr="00995C7C">
              <w:rPr>
                <w:rFonts w:ascii="Times New Roman" w:eastAsia="Calibri" w:hAnsi="Times New Roman" w:cs="Times New Roman"/>
                <w:noProof/>
                <w:color w:val="000000" w:themeColor="text1"/>
              </w:rPr>
              <w:t>bulunmamaktadır.</w:t>
            </w:r>
          </w:p>
        </w:tc>
        <w:tc>
          <w:tcPr>
            <w:tcW w:w="1701" w:type="dxa"/>
          </w:tcPr>
          <w:p w14:paraId="1D5D623C" w14:textId="77777777" w:rsidR="00914E9C" w:rsidRPr="00995C7C" w:rsidRDefault="00914E9C" w:rsidP="00914E9C">
            <w:pPr>
              <w:jc w:val="both"/>
              <w:rPr>
                <w:rFonts w:ascii="Times New Roman" w:hAnsi="Times New Roman" w:cs="Times New Roman"/>
                <w:b/>
              </w:rPr>
            </w:pPr>
            <w:r w:rsidRPr="00995C7C">
              <w:rPr>
                <w:rFonts w:ascii="Times New Roman" w:eastAsia="Calibri" w:hAnsi="Times New Roman" w:cs="Times New Roman"/>
                <w:noProof/>
              </w:rPr>
              <w:t>Birimin kurum stratejik planı ile uyumlu olarak tanımlanmış stratejik hedefleri bulunmaktadır.</w:t>
            </w:r>
          </w:p>
        </w:tc>
        <w:tc>
          <w:tcPr>
            <w:tcW w:w="1814" w:type="dxa"/>
          </w:tcPr>
          <w:p w14:paraId="228E5EC2" w14:textId="77777777" w:rsidR="00914E9C" w:rsidRPr="00995C7C" w:rsidRDefault="00914E9C" w:rsidP="00914E9C">
            <w:pPr>
              <w:jc w:val="both"/>
              <w:rPr>
                <w:rFonts w:ascii="Times New Roman" w:hAnsi="Times New Roman" w:cs="Times New Roman"/>
                <w:b/>
              </w:rPr>
            </w:pPr>
            <w:r w:rsidRPr="00995C7C">
              <w:rPr>
                <w:rFonts w:ascii="Times New Roman" w:eastAsia="Calibri" w:hAnsi="Times New Roman" w:cs="Times New Roman"/>
                <w:noProof/>
              </w:rPr>
              <w:t>Birimin genelinde stratejik hedefleri ile uyumlu uygulamalar yürütülmektedir.</w:t>
            </w:r>
          </w:p>
        </w:tc>
        <w:tc>
          <w:tcPr>
            <w:tcW w:w="2410" w:type="dxa"/>
          </w:tcPr>
          <w:p w14:paraId="4AD5EC7A" w14:textId="77777777" w:rsidR="00914E9C" w:rsidRPr="00995C7C" w:rsidRDefault="00914E9C" w:rsidP="00914E9C">
            <w:pPr>
              <w:rPr>
                <w:rFonts w:ascii="Times New Roman" w:hAnsi="Times New Roman" w:cs="Times New Roman"/>
                <w:b/>
              </w:rPr>
            </w:pPr>
            <w:r w:rsidRPr="00995C7C">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14:paraId="0BDDE069"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rPr>
              <w:t>İçselleştirilmiş, sistematik, sürdürülebilir ve örnek gösterilebilir uygulamalar bulunmaktadır.</w:t>
            </w:r>
          </w:p>
        </w:tc>
      </w:tr>
      <w:tr w:rsidR="00914E9C" w:rsidRPr="00995C7C" w14:paraId="336BB0E2" w14:textId="77777777" w:rsidTr="007C3BF1">
        <w:trPr>
          <w:trHeight w:val="283"/>
        </w:trPr>
        <w:tc>
          <w:tcPr>
            <w:tcW w:w="851" w:type="dxa"/>
          </w:tcPr>
          <w:p w14:paraId="6DE3A8C8"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(X) ile işaretleyiniz.</w:t>
            </w:r>
          </w:p>
        </w:tc>
        <w:tc>
          <w:tcPr>
            <w:tcW w:w="1872" w:type="dxa"/>
          </w:tcPr>
          <w:p w14:paraId="51CF007C" w14:textId="77777777" w:rsidR="00914E9C" w:rsidRPr="00995C7C" w:rsidRDefault="00914E9C" w:rsidP="00914E9C">
            <w:pPr>
              <w:jc w:val="both"/>
              <w:rPr>
                <w:rFonts w:ascii="Times New Roman" w:hAnsi="Times New Roman" w:cs="Times New Roman"/>
                <w:b/>
              </w:rPr>
            </w:pPr>
          </w:p>
        </w:tc>
        <w:tc>
          <w:tcPr>
            <w:tcW w:w="1701" w:type="dxa"/>
          </w:tcPr>
          <w:p w14:paraId="0D526A65" w14:textId="77777777" w:rsidR="00914E9C" w:rsidRPr="00995C7C" w:rsidRDefault="00914E9C" w:rsidP="00914E9C">
            <w:pPr>
              <w:jc w:val="both"/>
              <w:rPr>
                <w:rFonts w:ascii="Times New Roman" w:hAnsi="Times New Roman" w:cs="Times New Roman"/>
                <w:b/>
              </w:rPr>
            </w:pPr>
          </w:p>
        </w:tc>
        <w:tc>
          <w:tcPr>
            <w:tcW w:w="1814" w:type="dxa"/>
          </w:tcPr>
          <w:p w14:paraId="2DC853E6" w14:textId="77777777" w:rsidR="00914E9C" w:rsidRPr="00995C7C" w:rsidRDefault="00914E9C" w:rsidP="00914E9C">
            <w:pPr>
              <w:jc w:val="both"/>
              <w:rPr>
                <w:rFonts w:ascii="Times New Roman" w:hAnsi="Times New Roman" w:cs="Times New Roman"/>
                <w:b/>
              </w:rPr>
            </w:pPr>
          </w:p>
        </w:tc>
        <w:tc>
          <w:tcPr>
            <w:tcW w:w="2410" w:type="dxa"/>
          </w:tcPr>
          <w:p w14:paraId="794762A9" w14:textId="696E0707" w:rsidR="00914E9C" w:rsidRPr="00995C7C" w:rsidRDefault="00233F88" w:rsidP="00233F88">
            <w:pPr>
              <w:jc w:val="center"/>
              <w:rPr>
                <w:rFonts w:ascii="Times New Roman" w:hAnsi="Times New Roman" w:cs="Times New Roman"/>
                <w:b/>
              </w:rPr>
            </w:pPr>
            <w:r w:rsidRPr="00995C7C">
              <w:rPr>
                <w:rFonts w:ascii="Times New Roman" w:hAnsi="Times New Roman" w:cs="Times New Roman"/>
                <w:b/>
              </w:rPr>
              <w:t>X</w:t>
            </w:r>
          </w:p>
        </w:tc>
        <w:tc>
          <w:tcPr>
            <w:tcW w:w="1701" w:type="dxa"/>
          </w:tcPr>
          <w:p w14:paraId="42A0F1DE" w14:textId="77777777" w:rsidR="00914E9C" w:rsidRPr="00995C7C" w:rsidRDefault="00914E9C" w:rsidP="00914E9C">
            <w:pPr>
              <w:jc w:val="both"/>
              <w:rPr>
                <w:rFonts w:ascii="Times New Roman" w:hAnsi="Times New Roman" w:cs="Times New Roman"/>
                <w:b/>
              </w:rPr>
            </w:pPr>
          </w:p>
        </w:tc>
      </w:tr>
    </w:tbl>
    <w:p w14:paraId="456DA2C5" w14:textId="77777777" w:rsidR="00914E9C" w:rsidRPr="00995C7C" w:rsidRDefault="00914E9C" w:rsidP="007C3BF1">
      <w:pPr>
        <w:pStyle w:val="Default"/>
        <w:spacing w:before="120" w:line="360" w:lineRule="auto"/>
        <w:jc w:val="both"/>
        <w:rPr>
          <w:b/>
          <w:bCs/>
          <w:iCs/>
          <w:sz w:val="22"/>
          <w:szCs w:val="22"/>
        </w:rPr>
      </w:pPr>
      <w:r w:rsidRPr="00995C7C">
        <w:rPr>
          <w:b/>
          <w:bCs/>
          <w:iCs/>
          <w:sz w:val="22"/>
          <w:szCs w:val="22"/>
        </w:rPr>
        <w:t>Örnek Kanıtlar:</w:t>
      </w:r>
      <w:r w:rsidRPr="00995C7C">
        <w:rPr>
          <w:rFonts w:eastAsia="Times New Roman"/>
          <w:b/>
          <w:iCs/>
          <w:noProof/>
          <w:color w:val="000000" w:themeColor="text1"/>
          <w:sz w:val="22"/>
          <w:szCs w:val="22"/>
        </w:rPr>
        <w:t xml:space="preserve"> </w:t>
      </w:r>
    </w:p>
    <w:p w14:paraId="2D7FA966" w14:textId="14824E43" w:rsidR="00565E64" w:rsidRPr="00995C7C" w:rsidRDefault="00000000" w:rsidP="00233F88">
      <w:pPr>
        <w:pStyle w:val="Default"/>
        <w:spacing w:line="360" w:lineRule="auto"/>
        <w:jc w:val="both"/>
        <w:rPr>
          <w:color w:val="auto"/>
          <w:sz w:val="22"/>
          <w:szCs w:val="22"/>
        </w:rPr>
      </w:pPr>
      <w:hyperlink r:id="rId11" w:history="1">
        <w:r w:rsidR="00233F88" w:rsidRPr="00995C7C">
          <w:rPr>
            <w:rStyle w:val="Kpr"/>
            <w:bCs/>
            <w:sz w:val="22"/>
            <w:szCs w:val="22"/>
          </w:rPr>
          <w:t xml:space="preserve">Kanıt 1. </w:t>
        </w:r>
        <w:r w:rsidR="00233F88" w:rsidRPr="00995C7C">
          <w:rPr>
            <w:rStyle w:val="Kpr"/>
            <w:sz w:val="22"/>
            <w:szCs w:val="22"/>
          </w:rPr>
          <w:t>İngiliz Dili Eğitimi Ana Bilim Dalı Stratejik Planı</w:t>
        </w:r>
      </w:hyperlink>
    </w:p>
    <w:p w14:paraId="31FE27A8" w14:textId="0D7E4AF8" w:rsidR="00565E64" w:rsidRPr="00995C7C" w:rsidRDefault="00000000" w:rsidP="00233F88">
      <w:pPr>
        <w:pStyle w:val="Default"/>
        <w:spacing w:line="360" w:lineRule="auto"/>
        <w:jc w:val="both"/>
        <w:rPr>
          <w:sz w:val="22"/>
          <w:szCs w:val="22"/>
        </w:rPr>
      </w:pPr>
      <w:hyperlink r:id="rId12" w:history="1">
        <w:r w:rsidR="00565E64" w:rsidRPr="00995C7C">
          <w:rPr>
            <w:rStyle w:val="Kpr"/>
            <w:sz w:val="22"/>
            <w:szCs w:val="22"/>
          </w:rPr>
          <w:t xml:space="preserve">Kanıt 2. İngiliz Dili Eğitimi Ana Bilim Dalı’nın </w:t>
        </w:r>
        <w:r w:rsidR="00460C5F" w:rsidRPr="00995C7C">
          <w:rPr>
            <w:rStyle w:val="Kpr"/>
            <w:sz w:val="22"/>
            <w:szCs w:val="22"/>
          </w:rPr>
          <w:t>A</w:t>
        </w:r>
        <w:r w:rsidR="00565E64" w:rsidRPr="00995C7C">
          <w:rPr>
            <w:rStyle w:val="Kpr"/>
            <w:sz w:val="22"/>
            <w:szCs w:val="22"/>
          </w:rPr>
          <w:t xml:space="preserve">kredite </w:t>
        </w:r>
        <w:r w:rsidR="00460C5F" w:rsidRPr="00995C7C">
          <w:rPr>
            <w:rStyle w:val="Kpr"/>
            <w:sz w:val="22"/>
            <w:szCs w:val="22"/>
          </w:rPr>
          <w:t>Edilen</w:t>
        </w:r>
        <w:r w:rsidR="00565E64" w:rsidRPr="00995C7C">
          <w:rPr>
            <w:rStyle w:val="Kpr"/>
            <w:sz w:val="22"/>
            <w:szCs w:val="22"/>
          </w:rPr>
          <w:t xml:space="preserve"> EPDAD Öz Değerlendirme Raporu</w:t>
        </w:r>
      </w:hyperlink>
    </w:p>
    <w:p w14:paraId="133F170D" w14:textId="77777777" w:rsidR="00233F88" w:rsidRPr="00995C7C" w:rsidRDefault="00233F88" w:rsidP="00233F88">
      <w:pPr>
        <w:pStyle w:val="Default"/>
        <w:spacing w:line="360" w:lineRule="auto"/>
        <w:jc w:val="both"/>
        <w:rPr>
          <w:bCs/>
          <w:iCs/>
          <w:color w:val="auto"/>
          <w:sz w:val="22"/>
          <w:szCs w:val="22"/>
        </w:rPr>
      </w:pPr>
    </w:p>
    <w:p w14:paraId="3908B77B" w14:textId="1DF2ED77" w:rsidR="00914E9C" w:rsidRPr="00995C7C" w:rsidRDefault="00914E9C" w:rsidP="00233F88">
      <w:pPr>
        <w:pStyle w:val="Default"/>
        <w:numPr>
          <w:ilvl w:val="0"/>
          <w:numId w:val="5"/>
        </w:numPr>
        <w:spacing w:line="360" w:lineRule="auto"/>
        <w:ind w:left="426"/>
        <w:jc w:val="both"/>
        <w:rPr>
          <w:bCs/>
          <w:iCs/>
          <w:color w:val="auto"/>
          <w:sz w:val="22"/>
          <w:szCs w:val="22"/>
        </w:rPr>
      </w:pPr>
      <w:r w:rsidRPr="00995C7C">
        <w:rPr>
          <w:b/>
          <w:bCs/>
          <w:iCs/>
          <w:color w:val="auto"/>
          <w:sz w:val="22"/>
          <w:szCs w:val="22"/>
        </w:rPr>
        <w:t>Kalite Politikası</w:t>
      </w:r>
    </w:p>
    <w:p w14:paraId="1E73CAF1" w14:textId="77777777" w:rsidR="00914E9C" w:rsidRPr="00995C7C" w:rsidRDefault="00914E9C" w:rsidP="00914E9C">
      <w:pPr>
        <w:pStyle w:val="Default"/>
        <w:spacing w:line="360" w:lineRule="auto"/>
        <w:jc w:val="both"/>
        <w:rPr>
          <w:b/>
          <w:bCs/>
          <w:sz w:val="22"/>
          <w:szCs w:val="22"/>
        </w:rPr>
      </w:pPr>
      <w:r w:rsidRPr="00995C7C">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914E9C" w:rsidRPr="00995C7C" w14:paraId="52D570C9" w14:textId="77777777" w:rsidTr="007C3BF1">
        <w:tc>
          <w:tcPr>
            <w:tcW w:w="993" w:type="dxa"/>
          </w:tcPr>
          <w:p w14:paraId="5B3D508C" w14:textId="77777777" w:rsidR="00914E9C" w:rsidRPr="00995C7C" w:rsidRDefault="00914E9C" w:rsidP="00914E9C">
            <w:pPr>
              <w:jc w:val="both"/>
              <w:rPr>
                <w:rFonts w:ascii="Times New Roman" w:hAnsi="Times New Roman" w:cs="Times New Roman"/>
                <w:b/>
              </w:rPr>
            </w:pPr>
          </w:p>
        </w:tc>
        <w:tc>
          <w:tcPr>
            <w:tcW w:w="1985" w:type="dxa"/>
          </w:tcPr>
          <w:p w14:paraId="5A47F242"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1</w:t>
            </w:r>
          </w:p>
        </w:tc>
        <w:tc>
          <w:tcPr>
            <w:tcW w:w="1842" w:type="dxa"/>
          </w:tcPr>
          <w:p w14:paraId="1525C14B"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2</w:t>
            </w:r>
          </w:p>
        </w:tc>
        <w:tc>
          <w:tcPr>
            <w:tcW w:w="1843" w:type="dxa"/>
          </w:tcPr>
          <w:p w14:paraId="647522A0"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3</w:t>
            </w:r>
          </w:p>
        </w:tc>
        <w:tc>
          <w:tcPr>
            <w:tcW w:w="1985" w:type="dxa"/>
          </w:tcPr>
          <w:p w14:paraId="7CBE3FCB"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4</w:t>
            </w:r>
          </w:p>
        </w:tc>
        <w:tc>
          <w:tcPr>
            <w:tcW w:w="1701" w:type="dxa"/>
          </w:tcPr>
          <w:p w14:paraId="29A24FA0"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5</w:t>
            </w:r>
          </w:p>
        </w:tc>
      </w:tr>
      <w:tr w:rsidR="00914E9C" w:rsidRPr="00995C7C" w14:paraId="4A7A9E6E" w14:textId="77777777" w:rsidTr="007C3BF1">
        <w:trPr>
          <w:trHeight w:val="1803"/>
        </w:trPr>
        <w:tc>
          <w:tcPr>
            <w:tcW w:w="993" w:type="dxa"/>
          </w:tcPr>
          <w:p w14:paraId="6154A9AE" w14:textId="77777777" w:rsidR="00914E9C" w:rsidRPr="00995C7C" w:rsidRDefault="00914E9C" w:rsidP="00914E9C">
            <w:pPr>
              <w:jc w:val="both"/>
              <w:rPr>
                <w:rFonts w:ascii="Times New Roman" w:hAnsi="Times New Roman" w:cs="Times New Roman"/>
                <w:b/>
              </w:rPr>
            </w:pPr>
          </w:p>
        </w:tc>
        <w:tc>
          <w:tcPr>
            <w:tcW w:w="1985" w:type="dxa"/>
          </w:tcPr>
          <w:p w14:paraId="07FE702D"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Birimin kurumun tanımlı politikaları ile uyumlu bir kalite güvencesi politikası bulunmamaktadır.</w:t>
            </w:r>
          </w:p>
        </w:tc>
        <w:tc>
          <w:tcPr>
            <w:tcW w:w="1842" w:type="dxa"/>
          </w:tcPr>
          <w:p w14:paraId="47221A68"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Birimin kurumun tanımlı politikaları ile uyumlu bir kalite güvencesi politikası bulunmaktadır.</w:t>
            </w:r>
          </w:p>
        </w:tc>
        <w:tc>
          <w:tcPr>
            <w:tcW w:w="1843" w:type="dxa"/>
          </w:tcPr>
          <w:p w14:paraId="025BDA22"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Birimin iç kalite güvencesi sistemi uygulamaları kalite politikasıyla uyumlu biçimde yürütülmektedir.</w:t>
            </w:r>
          </w:p>
        </w:tc>
        <w:tc>
          <w:tcPr>
            <w:tcW w:w="1985" w:type="dxa"/>
          </w:tcPr>
          <w:p w14:paraId="18CBEF5E"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Kalite politikası ve bağlı uygulamalar izlenmekte ve ilgili paydaşlarla birlikte değerlendirilmektedir.</w:t>
            </w:r>
          </w:p>
        </w:tc>
        <w:tc>
          <w:tcPr>
            <w:tcW w:w="1701" w:type="dxa"/>
          </w:tcPr>
          <w:p w14:paraId="62AAB8A6"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İçselleştirilmiş, sistematik, sürdürülebilir ve örnek gösterilebilir uygulamalar bulunmaktadır.</w:t>
            </w:r>
          </w:p>
        </w:tc>
      </w:tr>
      <w:tr w:rsidR="00914E9C" w:rsidRPr="00995C7C" w14:paraId="5EA25CE7" w14:textId="77777777" w:rsidTr="007C3BF1">
        <w:tc>
          <w:tcPr>
            <w:tcW w:w="993" w:type="dxa"/>
          </w:tcPr>
          <w:p w14:paraId="5D1CD1E7" w14:textId="77777777" w:rsidR="00914E9C" w:rsidRPr="00995C7C" w:rsidRDefault="00914E9C" w:rsidP="00914E9C">
            <w:pPr>
              <w:jc w:val="both"/>
              <w:rPr>
                <w:rFonts w:ascii="Times New Roman" w:hAnsi="Times New Roman" w:cs="Times New Roman"/>
                <w:b/>
              </w:rPr>
            </w:pPr>
            <w:r w:rsidRPr="00995C7C">
              <w:rPr>
                <w:rFonts w:ascii="Times New Roman" w:hAnsi="Times New Roman" w:cs="Times New Roman"/>
                <w:b/>
              </w:rPr>
              <w:t>(X) ile işaretleyiniz.</w:t>
            </w:r>
          </w:p>
        </w:tc>
        <w:tc>
          <w:tcPr>
            <w:tcW w:w="1985" w:type="dxa"/>
          </w:tcPr>
          <w:p w14:paraId="35AD72FF" w14:textId="28F6D16F" w:rsidR="00914E9C" w:rsidRPr="00995C7C" w:rsidRDefault="00A33860" w:rsidP="00A33860">
            <w:pPr>
              <w:jc w:val="center"/>
              <w:rPr>
                <w:rFonts w:ascii="Times New Roman" w:hAnsi="Times New Roman" w:cs="Times New Roman"/>
                <w:b/>
              </w:rPr>
            </w:pPr>
            <w:r w:rsidRPr="00995C7C">
              <w:rPr>
                <w:rFonts w:ascii="Times New Roman" w:hAnsi="Times New Roman" w:cs="Times New Roman"/>
                <w:b/>
              </w:rPr>
              <w:t>X</w:t>
            </w:r>
          </w:p>
        </w:tc>
        <w:tc>
          <w:tcPr>
            <w:tcW w:w="1842" w:type="dxa"/>
          </w:tcPr>
          <w:p w14:paraId="5A215F93" w14:textId="77777777" w:rsidR="00914E9C" w:rsidRPr="00995C7C" w:rsidRDefault="00914E9C" w:rsidP="00914E9C">
            <w:pPr>
              <w:jc w:val="both"/>
              <w:rPr>
                <w:rFonts w:ascii="Times New Roman" w:hAnsi="Times New Roman" w:cs="Times New Roman"/>
                <w:b/>
              </w:rPr>
            </w:pPr>
          </w:p>
        </w:tc>
        <w:tc>
          <w:tcPr>
            <w:tcW w:w="1843" w:type="dxa"/>
          </w:tcPr>
          <w:p w14:paraId="4D5C7A6B" w14:textId="77777777" w:rsidR="00914E9C" w:rsidRPr="00995C7C" w:rsidRDefault="00914E9C" w:rsidP="00914E9C">
            <w:pPr>
              <w:jc w:val="both"/>
              <w:rPr>
                <w:rFonts w:ascii="Times New Roman" w:hAnsi="Times New Roman" w:cs="Times New Roman"/>
                <w:b/>
              </w:rPr>
            </w:pPr>
          </w:p>
        </w:tc>
        <w:tc>
          <w:tcPr>
            <w:tcW w:w="1985" w:type="dxa"/>
          </w:tcPr>
          <w:p w14:paraId="6FD149EA" w14:textId="77777777" w:rsidR="00914E9C" w:rsidRPr="00995C7C" w:rsidRDefault="00914E9C" w:rsidP="00914E9C">
            <w:pPr>
              <w:jc w:val="both"/>
              <w:rPr>
                <w:rFonts w:ascii="Times New Roman" w:hAnsi="Times New Roman" w:cs="Times New Roman"/>
                <w:b/>
              </w:rPr>
            </w:pPr>
          </w:p>
        </w:tc>
        <w:tc>
          <w:tcPr>
            <w:tcW w:w="1701" w:type="dxa"/>
          </w:tcPr>
          <w:p w14:paraId="4B0D7731" w14:textId="77777777" w:rsidR="00914E9C" w:rsidRPr="00995C7C" w:rsidRDefault="00914E9C" w:rsidP="00914E9C">
            <w:pPr>
              <w:jc w:val="both"/>
              <w:rPr>
                <w:rFonts w:ascii="Times New Roman" w:hAnsi="Times New Roman" w:cs="Times New Roman"/>
                <w:b/>
              </w:rPr>
            </w:pPr>
          </w:p>
        </w:tc>
      </w:tr>
    </w:tbl>
    <w:p w14:paraId="5CDA8111" w14:textId="77777777" w:rsidR="00A33860" w:rsidRPr="00995C7C" w:rsidRDefault="00A33860" w:rsidP="00914E9C">
      <w:pPr>
        <w:pStyle w:val="Default"/>
        <w:spacing w:line="360" w:lineRule="auto"/>
        <w:jc w:val="both"/>
        <w:rPr>
          <w:b/>
          <w:bCs/>
          <w:sz w:val="22"/>
          <w:szCs w:val="22"/>
        </w:rPr>
      </w:pPr>
    </w:p>
    <w:p w14:paraId="3FEDD902" w14:textId="32BECD66" w:rsidR="00914E9C" w:rsidRPr="00995C7C" w:rsidRDefault="00914E9C" w:rsidP="00914E9C">
      <w:pPr>
        <w:pStyle w:val="Default"/>
        <w:spacing w:line="360" w:lineRule="auto"/>
        <w:jc w:val="both"/>
        <w:rPr>
          <w:bCs/>
          <w:iCs/>
          <w:color w:val="auto"/>
          <w:sz w:val="22"/>
          <w:szCs w:val="22"/>
        </w:rPr>
      </w:pPr>
      <w:r w:rsidRPr="00995C7C">
        <w:rPr>
          <w:b/>
          <w:bCs/>
          <w:iCs/>
          <w:color w:val="auto"/>
          <w:sz w:val="22"/>
          <w:szCs w:val="22"/>
        </w:rPr>
        <w:t xml:space="preserve">Kurumsal </w:t>
      </w:r>
      <w:r w:rsidR="007C3BF1" w:rsidRPr="00995C7C">
        <w:rPr>
          <w:b/>
          <w:bCs/>
          <w:iCs/>
          <w:color w:val="auto"/>
          <w:sz w:val="22"/>
          <w:szCs w:val="22"/>
        </w:rPr>
        <w:t>p</w:t>
      </w:r>
      <w:r w:rsidRPr="00995C7C">
        <w:rPr>
          <w:b/>
          <w:bCs/>
          <w:iCs/>
          <w:color w:val="auto"/>
          <w:sz w:val="22"/>
          <w:szCs w:val="22"/>
        </w:rPr>
        <w:t xml:space="preserve">erformans </w:t>
      </w:r>
      <w:r w:rsidR="007C3BF1" w:rsidRPr="00995C7C">
        <w:rPr>
          <w:b/>
          <w:bCs/>
          <w:iCs/>
          <w:color w:val="auto"/>
          <w:sz w:val="22"/>
          <w:szCs w:val="22"/>
        </w:rPr>
        <w:t>y</w:t>
      </w:r>
      <w:r w:rsidRPr="00995C7C">
        <w:rPr>
          <w:b/>
          <w:bCs/>
          <w:iCs/>
          <w:color w:val="auto"/>
          <w:sz w:val="22"/>
          <w:szCs w:val="22"/>
        </w:rPr>
        <w:t>önetimi</w:t>
      </w:r>
    </w:p>
    <w:p w14:paraId="22AAF606" w14:textId="77777777" w:rsidR="00682752" w:rsidRPr="00995C7C" w:rsidRDefault="00682752" w:rsidP="00914E9C">
      <w:pPr>
        <w:pStyle w:val="Default"/>
        <w:spacing w:line="360" w:lineRule="auto"/>
        <w:jc w:val="both"/>
        <w:rPr>
          <w:b/>
          <w:bCs/>
          <w:sz w:val="22"/>
          <w:szCs w:val="22"/>
        </w:rPr>
      </w:pPr>
      <w:r w:rsidRPr="00995C7C">
        <w:rPr>
          <w:b/>
          <w:bCs/>
          <w:sz w:val="22"/>
          <w:szCs w:val="22"/>
        </w:rPr>
        <w:t>Olgunluk Düzeyi</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F50D3F" w:rsidRPr="00995C7C" w14:paraId="4B293365" w14:textId="77777777" w:rsidTr="007C3BF1">
        <w:tc>
          <w:tcPr>
            <w:tcW w:w="993" w:type="dxa"/>
          </w:tcPr>
          <w:p w14:paraId="13AD04EC" w14:textId="77777777" w:rsidR="00F50D3F" w:rsidRPr="00995C7C" w:rsidRDefault="00F50D3F" w:rsidP="003C7E05">
            <w:pPr>
              <w:jc w:val="both"/>
              <w:rPr>
                <w:rFonts w:ascii="Times New Roman" w:hAnsi="Times New Roman" w:cs="Times New Roman"/>
                <w:b/>
              </w:rPr>
            </w:pPr>
          </w:p>
        </w:tc>
        <w:tc>
          <w:tcPr>
            <w:tcW w:w="1305" w:type="dxa"/>
          </w:tcPr>
          <w:p w14:paraId="6FA282CF" w14:textId="77777777" w:rsidR="00F50D3F" w:rsidRPr="00995C7C" w:rsidRDefault="00F50D3F" w:rsidP="003C7E05">
            <w:pPr>
              <w:jc w:val="both"/>
              <w:rPr>
                <w:rFonts w:ascii="Times New Roman" w:hAnsi="Times New Roman" w:cs="Times New Roman"/>
                <w:b/>
              </w:rPr>
            </w:pPr>
            <w:r w:rsidRPr="00995C7C">
              <w:rPr>
                <w:rFonts w:ascii="Times New Roman" w:hAnsi="Times New Roman" w:cs="Times New Roman"/>
                <w:b/>
              </w:rPr>
              <w:t>1</w:t>
            </w:r>
          </w:p>
        </w:tc>
        <w:tc>
          <w:tcPr>
            <w:tcW w:w="1984" w:type="dxa"/>
          </w:tcPr>
          <w:p w14:paraId="48813E6D" w14:textId="77777777" w:rsidR="00F50D3F" w:rsidRPr="00995C7C" w:rsidRDefault="00F50D3F" w:rsidP="003C7E05">
            <w:pPr>
              <w:jc w:val="both"/>
              <w:rPr>
                <w:rFonts w:ascii="Times New Roman" w:hAnsi="Times New Roman" w:cs="Times New Roman"/>
                <w:b/>
              </w:rPr>
            </w:pPr>
            <w:r w:rsidRPr="00995C7C">
              <w:rPr>
                <w:rFonts w:ascii="Times New Roman" w:hAnsi="Times New Roman" w:cs="Times New Roman"/>
                <w:b/>
              </w:rPr>
              <w:t>2</w:t>
            </w:r>
          </w:p>
        </w:tc>
        <w:tc>
          <w:tcPr>
            <w:tcW w:w="1559" w:type="dxa"/>
          </w:tcPr>
          <w:p w14:paraId="2144C5EC" w14:textId="77777777" w:rsidR="00F50D3F" w:rsidRPr="00995C7C" w:rsidRDefault="00F50D3F" w:rsidP="003C7E05">
            <w:pPr>
              <w:jc w:val="both"/>
              <w:rPr>
                <w:rFonts w:ascii="Times New Roman" w:hAnsi="Times New Roman" w:cs="Times New Roman"/>
                <w:b/>
              </w:rPr>
            </w:pPr>
            <w:r w:rsidRPr="00995C7C">
              <w:rPr>
                <w:rFonts w:ascii="Times New Roman" w:hAnsi="Times New Roman" w:cs="Times New Roman"/>
                <w:b/>
              </w:rPr>
              <w:t>3</w:t>
            </w:r>
          </w:p>
        </w:tc>
        <w:tc>
          <w:tcPr>
            <w:tcW w:w="2807" w:type="dxa"/>
          </w:tcPr>
          <w:p w14:paraId="6669BEE8" w14:textId="77777777" w:rsidR="00F50D3F" w:rsidRPr="00995C7C" w:rsidRDefault="00F50D3F" w:rsidP="003C7E05">
            <w:pPr>
              <w:jc w:val="both"/>
              <w:rPr>
                <w:rFonts w:ascii="Times New Roman" w:hAnsi="Times New Roman" w:cs="Times New Roman"/>
                <w:b/>
              </w:rPr>
            </w:pPr>
            <w:r w:rsidRPr="00995C7C">
              <w:rPr>
                <w:rFonts w:ascii="Times New Roman" w:hAnsi="Times New Roman" w:cs="Times New Roman"/>
                <w:b/>
              </w:rPr>
              <w:t>4</w:t>
            </w:r>
          </w:p>
        </w:tc>
        <w:tc>
          <w:tcPr>
            <w:tcW w:w="1558" w:type="dxa"/>
          </w:tcPr>
          <w:p w14:paraId="01CDB1C3" w14:textId="77777777" w:rsidR="00F50D3F" w:rsidRPr="00995C7C" w:rsidRDefault="00F50D3F" w:rsidP="003C7E05">
            <w:pPr>
              <w:jc w:val="both"/>
              <w:rPr>
                <w:rFonts w:ascii="Times New Roman" w:hAnsi="Times New Roman" w:cs="Times New Roman"/>
                <w:b/>
              </w:rPr>
            </w:pPr>
            <w:r w:rsidRPr="00995C7C">
              <w:rPr>
                <w:rFonts w:ascii="Times New Roman" w:hAnsi="Times New Roman" w:cs="Times New Roman"/>
                <w:b/>
              </w:rPr>
              <w:t>5</w:t>
            </w:r>
          </w:p>
        </w:tc>
      </w:tr>
      <w:tr w:rsidR="00F50D3F" w:rsidRPr="00995C7C" w14:paraId="074DBF68" w14:textId="77777777" w:rsidTr="007C3BF1">
        <w:trPr>
          <w:trHeight w:val="2070"/>
        </w:trPr>
        <w:tc>
          <w:tcPr>
            <w:tcW w:w="993" w:type="dxa"/>
          </w:tcPr>
          <w:p w14:paraId="06A59452" w14:textId="77777777" w:rsidR="00F50D3F" w:rsidRPr="00995C7C" w:rsidRDefault="00F50D3F" w:rsidP="003C7E05">
            <w:pPr>
              <w:jc w:val="both"/>
              <w:rPr>
                <w:rFonts w:ascii="Times New Roman" w:hAnsi="Times New Roman" w:cs="Times New Roman"/>
                <w:b/>
              </w:rPr>
            </w:pPr>
          </w:p>
        </w:tc>
        <w:tc>
          <w:tcPr>
            <w:tcW w:w="1305" w:type="dxa"/>
          </w:tcPr>
          <w:p w14:paraId="1937C41D" w14:textId="77777777" w:rsidR="00F50D3F" w:rsidRPr="00995C7C" w:rsidRDefault="003C7E05" w:rsidP="003C7E05">
            <w:pPr>
              <w:rPr>
                <w:rFonts w:ascii="Times New Roman" w:hAnsi="Times New Roman" w:cs="Times New Roman"/>
                <w:b/>
              </w:rPr>
            </w:pPr>
            <w:r w:rsidRPr="00995C7C">
              <w:rPr>
                <w:rFonts w:ascii="Times New Roman" w:hAnsi="Times New Roman" w:cs="Times New Roman"/>
              </w:rPr>
              <w:t xml:space="preserve">Birimin </w:t>
            </w:r>
            <w:r w:rsidR="00F50D3F" w:rsidRPr="00995C7C">
              <w:rPr>
                <w:rFonts w:ascii="Times New Roman" w:hAnsi="Times New Roman" w:cs="Times New Roman"/>
              </w:rPr>
              <w:t>bir performans yönetimi bulunmamaktadır.</w:t>
            </w:r>
          </w:p>
        </w:tc>
        <w:tc>
          <w:tcPr>
            <w:tcW w:w="1984" w:type="dxa"/>
          </w:tcPr>
          <w:p w14:paraId="0B6B5A77" w14:textId="77777777" w:rsidR="00F50D3F" w:rsidRPr="00995C7C" w:rsidRDefault="003C7E05" w:rsidP="003C7E05">
            <w:pPr>
              <w:rPr>
                <w:rFonts w:ascii="Times New Roman" w:hAnsi="Times New Roman" w:cs="Times New Roman"/>
                <w:b/>
              </w:rPr>
            </w:pPr>
            <w:r w:rsidRPr="00995C7C">
              <w:rPr>
                <w:rFonts w:ascii="Times New Roman" w:hAnsi="Times New Roman" w:cs="Times New Roman"/>
              </w:rPr>
              <w:t xml:space="preserve">Birimde </w:t>
            </w:r>
            <w:r w:rsidR="00F50D3F" w:rsidRPr="00995C7C">
              <w:rPr>
                <w:rFonts w:ascii="Times New Roman" w:hAnsi="Times New Roman" w:cs="Times New Roman"/>
              </w:rPr>
              <w:t>kurumsal süreçlerle uyumlu performans göstergeleri ve performans yönetimi mekanizmaları tanımlanmıştır.</w:t>
            </w:r>
          </w:p>
        </w:tc>
        <w:tc>
          <w:tcPr>
            <w:tcW w:w="1559" w:type="dxa"/>
          </w:tcPr>
          <w:p w14:paraId="307A371C" w14:textId="77777777" w:rsidR="00F50D3F" w:rsidRPr="00995C7C" w:rsidRDefault="003C7E05" w:rsidP="003C7E05">
            <w:pPr>
              <w:rPr>
                <w:rFonts w:ascii="Times New Roman" w:hAnsi="Times New Roman" w:cs="Times New Roman"/>
                <w:b/>
              </w:rPr>
            </w:pPr>
            <w:r w:rsidRPr="00995C7C">
              <w:rPr>
                <w:rFonts w:ascii="Times New Roman" w:hAnsi="Times New Roman" w:cs="Times New Roman"/>
              </w:rPr>
              <w:t xml:space="preserve">Birimin </w:t>
            </w:r>
            <w:r w:rsidR="00F50D3F" w:rsidRPr="00995C7C">
              <w:rPr>
                <w:rFonts w:ascii="Times New Roman" w:hAnsi="Times New Roman" w:cs="Times New Roman"/>
              </w:rPr>
              <w:t>geneline yayılmış performans yönetimi uygulamaları bulunmaktadır.</w:t>
            </w:r>
          </w:p>
        </w:tc>
        <w:tc>
          <w:tcPr>
            <w:tcW w:w="2807" w:type="dxa"/>
          </w:tcPr>
          <w:p w14:paraId="5BA109A2" w14:textId="77777777" w:rsidR="00F50D3F" w:rsidRPr="00995C7C" w:rsidRDefault="003C7E05" w:rsidP="003A0949">
            <w:pPr>
              <w:spacing w:line="276" w:lineRule="auto"/>
              <w:rPr>
                <w:rFonts w:ascii="Times New Roman" w:hAnsi="Times New Roman" w:cs="Times New Roman"/>
                <w:b/>
              </w:rPr>
            </w:pPr>
            <w:r w:rsidRPr="00995C7C">
              <w:rPr>
                <w:rFonts w:ascii="Times New Roman" w:hAnsi="Times New Roman" w:cs="Times New Roman"/>
              </w:rPr>
              <w:t xml:space="preserve">Birimde </w:t>
            </w:r>
            <w:r w:rsidR="00F50D3F" w:rsidRPr="00995C7C">
              <w:rPr>
                <w:rFonts w:ascii="Times New Roman" w:hAnsi="Times New Roman" w:cs="Times New Roman"/>
              </w:rPr>
              <w:t>performans göstergelerinin işlerliği ve performans yönetimi mekanizmaları izlenmekte ve izlem sonuçlarına göre iyileştirmeler gerçekleştirilmektedir.</w:t>
            </w:r>
          </w:p>
        </w:tc>
        <w:tc>
          <w:tcPr>
            <w:tcW w:w="1558" w:type="dxa"/>
          </w:tcPr>
          <w:p w14:paraId="4BFB6B3C" w14:textId="77777777" w:rsidR="00F50D3F" w:rsidRPr="00995C7C" w:rsidRDefault="00F50D3F" w:rsidP="003C7E05">
            <w:pPr>
              <w:rPr>
                <w:rFonts w:ascii="Times New Roman" w:hAnsi="Times New Roman" w:cs="Times New Roman"/>
                <w:b/>
              </w:rPr>
            </w:pPr>
            <w:r w:rsidRPr="00995C7C">
              <w:rPr>
                <w:rFonts w:ascii="Times New Roman" w:hAnsi="Times New Roman" w:cs="Times New Roman"/>
              </w:rPr>
              <w:t>İçselleştirilmiş, sistematik, sürdürülebilir ve örnek gösterilebilir uygulamalar bulunmaktadır.</w:t>
            </w:r>
          </w:p>
        </w:tc>
      </w:tr>
      <w:tr w:rsidR="00F50D3F" w:rsidRPr="00995C7C" w14:paraId="29567DC8" w14:textId="77777777" w:rsidTr="007C3BF1">
        <w:tc>
          <w:tcPr>
            <w:tcW w:w="993" w:type="dxa"/>
          </w:tcPr>
          <w:p w14:paraId="4CB4ADC1" w14:textId="77777777" w:rsidR="00F50D3F" w:rsidRPr="00995C7C" w:rsidRDefault="00F50D3F" w:rsidP="003C7E05">
            <w:pPr>
              <w:jc w:val="both"/>
              <w:rPr>
                <w:rFonts w:ascii="Times New Roman" w:hAnsi="Times New Roman" w:cs="Times New Roman"/>
                <w:b/>
              </w:rPr>
            </w:pPr>
            <w:r w:rsidRPr="00995C7C">
              <w:rPr>
                <w:rFonts w:ascii="Times New Roman" w:hAnsi="Times New Roman" w:cs="Times New Roman"/>
                <w:b/>
              </w:rPr>
              <w:t>(X) ile işaretleyiniz.</w:t>
            </w:r>
          </w:p>
        </w:tc>
        <w:tc>
          <w:tcPr>
            <w:tcW w:w="1305" w:type="dxa"/>
          </w:tcPr>
          <w:p w14:paraId="4A7AAF10" w14:textId="0A2B49A2" w:rsidR="00F50D3F" w:rsidRPr="00995C7C" w:rsidRDefault="00A33860" w:rsidP="00A33860">
            <w:pPr>
              <w:jc w:val="center"/>
              <w:rPr>
                <w:rFonts w:ascii="Times New Roman" w:hAnsi="Times New Roman" w:cs="Times New Roman"/>
                <w:b/>
              </w:rPr>
            </w:pPr>
            <w:r w:rsidRPr="00995C7C">
              <w:rPr>
                <w:rFonts w:ascii="Times New Roman" w:hAnsi="Times New Roman" w:cs="Times New Roman"/>
                <w:b/>
              </w:rPr>
              <w:t>X</w:t>
            </w:r>
          </w:p>
        </w:tc>
        <w:tc>
          <w:tcPr>
            <w:tcW w:w="1984" w:type="dxa"/>
          </w:tcPr>
          <w:p w14:paraId="5F9ACC81" w14:textId="77777777" w:rsidR="00F50D3F" w:rsidRPr="00995C7C" w:rsidRDefault="00F50D3F" w:rsidP="003C7E05">
            <w:pPr>
              <w:jc w:val="both"/>
              <w:rPr>
                <w:rFonts w:ascii="Times New Roman" w:hAnsi="Times New Roman" w:cs="Times New Roman"/>
                <w:b/>
              </w:rPr>
            </w:pPr>
          </w:p>
        </w:tc>
        <w:tc>
          <w:tcPr>
            <w:tcW w:w="1559" w:type="dxa"/>
          </w:tcPr>
          <w:p w14:paraId="50A46CF2" w14:textId="36CA9A50" w:rsidR="00F50D3F" w:rsidRPr="00995C7C" w:rsidRDefault="00F50D3F" w:rsidP="00A33860">
            <w:pPr>
              <w:jc w:val="center"/>
              <w:rPr>
                <w:rFonts w:ascii="Times New Roman" w:hAnsi="Times New Roman" w:cs="Times New Roman"/>
                <w:b/>
              </w:rPr>
            </w:pPr>
          </w:p>
        </w:tc>
        <w:tc>
          <w:tcPr>
            <w:tcW w:w="2807" w:type="dxa"/>
          </w:tcPr>
          <w:p w14:paraId="4EF451F6" w14:textId="77777777" w:rsidR="00F50D3F" w:rsidRPr="00995C7C" w:rsidRDefault="00F50D3F" w:rsidP="003C7E05">
            <w:pPr>
              <w:jc w:val="both"/>
              <w:rPr>
                <w:rFonts w:ascii="Times New Roman" w:hAnsi="Times New Roman" w:cs="Times New Roman"/>
                <w:b/>
              </w:rPr>
            </w:pPr>
          </w:p>
        </w:tc>
        <w:tc>
          <w:tcPr>
            <w:tcW w:w="1558" w:type="dxa"/>
          </w:tcPr>
          <w:p w14:paraId="0DF9203D" w14:textId="77777777" w:rsidR="00F50D3F" w:rsidRPr="00995C7C" w:rsidRDefault="00F50D3F" w:rsidP="003C7E05">
            <w:pPr>
              <w:jc w:val="both"/>
              <w:rPr>
                <w:rFonts w:ascii="Times New Roman" w:hAnsi="Times New Roman" w:cs="Times New Roman"/>
                <w:b/>
              </w:rPr>
            </w:pPr>
          </w:p>
        </w:tc>
      </w:tr>
    </w:tbl>
    <w:p w14:paraId="4457CCB9" w14:textId="77777777" w:rsidR="00A33860" w:rsidRPr="00995C7C" w:rsidRDefault="00A33860" w:rsidP="00E65BB6">
      <w:pPr>
        <w:pStyle w:val="Default"/>
        <w:spacing w:line="360" w:lineRule="auto"/>
        <w:jc w:val="both"/>
        <w:rPr>
          <w:b/>
          <w:bCs/>
          <w:i/>
          <w:iCs/>
          <w:color w:val="7030A0"/>
          <w:sz w:val="22"/>
          <w:szCs w:val="22"/>
        </w:rPr>
      </w:pPr>
    </w:p>
    <w:p w14:paraId="54D78E46" w14:textId="77777777" w:rsidR="00460C5F" w:rsidRPr="00995C7C" w:rsidRDefault="00460C5F" w:rsidP="00914E9C">
      <w:pPr>
        <w:pStyle w:val="Default"/>
        <w:spacing w:line="360" w:lineRule="auto"/>
        <w:jc w:val="both"/>
        <w:rPr>
          <w:b/>
          <w:bCs/>
          <w:color w:val="auto"/>
          <w:sz w:val="22"/>
          <w:szCs w:val="22"/>
        </w:rPr>
      </w:pPr>
    </w:p>
    <w:p w14:paraId="32DF15BB" w14:textId="66012439" w:rsidR="003C7E05" w:rsidRPr="00995C7C" w:rsidRDefault="00745306" w:rsidP="00914E9C">
      <w:pPr>
        <w:pStyle w:val="Default"/>
        <w:spacing w:line="360" w:lineRule="auto"/>
        <w:jc w:val="both"/>
        <w:rPr>
          <w:color w:val="auto"/>
          <w:sz w:val="22"/>
          <w:szCs w:val="22"/>
          <w:shd w:val="clear" w:color="auto" w:fill="FFFFFF"/>
        </w:rPr>
      </w:pPr>
      <w:r w:rsidRPr="00995C7C">
        <w:rPr>
          <w:b/>
          <w:bCs/>
          <w:color w:val="auto"/>
          <w:sz w:val="22"/>
          <w:szCs w:val="22"/>
        </w:rPr>
        <w:lastRenderedPageBreak/>
        <w:t>A.2</w:t>
      </w:r>
      <w:r w:rsidR="0032529D" w:rsidRPr="00995C7C">
        <w:rPr>
          <w:b/>
          <w:bCs/>
          <w:color w:val="auto"/>
          <w:sz w:val="22"/>
          <w:szCs w:val="22"/>
        </w:rPr>
        <w:t>.</w:t>
      </w:r>
      <w:r w:rsidRPr="00995C7C">
        <w:rPr>
          <w:b/>
          <w:bCs/>
          <w:color w:val="auto"/>
          <w:sz w:val="22"/>
          <w:szCs w:val="22"/>
        </w:rPr>
        <w:t xml:space="preserve"> İç Kalite Güvencesi</w:t>
      </w:r>
      <w:r w:rsidR="00E65BB6" w:rsidRPr="00995C7C">
        <w:rPr>
          <w:b/>
          <w:bCs/>
          <w:color w:val="auto"/>
          <w:sz w:val="22"/>
          <w:szCs w:val="22"/>
        </w:rPr>
        <w:t>:</w:t>
      </w:r>
      <w:r w:rsidR="00E65BB6" w:rsidRPr="00995C7C">
        <w:rPr>
          <w:color w:val="auto"/>
          <w:sz w:val="22"/>
          <w:szCs w:val="22"/>
          <w:shd w:val="clear" w:color="auto" w:fill="FFFFFF"/>
        </w:rPr>
        <w:t xml:space="preserve"> </w:t>
      </w:r>
    </w:p>
    <w:p w14:paraId="2E70E24A" w14:textId="77777777" w:rsidR="00A33860" w:rsidRPr="00995C7C" w:rsidRDefault="00A33860" w:rsidP="00914E9C">
      <w:pPr>
        <w:pStyle w:val="Default"/>
        <w:spacing w:line="360" w:lineRule="auto"/>
        <w:jc w:val="both"/>
        <w:rPr>
          <w:bCs/>
          <w:iCs/>
          <w:color w:val="auto"/>
          <w:sz w:val="22"/>
          <w:szCs w:val="22"/>
        </w:rPr>
      </w:pPr>
    </w:p>
    <w:p w14:paraId="335177DB" w14:textId="77777777" w:rsidR="003B3973" w:rsidRPr="00995C7C" w:rsidRDefault="003B3973" w:rsidP="00914E9C">
      <w:pPr>
        <w:pStyle w:val="Default"/>
        <w:spacing w:line="360" w:lineRule="auto"/>
        <w:jc w:val="both"/>
        <w:rPr>
          <w:b/>
          <w:bCs/>
          <w:iCs/>
          <w:color w:val="auto"/>
          <w:sz w:val="22"/>
          <w:szCs w:val="22"/>
        </w:rPr>
      </w:pPr>
      <w:r w:rsidRPr="00995C7C">
        <w:rPr>
          <w:b/>
          <w:bCs/>
          <w:iCs/>
          <w:color w:val="auto"/>
          <w:sz w:val="22"/>
          <w:szCs w:val="22"/>
        </w:rPr>
        <w:t>A.2.1</w:t>
      </w:r>
      <w:r w:rsidR="0032529D" w:rsidRPr="00995C7C">
        <w:rPr>
          <w:b/>
          <w:bCs/>
          <w:iCs/>
          <w:color w:val="auto"/>
          <w:sz w:val="22"/>
          <w:szCs w:val="22"/>
        </w:rPr>
        <w:t>.</w:t>
      </w:r>
      <w:r w:rsidRPr="00995C7C">
        <w:rPr>
          <w:b/>
          <w:bCs/>
          <w:iCs/>
          <w:color w:val="auto"/>
          <w:sz w:val="22"/>
          <w:szCs w:val="22"/>
        </w:rPr>
        <w:t xml:space="preserve"> Kalite Komisyonu</w:t>
      </w:r>
    </w:p>
    <w:p w14:paraId="21631E2F" w14:textId="613BF3DC" w:rsidR="0085350F" w:rsidRPr="00995C7C" w:rsidRDefault="00A33860" w:rsidP="0085350F">
      <w:pPr>
        <w:pStyle w:val="Default"/>
        <w:spacing w:line="360" w:lineRule="auto"/>
        <w:jc w:val="both"/>
        <w:rPr>
          <w:color w:val="auto"/>
          <w:sz w:val="22"/>
          <w:szCs w:val="22"/>
        </w:rPr>
      </w:pPr>
      <w:r w:rsidRPr="00995C7C">
        <w:rPr>
          <w:color w:val="auto"/>
          <w:sz w:val="22"/>
          <w:szCs w:val="22"/>
        </w:rPr>
        <w:t>İngiliz Dili Eğitimi Ana Bilim Dalı’nın Kalite Komisyonları oluşturulmuştur (Kanıt</w:t>
      </w:r>
      <w:r w:rsidR="007F0188" w:rsidRPr="00995C7C">
        <w:rPr>
          <w:color w:val="auto"/>
          <w:sz w:val="22"/>
          <w:szCs w:val="22"/>
        </w:rPr>
        <w:t xml:space="preserve"> </w:t>
      </w:r>
      <w:r w:rsidRPr="00995C7C">
        <w:rPr>
          <w:color w:val="auto"/>
          <w:sz w:val="22"/>
          <w:szCs w:val="22"/>
        </w:rPr>
        <w:t>1)</w:t>
      </w:r>
      <w:r w:rsidR="0085350F" w:rsidRPr="00995C7C">
        <w:rPr>
          <w:color w:val="auto"/>
          <w:sz w:val="22"/>
          <w:szCs w:val="22"/>
        </w:rPr>
        <w:t xml:space="preserve"> ve </w:t>
      </w:r>
      <w:r w:rsidR="00B83CF4" w:rsidRPr="00995C7C">
        <w:rPr>
          <w:color w:val="auto"/>
          <w:sz w:val="22"/>
          <w:szCs w:val="22"/>
        </w:rPr>
        <w:t>s</w:t>
      </w:r>
      <w:r w:rsidR="0085350F" w:rsidRPr="00995C7C">
        <w:rPr>
          <w:color w:val="auto"/>
          <w:sz w:val="22"/>
          <w:szCs w:val="22"/>
        </w:rPr>
        <w:t xml:space="preserve">tandart uygulamalar ve mevzuatın yanı sıra; </w:t>
      </w:r>
      <w:r w:rsidR="00B83CF4" w:rsidRPr="00995C7C">
        <w:rPr>
          <w:color w:val="auto"/>
          <w:sz w:val="22"/>
          <w:szCs w:val="22"/>
        </w:rPr>
        <w:t xml:space="preserve">İngiliz Dili Eğitimi Ana Bilim Dalı’nın </w:t>
      </w:r>
      <w:r w:rsidR="0085350F" w:rsidRPr="00995C7C">
        <w:rPr>
          <w:color w:val="auto"/>
          <w:sz w:val="22"/>
          <w:szCs w:val="22"/>
        </w:rPr>
        <w:t>ihtiyaçları doğrultusunda geliştirdiği özgün yaklaşım ve uygulamalar</w:t>
      </w:r>
      <w:r w:rsidR="00B83CF4" w:rsidRPr="00995C7C">
        <w:rPr>
          <w:color w:val="auto"/>
          <w:sz w:val="22"/>
          <w:szCs w:val="22"/>
        </w:rPr>
        <w:t xml:space="preserve"> bulunmaktadır (Kanıt 2</w:t>
      </w:r>
      <w:r w:rsidR="00A55A93" w:rsidRPr="00995C7C">
        <w:rPr>
          <w:color w:val="auto"/>
          <w:sz w:val="22"/>
          <w:szCs w:val="22"/>
        </w:rPr>
        <w:t xml:space="preserve">, Kanıt </w:t>
      </w:r>
      <w:r w:rsidR="007F0188" w:rsidRPr="00995C7C">
        <w:rPr>
          <w:color w:val="auto"/>
          <w:sz w:val="22"/>
          <w:szCs w:val="22"/>
        </w:rPr>
        <w:t>3</w:t>
      </w:r>
      <w:r w:rsidR="00B83CF4" w:rsidRPr="00995C7C">
        <w:rPr>
          <w:color w:val="auto"/>
          <w:sz w:val="22"/>
          <w:szCs w:val="22"/>
        </w:rPr>
        <w:t>).</w:t>
      </w:r>
    </w:p>
    <w:p w14:paraId="13899D45" w14:textId="77777777" w:rsidR="0085350F" w:rsidRPr="00995C7C" w:rsidRDefault="0085350F" w:rsidP="00A33860">
      <w:pPr>
        <w:pStyle w:val="Default"/>
        <w:spacing w:line="360" w:lineRule="auto"/>
        <w:rPr>
          <w:bCs/>
          <w:iCs/>
          <w:sz w:val="22"/>
          <w:szCs w:val="22"/>
        </w:rPr>
      </w:pPr>
    </w:p>
    <w:p w14:paraId="5F6F5A50" w14:textId="77777777" w:rsidR="002E368E" w:rsidRPr="00995C7C" w:rsidRDefault="002E368E" w:rsidP="00914E9C">
      <w:pPr>
        <w:spacing w:after="0" w:line="360" w:lineRule="auto"/>
        <w:jc w:val="both"/>
        <w:rPr>
          <w:rFonts w:ascii="Times New Roman" w:hAnsi="Times New Roman" w:cs="Times New Roman"/>
          <w:b/>
          <w:bCs/>
        </w:rPr>
      </w:pPr>
      <w:r w:rsidRPr="00995C7C">
        <w:rPr>
          <w:rFonts w:ascii="Times New Roman" w:hAnsi="Times New Roman" w:cs="Times New Roman"/>
          <w:b/>
          <w:bCs/>
        </w:rPr>
        <w:t>A.2.2. İç kalite güvencesi mekanizmaları (PUKÖ çevrimleri, takvim, birimlerin yapısı)</w:t>
      </w:r>
    </w:p>
    <w:p w14:paraId="4DE89317" w14:textId="77777777" w:rsidR="002E368E" w:rsidRPr="00995C7C" w:rsidRDefault="002E368E" w:rsidP="00914E9C">
      <w:pPr>
        <w:framePr w:hSpace="141" w:wrap="around" w:vAnchor="page" w:hAnchor="margin" w:xAlign="center" w:y="269"/>
        <w:spacing w:line="360" w:lineRule="auto"/>
        <w:rPr>
          <w:rFonts w:ascii="Times New Roman" w:hAnsi="Times New Roman" w:cs="Times New Roman"/>
          <w:b/>
          <w:bCs/>
          <w:u w:val="single"/>
        </w:rPr>
      </w:pPr>
    </w:p>
    <w:p w14:paraId="6A67D85F" w14:textId="7C66D135" w:rsidR="0085350F" w:rsidRPr="00995C7C" w:rsidRDefault="0085350F" w:rsidP="0085350F">
      <w:pPr>
        <w:spacing w:line="360" w:lineRule="auto"/>
        <w:jc w:val="both"/>
        <w:rPr>
          <w:rFonts w:ascii="Times New Roman" w:hAnsi="Times New Roman" w:cs="Times New Roman"/>
          <w:b/>
          <w:bCs/>
        </w:rPr>
      </w:pPr>
      <w:r w:rsidRPr="00995C7C">
        <w:rPr>
          <w:rFonts w:ascii="Times New Roman" w:hAnsi="Times New Roman" w:cs="Times New Roman"/>
        </w:rPr>
        <w:t>İngiliz Dili Eğitimi Ana Bilim Dalı’nın iç kalite güvencesine yönelik olarak anabilim dalı bünyesinde web sayfası kurulmuş, sorumluluklar ve yetkiler tanımlanmıştır (Kanıt 1)</w:t>
      </w:r>
      <w:r w:rsidR="00597EEA" w:rsidRPr="00995C7C">
        <w:rPr>
          <w:rFonts w:ascii="Times New Roman" w:hAnsi="Times New Roman" w:cs="Times New Roman"/>
        </w:rPr>
        <w:t>. İyileştirmelere dair İngiliz Dili Eğitimi Ana Bilim Dalı Toplantıları yer almaktadır (Kanıt 2).</w:t>
      </w:r>
      <w:r w:rsidR="00B941A3" w:rsidRPr="00995C7C">
        <w:rPr>
          <w:rFonts w:ascii="Times New Roman" w:hAnsi="Times New Roman" w:cs="Times New Roman"/>
        </w:rPr>
        <w:t xml:space="preserve"> Ayrıca oryantasyon ve danışmanlık toplantıları </w:t>
      </w:r>
      <w:r w:rsidR="00460C5F" w:rsidRPr="00995C7C">
        <w:rPr>
          <w:rFonts w:ascii="Times New Roman" w:hAnsi="Times New Roman" w:cs="Times New Roman"/>
        </w:rPr>
        <w:t>yapılmıştır (</w:t>
      </w:r>
      <w:r w:rsidR="00B941A3" w:rsidRPr="00995C7C">
        <w:rPr>
          <w:rFonts w:ascii="Times New Roman" w:hAnsi="Times New Roman" w:cs="Times New Roman"/>
        </w:rPr>
        <w:t>Kanıt 3).</w:t>
      </w:r>
    </w:p>
    <w:p w14:paraId="3F62C5C6" w14:textId="298B91DF" w:rsidR="004F7E56" w:rsidRPr="00995C7C" w:rsidRDefault="004F7E56" w:rsidP="0085350F">
      <w:pPr>
        <w:spacing w:line="360" w:lineRule="auto"/>
        <w:jc w:val="both"/>
        <w:rPr>
          <w:rFonts w:ascii="Times New Roman" w:hAnsi="Times New Roman" w:cs="Times New Roman"/>
          <w:b/>
          <w:bCs/>
        </w:rPr>
      </w:pPr>
      <w:r w:rsidRPr="00995C7C">
        <w:rPr>
          <w:rFonts w:ascii="Times New Roman" w:hAnsi="Times New Roman" w:cs="Times New Roman"/>
          <w:b/>
          <w:bCs/>
        </w:rPr>
        <w:t>A.2.3. Liderlik ve kalite güvencesi kültürü</w:t>
      </w:r>
    </w:p>
    <w:p w14:paraId="56F0AF7A" w14:textId="2E6FC511" w:rsidR="00914E9C" w:rsidRPr="00995C7C" w:rsidRDefault="0085350F" w:rsidP="0085350F">
      <w:pPr>
        <w:spacing w:line="360" w:lineRule="auto"/>
        <w:jc w:val="both"/>
        <w:rPr>
          <w:rFonts w:ascii="Times New Roman" w:hAnsi="Times New Roman" w:cs="Times New Roman"/>
          <w:b/>
          <w:bCs/>
          <w:color w:val="000000" w:themeColor="text1"/>
        </w:rPr>
      </w:pPr>
      <w:r w:rsidRPr="00995C7C">
        <w:rPr>
          <w:rFonts w:ascii="Times New Roman" w:hAnsi="Times New Roman" w:cs="Times New Roman"/>
        </w:rPr>
        <w:t xml:space="preserve">İngiliz Dili Eğitimi Ana Bilim Dalı’nın </w:t>
      </w:r>
      <w:r w:rsidR="005432E1" w:rsidRPr="00995C7C">
        <w:rPr>
          <w:rFonts w:ascii="Times New Roman" w:hAnsi="Times New Roman" w:cs="Times New Roman"/>
          <w:bCs/>
          <w:color w:val="000000" w:themeColor="text1"/>
        </w:rPr>
        <w:t>kalite kültürü yaygınlaşmış ve uygulamalara yansımakta</w:t>
      </w:r>
      <w:r w:rsidRPr="00995C7C">
        <w:rPr>
          <w:rFonts w:ascii="Times New Roman" w:hAnsi="Times New Roman" w:cs="Times New Roman"/>
          <w:bCs/>
          <w:color w:val="000000" w:themeColor="text1"/>
        </w:rPr>
        <w:t>dır (Kanıt 1</w:t>
      </w:r>
      <w:r w:rsidR="00D20BD9">
        <w:rPr>
          <w:rFonts w:ascii="Times New Roman" w:hAnsi="Times New Roman" w:cs="Times New Roman"/>
          <w:bCs/>
          <w:color w:val="000000" w:themeColor="text1"/>
        </w:rPr>
        <w:t>, Kanıt 2</w:t>
      </w:r>
      <w:r w:rsidRPr="00995C7C">
        <w:rPr>
          <w:rFonts w:ascii="Times New Roman" w:hAnsi="Times New Roman" w:cs="Times New Roman"/>
          <w:bCs/>
          <w:color w:val="000000" w:themeColor="text1"/>
        </w:rPr>
        <w:t>)</w:t>
      </w:r>
      <w:r w:rsidRPr="00995C7C">
        <w:rPr>
          <w:rFonts w:ascii="Times New Roman" w:hAnsi="Times New Roman" w:cs="Times New Roman"/>
          <w:b/>
          <w:bCs/>
          <w:color w:val="000000" w:themeColor="text1"/>
        </w:rPr>
        <w:t xml:space="preserve">. </w:t>
      </w:r>
      <w:r w:rsidR="0011518D" w:rsidRPr="00995C7C">
        <w:rPr>
          <w:rFonts w:ascii="Times New Roman" w:hAnsi="Times New Roman" w:cs="Times New Roman"/>
          <w:color w:val="000000" w:themeColor="text1"/>
        </w:rPr>
        <w:t xml:space="preserve">Akademik birimler, idari birimler ve paydaşlar ile yönetim arasında etkin bir iletişim </w:t>
      </w:r>
      <w:r w:rsidR="006A765D" w:rsidRPr="00995C7C">
        <w:rPr>
          <w:rFonts w:ascii="Times New Roman" w:hAnsi="Times New Roman" w:cs="Times New Roman"/>
          <w:color w:val="000000" w:themeColor="text1"/>
        </w:rPr>
        <w:t>ağı ve</w:t>
      </w:r>
      <w:r w:rsidR="0011518D" w:rsidRPr="00995C7C">
        <w:rPr>
          <w:rFonts w:ascii="Times New Roman" w:hAnsi="Times New Roman" w:cs="Times New Roman"/>
          <w:color w:val="000000" w:themeColor="text1"/>
        </w:rPr>
        <w:t xml:space="preserve"> koordinasyon kültürü </w:t>
      </w:r>
      <w:r w:rsidR="00B941A3" w:rsidRPr="00995C7C">
        <w:rPr>
          <w:rFonts w:ascii="Times New Roman" w:hAnsi="Times New Roman" w:cs="Times New Roman"/>
          <w:color w:val="000000" w:themeColor="text1"/>
        </w:rPr>
        <w:t>oluşmamıştır.</w:t>
      </w:r>
      <w:r w:rsidR="00AC08DB" w:rsidRPr="00995C7C">
        <w:rPr>
          <w:rFonts w:ascii="Times New Roman" w:hAnsi="Times New Roman" w:cs="Times New Roman"/>
          <w:color w:val="000000" w:themeColor="text1"/>
        </w:rPr>
        <w:t xml:space="preserve"> Gelişim takip edilme</w:t>
      </w:r>
      <w:r w:rsidRPr="00995C7C">
        <w:rPr>
          <w:rFonts w:ascii="Times New Roman" w:hAnsi="Times New Roman" w:cs="Times New Roman"/>
          <w:color w:val="000000" w:themeColor="text1"/>
        </w:rPr>
        <w:t xml:space="preserve">mektedir. </w:t>
      </w:r>
      <w:r w:rsidR="008C3A9F" w:rsidRPr="00995C7C">
        <w:rPr>
          <w:rFonts w:ascii="Times New Roman" w:hAnsi="Times New Roman" w:cs="Times New Roman"/>
          <w:color w:val="000000" w:themeColor="text1"/>
        </w:rPr>
        <w:t xml:space="preserve">Geri bildirim, izleme, içselleştirme fırsatları ve </w:t>
      </w:r>
      <w:r w:rsidR="004975E9" w:rsidRPr="00995C7C">
        <w:rPr>
          <w:rFonts w:ascii="Times New Roman" w:hAnsi="Times New Roman" w:cs="Times New Roman"/>
          <w:color w:val="000000" w:themeColor="text1"/>
        </w:rPr>
        <w:t xml:space="preserve">birim </w:t>
      </w:r>
      <w:r w:rsidR="008C3A9F" w:rsidRPr="00995C7C">
        <w:rPr>
          <w:rFonts w:ascii="Times New Roman" w:hAnsi="Times New Roman" w:cs="Times New Roman"/>
          <w:color w:val="000000" w:themeColor="text1"/>
        </w:rPr>
        <w:t>yönetiminin bunlara katkısı sürekli olarak değerlendirilme</w:t>
      </w:r>
      <w:r w:rsidRPr="00995C7C">
        <w:rPr>
          <w:rFonts w:ascii="Times New Roman" w:hAnsi="Times New Roman" w:cs="Times New Roman"/>
          <w:color w:val="000000" w:themeColor="text1"/>
        </w:rPr>
        <w:t>mektedir.</w:t>
      </w:r>
    </w:p>
    <w:p w14:paraId="6A88B7A1" w14:textId="77777777" w:rsidR="00914E9C" w:rsidRPr="00995C7C" w:rsidRDefault="00914E9C" w:rsidP="00914E9C">
      <w:pPr>
        <w:pStyle w:val="Default"/>
        <w:spacing w:line="360" w:lineRule="auto"/>
        <w:rPr>
          <w:b/>
          <w:bCs/>
          <w:color w:val="auto"/>
          <w:sz w:val="22"/>
          <w:szCs w:val="22"/>
        </w:rPr>
      </w:pPr>
      <w:r w:rsidRPr="00995C7C">
        <w:rPr>
          <w:b/>
          <w:bCs/>
          <w:color w:val="auto"/>
          <w:sz w:val="22"/>
          <w:szCs w:val="22"/>
        </w:rPr>
        <w:t>Kalite Komisyonu</w:t>
      </w:r>
    </w:p>
    <w:p w14:paraId="19F9934D" w14:textId="77777777" w:rsidR="00914E9C" w:rsidRPr="00995C7C" w:rsidRDefault="00914E9C" w:rsidP="00914E9C">
      <w:pPr>
        <w:pStyle w:val="Default"/>
        <w:spacing w:line="360" w:lineRule="auto"/>
        <w:rPr>
          <w:b/>
          <w:bCs/>
          <w:color w:val="auto"/>
          <w:sz w:val="22"/>
          <w:szCs w:val="22"/>
        </w:rPr>
      </w:pPr>
      <w:r w:rsidRPr="00995C7C">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914E9C" w:rsidRPr="00995C7C" w14:paraId="5D19EA89" w14:textId="77777777" w:rsidTr="007C3BF1">
        <w:tc>
          <w:tcPr>
            <w:tcW w:w="993" w:type="dxa"/>
          </w:tcPr>
          <w:p w14:paraId="1694B576" w14:textId="77777777" w:rsidR="00914E9C" w:rsidRPr="00995C7C" w:rsidRDefault="00914E9C" w:rsidP="00914E9C">
            <w:pPr>
              <w:rPr>
                <w:rFonts w:ascii="Times New Roman" w:hAnsi="Times New Roman" w:cs="Times New Roman"/>
                <w:b/>
              </w:rPr>
            </w:pPr>
          </w:p>
        </w:tc>
        <w:tc>
          <w:tcPr>
            <w:tcW w:w="1872" w:type="dxa"/>
          </w:tcPr>
          <w:p w14:paraId="62022417"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1</w:t>
            </w:r>
          </w:p>
        </w:tc>
        <w:tc>
          <w:tcPr>
            <w:tcW w:w="1559" w:type="dxa"/>
          </w:tcPr>
          <w:p w14:paraId="072F775A"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2</w:t>
            </w:r>
          </w:p>
        </w:tc>
        <w:tc>
          <w:tcPr>
            <w:tcW w:w="2410" w:type="dxa"/>
          </w:tcPr>
          <w:p w14:paraId="430267E0"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3</w:t>
            </w:r>
          </w:p>
        </w:tc>
        <w:tc>
          <w:tcPr>
            <w:tcW w:w="1814" w:type="dxa"/>
          </w:tcPr>
          <w:p w14:paraId="4E57CE59"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4</w:t>
            </w:r>
          </w:p>
        </w:tc>
        <w:tc>
          <w:tcPr>
            <w:tcW w:w="1701" w:type="dxa"/>
          </w:tcPr>
          <w:p w14:paraId="1993FB3C"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5</w:t>
            </w:r>
          </w:p>
        </w:tc>
      </w:tr>
      <w:tr w:rsidR="00914E9C" w:rsidRPr="00995C7C" w14:paraId="7DA8B79D" w14:textId="77777777" w:rsidTr="007C3BF1">
        <w:trPr>
          <w:trHeight w:val="1842"/>
        </w:trPr>
        <w:tc>
          <w:tcPr>
            <w:tcW w:w="993" w:type="dxa"/>
          </w:tcPr>
          <w:p w14:paraId="46477D62" w14:textId="77777777" w:rsidR="00914E9C" w:rsidRPr="00995C7C" w:rsidRDefault="00914E9C" w:rsidP="00914E9C">
            <w:pPr>
              <w:rPr>
                <w:rFonts w:ascii="Times New Roman" w:hAnsi="Times New Roman" w:cs="Times New Roman"/>
                <w:b/>
              </w:rPr>
            </w:pPr>
          </w:p>
        </w:tc>
        <w:tc>
          <w:tcPr>
            <w:tcW w:w="1872" w:type="dxa"/>
          </w:tcPr>
          <w:p w14:paraId="3FA1FCDB"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Birimde kalite güvencesi süreçlerini yürütmek üzere oluşturulmuş bir kalite komisyonu bulunmamaktadır.</w:t>
            </w:r>
          </w:p>
        </w:tc>
        <w:tc>
          <w:tcPr>
            <w:tcW w:w="1559" w:type="dxa"/>
          </w:tcPr>
          <w:p w14:paraId="446E38BF" w14:textId="77777777" w:rsidR="00914E9C" w:rsidRPr="00995C7C" w:rsidRDefault="00914E9C" w:rsidP="00914E9C">
            <w:pPr>
              <w:spacing w:line="276" w:lineRule="auto"/>
              <w:rPr>
                <w:rFonts w:ascii="Times New Roman" w:hAnsi="Times New Roman" w:cs="Times New Roman"/>
                <w:b/>
              </w:rPr>
            </w:pPr>
            <w:r w:rsidRPr="00995C7C">
              <w:rPr>
                <w:rFonts w:ascii="Times New Roman" w:hAnsi="Times New Roman" w:cs="Times New Roman"/>
              </w:rPr>
              <w:t>Birim kalite komisyonunun yetki, görev ve sorumlulukları ile organizasyon yapısı tanımlanmıştır.</w:t>
            </w:r>
          </w:p>
        </w:tc>
        <w:tc>
          <w:tcPr>
            <w:tcW w:w="2410" w:type="dxa"/>
          </w:tcPr>
          <w:p w14:paraId="5383D366"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14:paraId="0351CBFF" w14:textId="77777777" w:rsidR="00914E9C" w:rsidRPr="00995C7C" w:rsidRDefault="00914E9C" w:rsidP="00914E9C">
            <w:pPr>
              <w:spacing w:line="276" w:lineRule="auto"/>
              <w:rPr>
                <w:rFonts w:ascii="Times New Roman" w:hAnsi="Times New Roman" w:cs="Times New Roman"/>
                <w:b/>
              </w:rPr>
            </w:pPr>
            <w:r w:rsidRPr="00995C7C">
              <w:rPr>
                <w:rFonts w:ascii="Times New Roman" w:hAnsi="Times New Roman" w:cs="Times New Roman"/>
                <w:color w:val="000000" w:themeColor="text1"/>
              </w:rPr>
              <w:t>Kalite komisyonu çalışma biçimi ve işleyişi izlenmekte ve bağlı iyileştirmeler gerçekleştirilmektedir</w:t>
            </w:r>
            <w:r w:rsidRPr="00995C7C">
              <w:rPr>
                <w:rFonts w:ascii="Times New Roman" w:hAnsi="Times New Roman" w:cs="Times New Roman"/>
              </w:rPr>
              <w:t>.</w:t>
            </w:r>
          </w:p>
        </w:tc>
        <w:tc>
          <w:tcPr>
            <w:tcW w:w="1701" w:type="dxa"/>
          </w:tcPr>
          <w:p w14:paraId="740BA43D"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İçselleştirilmiş, sistematik, sürdürülebilir ve örnek gösterilebilir uygulamalar bulunmaktadır.</w:t>
            </w:r>
          </w:p>
        </w:tc>
      </w:tr>
      <w:tr w:rsidR="00914E9C" w:rsidRPr="00995C7C" w14:paraId="40D7F121" w14:textId="77777777" w:rsidTr="007C3BF1">
        <w:trPr>
          <w:trHeight w:val="425"/>
        </w:trPr>
        <w:tc>
          <w:tcPr>
            <w:tcW w:w="993" w:type="dxa"/>
          </w:tcPr>
          <w:p w14:paraId="4C98F1C1"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(X) ile işaretleyiniz.</w:t>
            </w:r>
          </w:p>
        </w:tc>
        <w:tc>
          <w:tcPr>
            <w:tcW w:w="1872" w:type="dxa"/>
          </w:tcPr>
          <w:p w14:paraId="227F4C5C" w14:textId="77777777" w:rsidR="00914E9C" w:rsidRPr="00995C7C" w:rsidRDefault="00914E9C" w:rsidP="00914E9C">
            <w:pPr>
              <w:rPr>
                <w:rFonts w:ascii="Times New Roman" w:hAnsi="Times New Roman" w:cs="Times New Roman"/>
                <w:b/>
              </w:rPr>
            </w:pPr>
          </w:p>
        </w:tc>
        <w:tc>
          <w:tcPr>
            <w:tcW w:w="1559" w:type="dxa"/>
          </w:tcPr>
          <w:p w14:paraId="08A137B2" w14:textId="77777777" w:rsidR="00914E9C" w:rsidRPr="00995C7C" w:rsidRDefault="00914E9C" w:rsidP="00914E9C">
            <w:pPr>
              <w:rPr>
                <w:rFonts w:ascii="Times New Roman" w:hAnsi="Times New Roman" w:cs="Times New Roman"/>
                <w:b/>
              </w:rPr>
            </w:pPr>
          </w:p>
        </w:tc>
        <w:tc>
          <w:tcPr>
            <w:tcW w:w="2410" w:type="dxa"/>
          </w:tcPr>
          <w:p w14:paraId="2BE26C13" w14:textId="77777777" w:rsidR="00914E9C" w:rsidRPr="00995C7C" w:rsidRDefault="00914E9C" w:rsidP="00914E9C">
            <w:pPr>
              <w:rPr>
                <w:rFonts w:ascii="Times New Roman" w:hAnsi="Times New Roman" w:cs="Times New Roman"/>
                <w:b/>
              </w:rPr>
            </w:pPr>
          </w:p>
        </w:tc>
        <w:tc>
          <w:tcPr>
            <w:tcW w:w="1814" w:type="dxa"/>
          </w:tcPr>
          <w:p w14:paraId="2858E886" w14:textId="53044D27" w:rsidR="00914E9C" w:rsidRPr="00995C7C" w:rsidRDefault="00D915EE" w:rsidP="00D915EE">
            <w:pPr>
              <w:jc w:val="center"/>
              <w:rPr>
                <w:rFonts w:ascii="Times New Roman" w:hAnsi="Times New Roman" w:cs="Times New Roman"/>
                <w:b/>
              </w:rPr>
            </w:pPr>
            <w:r w:rsidRPr="00995C7C">
              <w:rPr>
                <w:rFonts w:ascii="Times New Roman" w:hAnsi="Times New Roman" w:cs="Times New Roman"/>
                <w:b/>
              </w:rPr>
              <w:t>X</w:t>
            </w:r>
          </w:p>
        </w:tc>
        <w:tc>
          <w:tcPr>
            <w:tcW w:w="1701" w:type="dxa"/>
          </w:tcPr>
          <w:p w14:paraId="75DD2B6D" w14:textId="77777777" w:rsidR="00914E9C" w:rsidRPr="00995C7C" w:rsidRDefault="00914E9C" w:rsidP="00914E9C">
            <w:pPr>
              <w:rPr>
                <w:rFonts w:ascii="Times New Roman" w:hAnsi="Times New Roman" w:cs="Times New Roman"/>
                <w:b/>
              </w:rPr>
            </w:pPr>
          </w:p>
        </w:tc>
      </w:tr>
    </w:tbl>
    <w:p w14:paraId="7F07E801" w14:textId="77777777" w:rsidR="00B83CF4" w:rsidRPr="00995C7C" w:rsidRDefault="00914E9C" w:rsidP="00B83CF4">
      <w:pPr>
        <w:pStyle w:val="Default"/>
        <w:spacing w:before="120" w:line="360" w:lineRule="auto"/>
        <w:rPr>
          <w:b/>
          <w:bCs/>
          <w:color w:val="auto"/>
          <w:sz w:val="22"/>
          <w:szCs w:val="22"/>
        </w:rPr>
      </w:pPr>
      <w:r w:rsidRPr="00995C7C">
        <w:rPr>
          <w:b/>
          <w:bCs/>
          <w:color w:val="auto"/>
          <w:sz w:val="22"/>
          <w:szCs w:val="22"/>
        </w:rPr>
        <w:t>Örnek Kanıtlar</w:t>
      </w:r>
    </w:p>
    <w:p w14:paraId="3F4B09A1" w14:textId="4B095EFE" w:rsidR="00B83CF4" w:rsidRPr="00995C7C" w:rsidRDefault="00000000" w:rsidP="00B83CF4">
      <w:pPr>
        <w:pStyle w:val="Default"/>
        <w:spacing w:before="120" w:line="360" w:lineRule="auto"/>
        <w:rPr>
          <w:bCs/>
          <w:iCs/>
          <w:color w:val="auto"/>
          <w:sz w:val="22"/>
          <w:szCs w:val="22"/>
        </w:rPr>
      </w:pPr>
      <w:hyperlink r:id="rId13" w:history="1">
        <w:r w:rsidR="0085350F" w:rsidRPr="00995C7C">
          <w:rPr>
            <w:rStyle w:val="Kpr"/>
            <w:bCs/>
            <w:iCs/>
            <w:sz w:val="22"/>
            <w:szCs w:val="22"/>
          </w:rPr>
          <w:t>Kanıt 1</w:t>
        </w:r>
        <w:r w:rsidR="00B83CF4" w:rsidRPr="00995C7C">
          <w:rPr>
            <w:rStyle w:val="Kpr"/>
            <w:bCs/>
            <w:iCs/>
            <w:sz w:val="22"/>
            <w:szCs w:val="22"/>
          </w:rPr>
          <w:t xml:space="preserve">. </w:t>
        </w:r>
        <w:r w:rsidR="00B83CF4" w:rsidRPr="00995C7C">
          <w:rPr>
            <w:rStyle w:val="Kpr"/>
            <w:sz w:val="22"/>
            <w:szCs w:val="22"/>
          </w:rPr>
          <w:t>İngiliz Dili Eğitimi Ana Bilim Dalı Kalite Komisyon Üyeleri</w:t>
        </w:r>
      </w:hyperlink>
      <w:r w:rsidR="00A55A93" w:rsidRPr="00995C7C">
        <w:rPr>
          <w:sz w:val="22"/>
          <w:szCs w:val="22"/>
        </w:rPr>
        <w:t xml:space="preserve"> </w:t>
      </w:r>
    </w:p>
    <w:p w14:paraId="5629C919" w14:textId="15DB36C9" w:rsidR="00D471AE" w:rsidRPr="00995C7C" w:rsidRDefault="00000000" w:rsidP="00914E9C">
      <w:pPr>
        <w:spacing w:after="0" w:line="360" w:lineRule="auto"/>
        <w:jc w:val="both"/>
        <w:rPr>
          <w:rFonts w:ascii="Times New Roman" w:hAnsi="Times New Roman" w:cs="Times New Roman"/>
        </w:rPr>
      </w:pPr>
      <w:hyperlink r:id="rId14" w:history="1">
        <w:r w:rsidR="00B83CF4" w:rsidRPr="00995C7C">
          <w:rPr>
            <w:rStyle w:val="Kpr"/>
            <w:rFonts w:ascii="Times New Roman" w:hAnsi="Times New Roman" w:cs="Times New Roman"/>
          </w:rPr>
          <w:t xml:space="preserve">Kanıt 2. </w:t>
        </w:r>
        <w:r w:rsidR="00D471AE" w:rsidRPr="00995C7C">
          <w:rPr>
            <w:rStyle w:val="Kpr"/>
            <w:rFonts w:ascii="Times New Roman" w:hAnsi="Times New Roman" w:cs="Times New Roman"/>
          </w:rPr>
          <w:t>EPDAD Raporuna göre güncellenen Öğretmenlik Uygulaması Dersi</w:t>
        </w:r>
      </w:hyperlink>
      <w:r w:rsidR="00D471AE" w:rsidRPr="00995C7C">
        <w:rPr>
          <w:rFonts w:ascii="Times New Roman" w:hAnsi="Times New Roman" w:cs="Times New Roman"/>
        </w:rPr>
        <w:t xml:space="preserve"> </w:t>
      </w:r>
    </w:p>
    <w:p w14:paraId="5A8AB8EB" w14:textId="7F881FAB" w:rsidR="00B83CF4" w:rsidRPr="00995C7C" w:rsidRDefault="00000000" w:rsidP="00914E9C">
      <w:pPr>
        <w:spacing w:after="0" w:line="360" w:lineRule="auto"/>
        <w:jc w:val="both"/>
        <w:rPr>
          <w:rFonts w:ascii="Times New Roman" w:hAnsi="Times New Roman" w:cs="Times New Roman"/>
          <w:b/>
          <w:bCs/>
        </w:rPr>
      </w:pPr>
      <w:hyperlink r:id="rId15" w:history="1">
        <w:r w:rsidR="00D471AE" w:rsidRPr="00995C7C">
          <w:rPr>
            <w:rStyle w:val="Kpr"/>
            <w:rFonts w:ascii="Times New Roman" w:hAnsi="Times New Roman" w:cs="Times New Roman"/>
          </w:rPr>
          <w:t>Kanıt 3. EPDAD Raporuna göre güncellenen Topluma Hizmet Dersi</w:t>
        </w:r>
      </w:hyperlink>
    </w:p>
    <w:p w14:paraId="66973101" w14:textId="77777777" w:rsidR="00B83CF4" w:rsidRPr="00995C7C" w:rsidRDefault="00B83CF4" w:rsidP="00914E9C">
      <w:pPr>
        <w:spacing w:after="0" w:line="360" w:lineRule="auto"/>
        <w:jc w:val="both"/>
        <w:rPr>
          <w:rFonts w:ascii="Times New Roman" w:hAnsi="Times New Roman" w:cs="Times New Roman"/>
          <w:b/>
          <w:bCs/>
        </w:rPr>
      </w:pPr>
    </w:p>
    <w:p w14:paraId="19176566" w14:textId="77777777" w:rsidR="00B83CF4" w:rsidRPr="00995C7C" w:rsidRDefault="00B83CF4" w:rsidP="00914E9C">
      <w:pPr>
        <w:spacing w:after="0" w:line="360" w:lineRule="auto"/>
        <w:jc w:val="both"/>
        <w:rPr>
          <w:rFonts w:ascii="Times New Roman" w:hAnsi="Times New Roman" w:cs="Times New Roman"/>
          <w:b/>
          <w:bCs/>
        </w:rPr>
      </w:pPr>
    </w:p>
    <w:p w14:paraId="72DC06F5" w14:textId="77777777" w:rsidR="00B83CF4" w:rsidRPr="00995C7C" w:rsidRDefault="00B83CF4" w:rsidP="00914E9C">
      <w:pPr>
        <w:spacing w:after="0" w:line="360" w:lineRule="auto"/>
        <w:jc w:val="both"/>
        <w:rPr>
          <w:rFonts w:ascii="Times New Roman" w:hAnsi="Times New Roman" w:cs="Times New Roman"/>
          <w:b/>
          <w:bCs/>
        </w:rPr>
      </w:pPr>
    </w:p>
    <w:p w14:paraId="2B6D8D47" w14:textId="3199C309" w:rsidR="00914E9C" w:rsidRPr="00995C7C" w:rsidRDefault="00914E9C" w:rsidP="00914E9C">
      <w:pPr>
        <w:spacing w:after="0" w:line="360" w:lineRule="auto"/>
        <w:jc w:val="both"/>
        <w:rPr>
          <w:rFonts w:ascii="Times New Roman" w:hAnsi="Times New Roman" w:cs="Times New Roman"/>
          <w:b/>
          <w:bCs/>
          <w:iCs/>
        </w:rPr>
      </w:pPr>
      <w:r w:rsidRPr="00995C7C">
        <w:rPr>
          <w:rFonts w:ascii="Times New Roman" w:hAnsi="Times New Roman" w:cs="Times New Roman"/>
          <w:b/>
          <w:bCs/>
        </w:rPr>
        <w:lastRenderedPageBreak/>
        <w:t>İç kalite güvencesi mekanizmaları (PUKÖ çevrimleri, takvim, birimlerin yapısı)</w:t>
      </w:r>
    </w:p>
    <w:p w14:paraId="24D1B0F0" w14:textId="77777777" w:rsidR="00914E9C" w:rsidRPr="00995C7C" w:rsidRDefault="00914E9C" w:rsidP="00914E9C">
      <w:pPr>
        <w:spacing w:line="276" w:lineRule="auto"/>
        <w:jc w:val="both"/>
        <w:rPr>
          <w:rFonts w:ascii="Times New Roman" w:hAnsi="Times New Roman" w:cs="Times New Roman"/>
          <w:b/>
          <w:bCs/>
          <w:iCs/>
          <w:color w:val="000000" w:themeColor="text1"/>
        </w:rPr>
      </w:pPr>
      <w:r w:rsidRPr="00995C7C">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914E9C" w:rsidRPr="00995C7C" w14:paraId="10DE9049" w14:textId="77777777" w:rsidTr="007C3BF1">
        <w:tc>
          <w:tcPr>
            <w:tcW w:w="1277" w:type="dxa"/>
          </w:tcPr>
          <w:p w14:paraId="1B7DC05B" w14:textId="77777777" w:rsidR="00914E9C" w:rsidRPr="00995C7C" w:rsidRDefault="00914E9C" w:rsidP="00914E9C">
            <w:pPr>
              <w:rPr>
                <w:rFonts w:ascii="Times New Roman" w:hAnsi="Times New Roman" w:cs="Times New Roman"/>
                <w:b/>
              </w:rPr>
            </w:pPr>
          </w:p>
        </w:tc>
        <w:tc>
          <w:tcPr>
            <w:tcW w:w="1559" w:type="dxa"/>
          </w:tcPr>
          <w:p w14:paraId="42491C61"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1</w:t>
            </w:r>
          </w:p>
        </w:tc>
        <w:tc>
          <w:tcPr>
            <w:tcW w:w="1588" w:type="dxa"/>
          </w:tcPr>
          <w:p w14:paraId="09D28D5C"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2</w:t>
            </w:r>
          </w:p>
        </w:tc>
        <w:tc>
          <w:tcPr>
            <w:tcW w:w="1814" w:type="dxa"/>
          </w:tcPr>
          <w:p w14:paraId="6D85A6E9"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3</w:t>
            </w:r>
          </w:p>
        </w:tc>
        <w:tc>
          <w:tcPr>
            <w:tcW w:w="1984" w:type="dxa"/>
          </w:tcPr>
          <w:p w14:paraId="3B612418"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4</w:t>
            </w:r>
          </w:p>
        </w:tc>
        <w:tc>
          <w:tcPr>
            <w:tcW w:w="2127" w:type="dxa"/>
          </w:tcPr>
          <w:p w14:paraId="18B2727B"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5</w:t>
            </w:r>
          </w:p>
        </w:tc>
      </w:tr>
      <w:tr w:rsidR="00914E9C" w:rsidRPr="00995C7C" w14:paraId="329CCABE" w14:textId="77777777" w:rsidTr="007C3BF1">
        <w:trPr>
          <w:trHeight w:val="708"/>
        </w:trPr>
        <w:tc>
          <w:tcPr>
            <w:tcW w:w="1277" w:type="dxa"/>
          </w:tcPr>
          <w:p w14:paraId="4551EB74" w14:textId="77777777" w:rsidR="00914E9C" w:rsidRPr="00995C7C" w:rsidRDefault="00914E9C" w:rsidP="00914E9C">
            <w:pPr>
              <w:rPr>
                <w:rFonts w:ascii="Times New Roman" w:hAnsi="Times New Roman" w:cs="Times New Roman"/>
                <w:b/>
              </w:rPr>
            </w:pPr>
          </w:p>
        </w:tc>
        <w:tc>
          <w:tcPr>
            <w:tcW w:w="1559" w:type="dxa"/>
          </w:tcPr>
          <w:p w14:paraId="72C29E0D"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Birimin tanımlanmış bir iç kalite güvencesi sistemi bulunmamaktadır</w:t>
            </w:r>
            <w:r w:rsidR="007C3BF1" w:rsidRPr="00995C7C">
              <w:rPr>
                <w:rFonts w:ascii="Times New Roman" w:hAnsi="Times New Roman" w:cs="Times New Roman"/>
              </w:rPr>
              <w:t>.</w:t>
            </w:r>
          </w:p>
        </w:tc>
        <w:tc>
          <w:tcPr>
            <w:tcW w:w="1588" w:type="dxa"/>
          </w:tcPr>
          <w:p w14:paraId="2F363B8E" w14:textId="77777777" w:rsidR="00914E9C" w:rsidRPr="00995C7C" w:rsidRDefault="00914E9C" w:rsidP="00914E9C">
            <w:pPr>
              <w:spacing w:line="276" w:lineRule="auto"/>
              <w:rPr>
                <w:rFonts w:ascii="Times New Roman" w:hAnsi="Times New Roman" w:cs="Times New Roman"/>
                <w:b/>
              </w:rPr>
            </w:pPr>
            <w:r w:rsidRPr="00995C7C">
              <w:rPr>
                <w:rFonts w:ascii="Times New Roman" w:hAnsi="Times New Roman" w:cs="Times New Roman"/>
              </w:rPr>
              <w:t>Birimin iç kalite güvencesi süreç ve mekanizmaları tanımlanmıştır.</w:t>
            </w:r>
          </w:p>
        </w:tc>
        <w:tc>
          <w:tcPr>
            <w:tcW w:w="1814" w:type="dxa"/>
          </w:tcPr>
          <w:p w14:paraId="4E97808A"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İç kalite güvencesi sistemi birimin geneline yayılmış, şeffaf ve bütüncül olarak yürütülmektedir</w:t>
            </w:r>
          </w:p>
        </w:tc>
        <w:tc>
          <w:tcPr>
            <w:tcW w:w="1984" w:type="dxa"/>
          </w:tcPr>
          <w:p w14:paraId="252B12B0" w14:textId="77777777" w:rsidR="00914E9C" w:rsidRPr="00995C7C" w:rsidRDefault="00914E9C" w:rsidP="00914E9C">
            <w:pPr>
              <w:spacing w:line="276" w:lineRule="auto"/>
              <w:rPr>
                <w:rFonts w:ascii="Times New Roman" w:hAnsi="Times New Roman" w:cs="Times New Roman"/>
                <w:b/>
              </w:rPr>
            </w:pPr>
            <w:r w:rsidRPr="00995C7C">
              <w:rPr>
                <w:rFonts w:ascii="Times New Roman" w:hAnsi="Times New Roman" w:cs="Times New Roman"/>
              </w:rPr>
              <w:t>İç kalite güvencesi sistemi mekanizmaları izlenmekte ve ilgili paydaşlarla birlikte iyileştirilmektedir.</w:t>
            </w:r>
          </w:p>
        </w:tc>
        <w:tc>
          <w:tcPr>
            <w:tcW w:w="2127" w:type="dxa"/>
          </w:tcPr>
          <w:p w14:paraId="0078BAA4" w14:textId="77777777" w:rsidR="00914E9C" w:rsidRPr="00995C7C" w:rsidRDefault="00914E9C" w:rsidP="00914E9C">
            <w:pPr>
              <w:rPr>
                <w:rFonts w:ascii="Times New Roman" w:hAnsi="Times New Roman" w:cs="Times New Roman"/>
                <w:b/>
              </w:rPr>
            </w:pPr>
            <w:r w:rsidRPr="00995C7C">
              <w:rPr>
                <w:rFonts w:ascii="Times New Roman" w:hAnsi="Times New Roman" w:cs="Times New Roman"/>
              </w:rPr>
              <w:t>İçselleştirilmiş, sistematik, sürdürülebilir ve örnek gösterilebilir uygulamalar bulunmaktadır.</w:t>
            </w:r>
          </w:p>
        </w:tc>
      </w:tr>
      <w:tr w:rsidR="00914E9C" w:rsidRPr="00995C7C" w14:paraId="005E65BE" w14:textId="77777777" w:rsidTr="007C3BF1">
        <w:tc>
          <w:tcPr>
            <w:tcW w:w="1277" w:type="dxa"/>
          </w:tcPr>
          <w:p w14:paraId="441AB876" w14:textId="77777777" w:rsidR="00914E9C" w:rsidRPr="00995C7C" w:rsidRDefault="00914E9C" w:rsidP="00914E9C">
            <w:pPr>
              <w:rPr>
                <w:rFonts w:ascii="Times New Roman" w:hAnsi="Times New Roman" w:cs="Times New Roman"/>
                <w:b/>
              </w:rPr>
            </w:pPr>
            <w:r w:rsidRPr="00995C7C">
              <w:rPr>
                <w:rFonts w:ascii="Times New Roman" w:hAnsi="Times New Roman" w:cs="Times New Roman"/>
                <w:b/>
              </w:rPr>
              <w:t>(X) ile işaretleyiniz.</w:t>
            </w:r>
          </w:p>
        </w:tc>
        <w:tc>
          <w:tcPr>
            <w:tcW w:w="1559" w:type="dxa"/>
          </w:tcPr>
          <w:p w14:paraId="50235940" w14:textId="77777777" w:rsidR="00914E9C" w:rsidRPr="00995C7C" w:rsidRDefault="00914E9C" w:rsidP="00914E9C">
            <w:pPr>
              <w:rPr>
                <w:rFonts w:ascii="Times New Roman" w:hAnsi="Times New Roman" w:cs="Times New Roman"/>
                <w:b/>
              </w:rPr>
            </w:pPr>
          </w:p>
        </w:tc>
        <w:tc>
          <w:tcPr>
            <w:tcW w:w="1588" w:type="dxa"/>
          </w:tcPr>
          <w:p w14:paraId="7723CE41" w14:textId="77777777" w:rsidR="00914E9C" w:rsidRPr="00995C7C" w:rsidRDefault="00914E9C" w:rsidP="00914E9C">
            <w:pPr>
              <w:rPr>
                <w:rFonts w:ascii="Times New Roman" w:hAnsi="Times New Roman" w:cs="Times New Roman"/>
                <w:b/>
              </w:rPr>
            </w:pPr>
          </w:p>
        </w:tc>
        <w:tc>
          <w:tcPr>
            <w:tcW w:w="1814" w:type="dxa"/>
          </w:tcPr>
          <w:p w14:paraId="33AC83EF" w14:textId="77777777" w:rsidR="00914E9C" w:rsidRPr="00995C7C" w:rsidRDefault="00914E9C" w:rsidP="00914E9C">
            <w:pPr>
              <w:rPr>
                <w:rFonts w:ascii="Times New Roman" w:hAnsi="Times New Roman" w:cs="Times New Roman"/>
                <w:b/>
              </w:rPr>
            </w:pPr>
          </w:p>
        </w:tc>
        <w:tc>
          <w:tcPr>
            <w:tcW w:w="1984" w:type="dxa"/>
          </w:tcPr>
          <w:p w14:paraId="7C4E2616" w14:textId="04CE61C3" w:rsidR="00914E9C" w:rsidRPr="00995C7C" w:rsidRDefault="00B941A3" w:rsidP="00E53829">
            <w:pPr>
              <w:jc w:val="center"/>
              <w:rPr>
                <w:rFonts w:ascii="Times New Roman" w:hAnsi="Times New Roman" w:cs="Times New Roman"/>
                <w:b/>
              </w:rPr>
            </w:pPr>
            <w:r w:rsidRPr="00995C7C">
              <w:rPr>
                <w:rFonts w:ascii="Times New Roman" w:hAnsi="Times New Roman" w:cs="Times New Roman"/>
                <w:b/>
              </w:rPr>
              <w:t>X</w:t>
            </w:r>
          </w:p>
        </w:tc>
        <w:tc>
          <w:tcPr>
            <w:tcW w:w="2127" w:type="dxa"/>
          </w:tcPr>
          <w:p w14:paraId="5D181805" w14:textId="77777777" w:rsidR="00914E9C" w:rsidRPr="00995C7C" w:rsidRDefault="00914E9C" w:rsidP="00914E9C">
            <w:pPr>
              <w:rPr>
                <w:rFonts w:ascii="Times New Roman" w:hAnsi="Times New Roman" w:cs="Times New Roman"/>
                <w:b/>
              </w:rPr>
            </w:pPr>
          </w:p>
        </w:tc>
      </w:tr>
    </w:tbl>
    <w:p w14:paraId="4071C90B" w14:textId="04386C04" w:rsidR="00914E9C" w:rsidRPr="00995C7C" w:rsidRDefault="00914E9C" w:rsidP="007C3BF1">
      <w:pPr>
        <w:spacing w:before="120" w:after="0" w:line="360" w:lineRule="auto"/>
        <w:jc w:val="both"/>
        <w:rPr>
          <w:rFonts w:ascii="Times New Roman" w:hAnsi="Times New Roman" w:cs="Times New Roman"/>
          <w:b/>
          <w:bCs/>
          <w:iCs/>
          <w:color w:val="000000" w:themeColor="text1"/>
        </w:rPr>
      </w:pPr>
      <w:r w:rsidRPr="00995C7C">
        <w:rPr>
          <w:rFonts w:ascii="Times New Roman" w:hAnsi="Times New Roman" w:cs="Times New Roman"/>
          <w:b/>
          <w:bCs/>
          <w:iCs/>
          <w:color w:val="000000" w:themeColor="text1"/>
        </w:rPr>
        <w:t>Örnek Kanıtlar</w:t>
      </w:r>
    </w:p>
    <w:p w14:paraId="4AE348B8" w14:textId="71B8ED08" w:rsidR="00D915EE" w:rsidRPr="00995C7C" w:rsidRDefault="00000000" w:rsidP="005A3AF7">
      <w:pPr>
        <w:spacing w:before="120" w:after="0" w:line="360" w:lineRule="auto"/>
        <w:jc w:val="both"/>
        <w:rPr>
          <w:rFonts w:ascii="Times New Roman" w:hAnsi="Times New Roman" w:cs="Times New Roman"/>
          <w:iCs/>
          <w:color w:val="000000" w:themeColor="text1"/>
        </w:rPr>
      </w:pPr>
      <w:hyperlink r:id="rId16" w:history="1">
        <w:r w:rsidR="00D915EE" w:rsidRPr="00995C7C">
          <w:rPr>
            <w:rStyle w:val="Kpr"/>
            <w:rFonts w:ascii="Times New Roman" w:hAnsi="Times New Roman" w:cs="Times New Roman"/>
            <w:iCs/>
          </w:rPr>
          <w:t>Kanıt 1. Yetki, Görev ve Sorumluluklar</w:t>
        </w:r>
      </w:hyperlink>
    </w:p>
    <w:p w14:paraId="30EC8E73" w14:textId="670C7791" w:rsidR="00195605" w:rsidRPr="00995C7C" w:rsidRDefault="00000000" w:rsidP="005A3AF7">
      <w:pPr>
        <w:spacing w:after="0" w:line="360" w:lineRule="auto"/>
        <w:jc w:val="both"/>
        <w:rPr>
          <w:rFonts w:ascii="Times New Roman" w:hAnsi="Times New Roman" w:cs="Times New Roman"/>
        </w:rPr>
      </w:pPr>
      <w:hyperlink r:id="rId17" w:history="1">
        <w:r w:rsidR="00195605" w:rsidRPr="00995C7C">
          <w:rPr>
            <w:rStyle w:val="Kpr"/>
            <w:rFonts w:ascii="Times New Roman" w:hAnsi="Times New Roman" w:cs="Times New Roman"/>
          </w:rPr>
          <w:t>Kanıt 2</w:t>
        </w:r>
        <w:r w:rsidR="00195605" w:rsidRPr="00995C7C">
          <w:rPr>
            <w:rStyle w:val="Kpr"/>
            <w:rFonts w:ascii="Times New Roman" w:hAnsi="Times New Roman" w:cs="Times New Roman"/>
            <w:b/>
            <w:bCs/>
          </w:rPr>
          <w:t xml:space="preserve">. </w:t>
        </w:r>
        <w:r w:rsidR="00195605" w:rsidRPr="00995C7C">
          <w:rPr>
            <w:rStyle w:val="Kpr"/>
            <w:rFonts w:ascii="Times New Roman" w:hAnsi="Times New Roman" w:cs="Times New Roman"/>
          </w:rPr>
          <w:t xml:space="preserve">İngiliz Dili Eğitimi Ana Bilim Dalı’nın </w:t>
        </w:r>
        <w:r w:rsidR="00D471AE" w:rsidRPr="00995C7C">
          <w:rPr>
            <w:rStyle w:val="Kpr"/>
            <w:rFonts w:ascii="Times New Roman" w:hAnsi="Times New Roman" w:cs="Times New Roman"/>
          </w:rPr>
          <w:t>İ</w:t>
        </w:r>
        <w:r w:rsidR="00195605" w:rsidRPr="00995C7C">
          <w:rPr>
            <w:rStyle w:val="Kpr"/>
            <w:rFonts w:ascii="Times New Roman" w:hAnsi="Times New Roman" w:cs="Times New Roman"/>
          </w:rPr>
          <w:t>yileştirme</w:t>
        </w:r>
        <w:r w:rsidR="00D471AE" w:rsidRPr="00995C7C">
          <w:rPr>
            <w:rStyle w:val="Kpr"/>
            <w:rFonts w:ascii="Times New Roman" w:hAnsi="Times New Roman" w:cs="Times New Roman"/>
          </w:rPr>
          <w:t>ye Yönelik Toplantı Tutanağı</w:t>
        </w:r>
      </w:hyperlink>
    </w:p>
    <w:p w14:paraId="6AAACBB0" w14:textId="469ECAC5" w:rsidR="00B941A3" w:rsidRPr="00995C7C" w:rsidRDefault="00000000" w:rsidP="005A3AF7">
      <w:pPr>
        <w:spacing w:after="0" w:line="360" w:lineRule="auto"/>
        <w:jc w:val="both"/>
        <w:rPr>
          <w:rFonts w:ascii="Times New Roman" w:hAnsi="Times New Roman" w:cs="Times New Roman"/>
        </w:rPr>
      </w:pPr>
      <w:hyperlink r:id="rId18" w:history="1">
        <w:r w:rsidR="00B941A3" w:rsidRPr="008E068C">
          <w:rPr>
            <w:rStyle w:val="Kpr"/>
            <w:rFonts w:ascii="Times New Roman" w:hAnsi="Times New Roman" w:cs="Times New Roman"/>
          </w:rPr>
          <w:t>Kanıt 3. Oryantasyon ve Danışmanlık Toplantıları</w:t>
        </w:r>
      </w:hyperlink>
    </w:p>
    <w:p w14:paraId="1BDE0EDA" w14:textId="77777777" w:rsidR="00195605" w:rsidRPr="00995C7C" w:rsidRDefault="00195605" w:rsidP="007C3BF1">
      <w:pPr>
        <w:spacing w:before="120" w:after="0" w:line="360" w:lineRule="auto"/>
        <w:jc w:val="both"/>
        <w:rPr>
          <w:rFonts w:ascii="Times New Roman" w:hAnsi="Times New Roman" w:cs="Times New Roman"/>
          <w:b/>
          <w:bCs/>
          <w:iCs/>
          <w:color w:val="000000" w:themeColor="text1"/>
        </w:rPr>
      </w:pPr>
    </w:p>
    <w:p w14:paraId="17EA4523" w14:textId="77777777" w:rsidR="00914E9C" w:rsidRPr="00995C7C" w:rsidRDefault="00914E9C" w:rsidP="007C3BF1">
      <w:pPr>
        <w:spacing w:after="0" w:line="360" w:lineRule="auto"/>
        <w:rPr>
          <w:rFonts w:ascii="Times New Roman" w:hAnsi="Times New Roman" w:cs="Times New Roman"/>
          <w:b/>
          <w:bCs/>
          <w:iCs/>
        </w:rPr>
      </w:pPr>
      <w:r w:rsidRPr="00995C7C">
        <w:rPr>
          <w:rFonts w:ascii="Times New Roman" w:hAnsi="Times New Roman" w:cs="Times New Roman"/>
          <w:b/>
          <w:bCs/>
          <w:iCs/>
        </w:rPr>
        <w:t>Liderlik ve kalite güvencesi kültürü</w:t>
      </w:r>
    </w:p>
    <w:p w14:paraId="116B0BCF" w14:textId="77777777" w:rsidR="008C3A9F" w:rsidRPr="00995C7C" w:rsidRDefault="008C3A9F" w:rsidP="007C3BF1">
      <w:pPr>
        <w:spacing w:after="0" w:line="360" w:lineRule="auto"/>
        <w:rPr>
          <w:rFonts w:ascii="Times New Roman" w:hAnsi="Times New Roman" w:cs="Times New Roman"/>
          <w:b/>
          <w:bCs/>
          <w:iCs/>
          <w:color w:val="000000" w:themeColor="text1"/>
        </w:rPr>
      </w:pPr>
      <w:r w:rsidRPr="00995C7C">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8C3A9F" w:rsidRPr="00995C7C" w14:paraId="77411D73" w14:textId="77777777" w:rsidTr="007C3BF1">
        <w:tc>
          <w:tcPr>
            <w:tcW w:w="993" w:type="dxa"/>
          </w:tcPr>
          <w:p w14:paraId="52B0D199" w14:textId="77777777" w:rsidR="008C3A9F" w:rsidRPr="00995C7C" w:rsidRDefault="008C3A9F" w:rsidP="00601D32">
            <w:pPr>
              <w:rPr>
                <w:rFonts w:ascii="Times New Roman" w:hAnsi="Times New Roman" w:cs="Times New Roman"/>
                <w:b/>
              </w:rPr>
            </w:pPr>
          </w:p>
        </w:tc>
        <w:tc>
          <w:tcPr>
            <w:tcW w:w="1588" w:type="dxa"/>
          </w:tcPr>
          <w:p w14:paraId="6465CCC5" w14:textId="77777777" w:rsidR="008C3A9F" w:rsidRPr="00995C7C" w:rsidRDefault="008C3A9F" w:rsidP="00601D32">
            <w:pPr>
              <w:rPr>
                <w:rFonts w:ascii="Times New Roman" w:hAnsi="Times New Roman" w:cs="Times New Roman"/>
                <w:b/>
              </w:rPr>
            </w:pPr>
            <w:r w:rsidRPr="00995C7C">
              <w:rPr>
                <w:rFonts w:ascii="Times New Roman" w:hAnsi="Times New Roman" w:cs="Times New Roman"/>
                <w:b/>
              </w:rPr>
              <w:t>1</w:t>
            </w:r>
          </w:p>
        </w:tc>
        <w:tc>
          <w:tcPr>
            <w:tcW w:w="1985" w:type="dxa"/>
          </w:tcPr>
          <w:p w14:paraId="306D9AE0" w14:textId="77777777" w:rsidR="008C3A9F" w:rsidRPr="00995C7C" w:rsidRDefault="008C3A9F" w:rsidP="00601D32">
            <w:pPr>
              <w:rPr>
                <w:rFonts w:ascii="Times New Roman" w:hAnsi="Times New Roman" w:cs="Times New Roman"/>
                <w:b/>
              </w:rPr>
            </w:pPr>
            <w:r w:rsidRPr="00995C7C">
              <w:rPr>
                <w:rFonts w:ascii="Times New Roman" w:hAnsi="Times New Roman" w:cs="Times New Roman"/>
                <w:b/>
              </w:rPr>
              <w:t>2</w:t>
            </w:r>
          </w:p>
        </w:tc>
        <w:tc>
          <w:tcPr>
            <w:tcW w:w="1842" w:type="dxa"/>
          </w:tcPr>
          <w:p w14:paraId="77DB6022" w14:textId="77777777" w:rsidR="008C3A9F" w:rsidRPr="00995C7C" w:rsidRDefault="008C3A9F" w:rsidP="00601D32">
            <w:pPr>
              <w:rPr>
                <w:rFonts w:ascii="Times New Roman" w:hAnsi="Times New Roman" w:cs="Times New Roman"/>
                <w:b/>
              </w:rPr>
            </w:pPr>
            <w:r w:rsidRPr="00995C7C">
              <w:rPr>
                <w:rFonts w:ascii="Times New Roman" w:hAnsi="Times New Roman" w:cs="Times New Roman"/>
                <w:b/>
              </w:rPr>
              <w:t>3</w:t>
            </w:r>
          </w:p>
        </w:tc>
        <w:tc>
          <w:tcPr>
            <w:tcW w:w="2240" w:type="dxa"/>
          </w:tcPr>
          <w:p w14:paraId="3603F39C" w14:textId="77777777" w:rsidR="008C3A9F" w:rsidRPr="00995C7C" w:rsidRDefault="008C3A9F" w:rsidP="00601D32">
            <w:pPr>
              <w:rPr>
                <w:rFonts w:ascii="Times New Roman" w:hAnsi="Times New Roman" w:cs="Times New Roman"/>
                <w:b/>
              </w:rPr>
            </w:pPr>
            <w:r w:rsidRPr="00995C7C">
              <w:rPr>
                <w:rFonts w:ascii="Times New Roman" w:hAnsi="Times New Roman" w:cs="Times New Roman"/>
                <w:b/>
              </w:rPr>
              <w:t>4</w:t>
            </w:r>
          </w:p>
        </w:tc>
        <w:tc>
          <w:tcPr>
            <w:tcW w:w="1701" w:type="dxa"/>
          </w:tcPr>
          <w:p w14:paraId="50A579DE" w14:textId="77777777" w:rsidR="008C3A9F" w:rsidRPr="00995C7C" w:rsidRDefault="008C3A9F" w:rsidP="00601D32">
            <w:pPr>
              <w:rPr>
                <w:rFonts w:ascii="Times New Roman" w:hAnsi="Times New Roman" w:cs="Times New Roman"/>
                <w:b/>
              </w:rPr>
            </w:pPr>
            <w:r w:rsidRPr="00995C7C">
              <w:rPr>
                <w:rFonts w:ascii="Times New Roman" w:hAnsi="Times New Roman" w:cs="Times New Roman"/>
                <w:b/>
              </w:rPr>
              <w:t>5</w:t>
            </w:r>
          </w:p>
        </w:tc>
      </w:tr>
      <w:tr w:rsidR="008C3A9F" w:rsidRPr="00995C7C" w14:paraId="42557357" w14:textId="77777777" w:rsidTr="007C3BF1">
        <w:trPr>
          <w:trHeight w:val="2252"/>
        </w:trPr>
        <w:tc>
          <w:tcPr>
            <w:tcW w:w="993" w:type="dxa"/>
          </w:tcPr>
          <w:p w14:paraId="1813C2E2" w14:textId="77777777" w:rsidR="008C3A9F" w:rsidRPr="00995C7C" w:rsidRDefault="008C3A9F" w:rsidP="00601D32">
            <w:pPr>
              <w:rPr>
                <w:rFonts w:ascii="Times New Roman" w:hAnsi="Times New Roman" w:cs="Times New Roman"/>
                <w:b/>
              </w:rPr>
            </w:pPr>
          </w:p>
        </w:tc>
        <w:tc>
          <w:tcPr>
            <w:tcW w:w="1588" w:type="dxa"/>
          </w:tcPr>
          <w:p w14:paraId="4928268D" w14:textId="77777777" w:rsidR="008C3A9F" w:rsidRPr="00995C7C" w:rsidRDefault="00835BB0" w:rsidP="00601D32">
            <w:pPr>
              <w:rPr>
                <w:rFonts w:ascii="Times New Roman" w:hAnsi="Times New Roman" w:cs="Times New Roman"/>
                <w:b/>
              </w:rPr>
            </w:pPr>
            <w:r w:rsidRPr="00995C7C">
              <w:rPr>
                <w:rFonts w:ascii="Times New Roman" w:hAnsi="Times New Roman" w:cs="Times New Roman"/>
              </w:rPr>
              <w:t>Birimdeki</w:t>
            </w:r>
            <w:r w:rsidR="008C3A9F" w:rsidRPr="00995C7C">
              <w:rPr>
                <w:rFonts w:ascii="Times New Roman" w:hAnsi="Times New Roman" w:cs="Times New Roman"/>
              </w:rPr>
              <w:t xml:space="preserve"> liderlik yaklaşımları kalite güvencesi kültürünün gelişimini desteklememektedir</w:t>
            </w:r>
            <w:r w:rsidRPr="00995C7C">
              <w:rPr>
                <w:rFonts w:ascii="Times New Roman" w:hAnsi="Times New Roman" w:cs="Times New Roman"/>
              </w:rPr>
              <w:t>.</w:t>
            </w:r>
          </w:p>
        </w:tc>
        <w:tc>
          <w:tcPr>
            <w:tcW w:w="1985" w:type="dxa"/>
          </w:tcPr>
          <w:p w14:paraId="245BCFE2" w14:textId="77777777" w:rsidR="008C3A9F" w:rsidRPr="00995C7C" w:rsidRDefault="00835BB0" w:rsidP="00385049">
            <w:pPr>
              <w:spacing w:line="276" w:lineRule="auto"/>
              <w:rPr>
                <w:rFonts w:ascii="Times New Roman" w:hAnsi="Times New Roman" w:cs="Times New Roman"/>
                <w:b/>
              </w:rPr>
            </w:pPr>
            <w:r w:rsidRPr="00995C7C">
              <w:rPr>
                <w:rFonts w:ascii="Times New Roman" w:hAnsi="Times New Roman" w:cs="Times New Roman"/>
              </w:rPr>
              <w:t>Birimde</w:t>
            </w:r>
            <w:r w:rsidR="008C3A9F" w:rsidRPr="00995C7C">
              <w:rPr>
                <w:rFonts w:ascii="Times New Roman" w:hAnsi="Times New Roman" w:cs="Times New Roman"/>
              </w:rPr>
              <w:t xml:space="preserve"> kalite güvencesi kültürünü destekleyen liderlik yaklaşımı oluşturmak üzere planlamalar bulunmaktadır.</w:t>
            </w:r>
          </w:p>
        </w:tc>
        <w:tc>
          <w:tcPr>
            <w:tcW w:w="1842" w:type="dxa"/>
          </w:tcPr>
          <w:p w14:paraId="7142D0B7" w14:textId="77777777" w:rsidR="008C3A9F" w:rsidRPr="00995C7C" w:rsidRDefault="00835BB0" w:rsidP="00601D32">
            <w:pPr>
              <w:rPr>
                <w:rFonts w:ascii="Times New Roman" w:hAnsi="Times New Roman" w:cs="Times New Roman"/>
                <w:b/>
              </w:rPr>
            </w:pPr>
            <w:r w:rsidRPr="00995C7C">
              <w:rPr>
                <w:rFonts w:ascii="Times New Roman" w:hAnsi="Times New Roman" w:cs="Times New Roman"/>
              </w:rPr>
              <w:t xml:space="preserve">Birimin </w:t>
            </w:r>
            <w:r w:rsidR="008C3A9F" w:rsidRPr="00995C7C">
              <w:rPr>
                <w:rFonts w:ascii="Times New Roman" w:hAnsi="Times New Roman" w:cs="Times New Roman"/>
              </w:rPr>
              <w:t>geneline yayılmış, kalite güvencesi kültürünün gelişimini destekleyen liderlik uygulamaları bulunmaktadır.</w:t>
            </w:r>
          </w:p>
        </w:tc>
        <w:tc>
          <w:tcPr>
            <w:tcW w:w="2240" w:type="dxa"/>
          </w:tcPr>
          <w:p w14:paraId="2B4DDE7D" w14:textId="77777777" w:rsidR="008C3A9F" w:rsidRPr="00995C7C" w:rsidRDefault="008C3A9F" w:rsidP="00601D32">
            <w:pPr>
              <w:spacing w:line="276" w:lineRule="auto"/>
              <w:rPr>
                <w:rFonts w:ascii="Times New Roman" w:hAnsi="Times New Roman" w:cs="Times New Roman"/>
                <w:b/>
              </w:rPr>
            </w:pPr>
            <w:r w:rsidRPr="00995C7C">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14:paraId="655D2B5D" w14:textId="77777777" w:rsidR="008C3A9F" w:rsidRPr="00995C7C" w:rsidRDefault="008C3A9F" w:rsidP="00601D32">
            <w:pPr>
              <w:rPr>
                <w:rFonts w:ascii="Times New Roman" w:hAnsi="Times New Roman" w:cs="Times New Roman"/>
                <w:b/>
              </w:rPr>
            </w:pPr>
            <w:r w:rsidRPr="00995C7C">
              <w:rPr>
                <w:rFonts w:ascii="Times New Roman" w:hAnsi="Times New Roman" w:cs="Times New Roman"/>
              </w:rPr>
              <w:t>İçselleştirilmiş, sistematik, sürdürülebilir ve örnek gösterilebilir uygulamalar bulunmaktadır.</w:t>
            </w:r>
          </w:p>
        </w:tc>
      </w:tr>
      <w:tr w:rsidR="008C3A9F" w:rsidRPr="00995C7C" w14:paraId="60898E50" w14:textId="77777777" w:rsidTr="007C3BF1">
        <w:tc>
          <w:tcPr>
            <w:tcW w:w="993" w:type="dxa"/>
          </w:tcPr>
          <w:p w14:paraId="6336A14D" w14:textId="77777777" w:rsidR="008C3A9F" w:rsidRPr="00995C7C" w:rsidRDefault="008C3A9F" w:rsidP="00601D32">
            <w:pPr>
              <w:rPr>
                <w:rFonts w:ascii="Times New Roman" w:hAnsi="Times New Roman" w:cs="Times New Roman"/>
                <w:b/>
              </w:rPr>
            </w:pPr>
            <w:r w:rsidRPr="00995C7C">
              <w:rPr>
                <w:rFonts w:ascii="Times New Roman" w:hAnsi="Times New Roman" w:cs="Times New Roman"/>
                <w:b/>
              </w:rPr>
              <w:t>(X) ile işaretleyiniz.</w:t>
            </w:r>
          </w:p>
        </w:tc>
        <w:tc>
          <w:tcPr>
            <w:tcW w:w="1588" w:type="dxa"/>
          </w:tcPr>
          <w:p w14:paraId="41D6F8DD" w14:textId="77777777" w:rsidR="008C3A9F" w:rsidRPr="00995C7C" w:rsidRDefault="008C3A9F" w:rsidP="00601D32">
            <w:pPr>
              <w:rPr>
                <w:rFonts w:ascii="Times New Roman" w:hAnsi="Times New Roman" w:cs="Times New Roman"/>
                <w:b/>
              </w:rPr>
            </w:pPr>
          </w:p>
        </w:tc>
        <w:tc>
          <w:tcPr>
            <w:tcW w:w="1985" w:type="dxa"/>
          </w:tcPr>
          <w:p w14:paraId="6F1613B8" w14:textId="77777777" w:rsidR="008C3A9F" w:rsidRPr="00995C7C" w:rsidRDefault="008C3A9F" w:rsidP="00601D32">
            <w:pPr>
              <w:rPr>
                <w:rFonts w:ascii="Times New Roman" w:hAnsi="Times New Roman" w:cs="Times New Roman"/>
                <w:b/>
              </w:rPr>
            </w:pPr>
          </w:p>
        </w:tc>
        <w:tc>
          <w:tcPr>
            <w:tcW w:w="1842" w:type="dxa"/>
          </w:tcPr>
          <w:p w14:paraId="3CFF6717" w14:textId="77777777" w:rsidR="008C3A9F" w:rsidRPr="00995C7C" w:rsidRDefault="008C3A9F" w:rsidP="00601D32">
            <w:pPr>
              <w:rPr>
                <w:rFonts w:ascii="Times New Roman" w:hAnsi="Times New Roman" w:cs="Times New Roman"/>
                <w:b/>
              </w:rPr>
            </w:pPr>
          </w:p>
        </w:tc>
        <w:tc>
          <w:tcPr>
            <w:tcW w:w="2240" w:type="dxa"/>
          </w:tcPr>
          <w:p w14:paraId="2D22B0E7" w14:textId="30716543" w:rsidR="008C3A9F" w:rsidRPr="00995C7C" w:rsidRDefault="00563609" w:rsidP="00E53829">
            <w:pPr>
              <w:jc w:val="center"/>
              <w:rPr>
                <w:rFonts w:ascii="Times New Roman" w:hAnsi="Times New Roman" w:cs="Times New Roman"/>
                <w:b/>
              </w:rPr>
            </w:pPr>
            <w:r w:rsidRPr="00995C7C">
              <w:rPr>
                <w:rFonts w:ascii="Times New Roman" w:hAnsi="Times New Roman" w:cs="Times New Roman"/>
                <w:b/>
              </w:rPr>
              <w:t>X</w:t>
            </w:r>
          </w:p>
        </w:tc>
        <w:tc>
          <w:tcPr>
            <w:tcW w:w="1701" w:type="dxa"/>
          </w:tcPr>
          <w:p w14:paraId="26E955B3" w14:textId="77777777" w:rsidR="008C3A9F" w:rsidRPr="00995C7C" w:rsidRDefault="008C3A9F" w:rsidP="00601D32">
            <w:pPr>
              <w:rPr>
                <w:rFonts w:ascii="Times New Roman" w:hAnsi="Times New Roman" w:cs="Times New Roman"/>
                <w:b/>
              </w:rPr>
            </w:pPr>
          </w:p>
        </w:tc>
      </w:tr>
    </w:tbl>
    <w:p w14:paraId="18258E8C" w14:textId="77777777" w:rsidR="007072D6" w:rsidRPr="00995C7C" w:rsidRDefault="007072D6" w:rsidP="003D3048">
      <w:pPr>
        <w:spacing w:before="160" w:after="0" w:line="360" w:lineRule="auto"/>
        <w:rPr>
          <w:rFonts w:ascii="Times New Roman" w:hAnsi="Times New Roman" w:cs="Times New Roman"/>
          <w:b/>
          <w:bCs/>
          <w:iCs/>
          <w:color w:val="000000" w:themeColor="text1"/>
        </w:rPr>
      </w:pPr>
      <w:r w:rsidRPr="00995C7C">
        <w:rPr>
          <w:rFonts w:ascii="Times New Roman" w:hAnsi="Times New Roman" w:cs="Times New Roman"/>
          <w:b/>
          <w:bCs/>
          <w:iCs/>
          <w:color w:val="000000" w:themeColor="text1"/>
        </w:rPr>
        <w:t>Örnek Kanıtlar</w:t>
      </w:r>
    </w:p>
    <w:p w14:paraId="4EDFFA13" w14:textId="3C216CCD" w:rsidR="009347D4" w:rsidRPr="005A3AF7" w:rsidRDefault="00000000" w:rsidP="00B941A3">
      <w:pPr>
        <w:pStyle w:val="Default"/>
        <w:spacing w:line="360" w:lineRule="auto"/>
        <w:jc w:val="both"/>
        <w:rPr>
          <w:rStyle w:val="Kpr"/>
          <w:color w:val="000000"/>
          <w:sz w:val="22"/>
          <w:szCs w:val="22"/>
          <w:u w:val="none"/>
        </w:rPr>
      </w:pPr>
      <w:hyperlink r:id="rId19" w:history="1">
        <w:r w:rsidR="00B941A3" w:rsidRPr="00995C7C">
          <w:rPr>
            <w:rStyle w:val="Kpr"/>
            <w:sz w:val="22"/>
            <w:szCs w:val="22"/>
          </w:rPr>
          <w:t xml:space="preserve">Kanıt 1. İngiliz Dili Eğitimi Ana Bilim Dalı’nın </w:t>
        </w:r>
        <w:r w:rsidR="00667322" w:rsidRPr="00995C7C">
          <w:rPr>
            <w:rStyle w:val="Kpr"/>
            <w:sz w:val="22"/>
            <w:szCs w:val="22"/>
          </w:rPr>
          <w:t>A</w:t>
        </w:r>
        <w:r w:rsidR="00B941A3" w:rsidRPr="00995C7C">
          <w:rPr>
            <w:rStyle w:val="Kpr"/>
            <w:sz w:val="22"/>
            <w:szCs w:val="22"/>
          </w:rPr>
          <w:t>kredite</w:t>
        </w:r>
        <w:r w:rsidR="00667322" w:rsidRPr="00995C7C">
          <w:rPr>
            <w:rStyle w:val="Kpr"/>
            <w:sz w:val="22"/>
            <w:szCs w:val="22"/>
          </w:rPr>
          <w:t xml:space="preserve"> Olan</w:t>
        </w:r>
        <w:r w:rsidR="00B941A3" w:rsidRPr="00995C7C">
          <w:rPr>
            <w:rStyle w:val="Kpr"/>
            <w:sz w:val="22"/>
            <w:szCs w:val="22"/>
          </w:rPr>
          <w:t xml:space="preserve"> EPDAD Öz Değerlendirme Raporu</w:t>
        </w:r>
      </w:hyperlink>
    </w:p>
    <w:p w14:paraId="454EEF4E" w14:textId="18F4E3E3" w:rsidR="00D20BD9" w:rsidRPr="00995C7C" w:rsidRDefault="00000000" w:rsidP="00D20BD9">
      <w:pPr>
        <w:pStyle w:val="Default"/>
        <w:spacing w:before="120" w:line="360" w:lineRule="auto"/>
        <w:rPr>
          <w:bCs/>
          <w:iCs/>
          <w:color w:val="auto"/>
          <w:sz w:val="22"/>
          <w:szCs w:val="22"/>
        </w:rPr>
      </w:pPr>
      <w:hyperlink r:id="rId20" w:history="1">
        <w:r w:rsidR="00D20BD9" w:rsidRPr="00995C7C">
          <w:rPr>
            <w:rStyle w:val="Kpr"/>
            <w:bCs/>
            <w:iCs/>
            <w:sz w:val="22"/>
            <w:szCs w:val="22"/>
          </w:rPr>
          <w:t xml:space="preserve">Kanıt </w:t>
        </w:r>
        <w:r w:rsidR="00D20BD9">
          <w:rPr>
            <w:rStyle w:val="Kpr"/>
            <w:bCs/>
            <w:iCs/>
            <w:sz w:val="22"/>
            <w:szCs w:val="22"/>
          </w:rPr>
          <w:t>2</w:t>
        </w:r>
        <w:r w:rsidR="00D20BD9" w:rsidRPr="00995C7C">
          <w:rPr>
            <w:rStyle w:val="Kpr"/>
            <w:bCs/>
            <w:iCs/>
            <w:sz w:val="22"/>
            <w:szCs w:val="22"/>
          </w:rPr>
          <w:t xml:space="preserve">. </w:t>
        </w:r>
        <w:r w:rsidR="00D20BD9" w:rsidRPr="00995C7C">
          <w:rPr>
            <w:rStyle w:val="Kpr"/>
            <w:sz w:val="22"/>
            <w:szCs w:val="22"/>
          </w:rPr>
          <w:t>İngiliz Dili Eğitimi Ana Bilim Dalı Kalite Komisyon Üyeleri</w:t>
        </w:r>
      </w:hyperlink>
      <w:r w:rsidR="00D20BD9" w:rsidRPr="00995C7C">
        <w:rPr>
          <w:sz w:val="22"/>
          <w:szCs w:val="22"/>
        </w:rPr>
        <w:t xml:space="preserve"> </w:t>
      </w:r>
    </w:p>
    <w:p w14:paraId="161A8327" w14:textId="5F75CD39" w:rsidR="009347D4" w:rsidRPr="00995C7C" w:rsidRDefault="009347D4" w:rsidP="00B941A3">
      <w:pPr>
        <w:pStyle w:val="Default"/>
        <w:spacing w:line="360" w:lineRule="auto"/>
        <w:jc w:val="both"/>
        <w:rPr>
          <w:rStyle w:val="Kpr"/>
          <w:sz w:val="22"/>
          <w:szCs w:val="22"/>
        </w:rPr>
      </w:pPr>
    </w:p>
    <w:p w14:paraId="5F1BCD7D" w14:textId="48A71345" w:rsidR="00667322" w:rsidRPr="00995C7C" w:rsidRDefault="00667322" w:rsidP="00B941A3">
      <w:pPr>
        <w:pStyle w:val="Default"/>
        <w:spacing w:line="360" w:lineRule="auto"/>
        <w:jc w:val="both"/>
        <w:rPr>
          <w:rStyle w:val="Kpr"/>
          <w:sz w:val="22"/>
          <w:szCs w:val="22"/>
        </w:rPr>
      </w:pPr>
    </w:p>
    <w:p w14:paraId="646A3259" w14:textId="63155F5D" w:rsidR="008F2E20" w:rsidRPr="00995C7C" w:rsidRDefault="008F2E20" w:rsidP="003D3048">
      <w:pPr>
        <w:spacing w:after="0" w:line="360" w:lineRule="auto"/>
        <w:jc w:val="both"/>
        <w:rPr>
          <w:rFonts w:ascii="Times New Roman" w:hAnsi="Times New Roman" w:cs="Times New Roman"/>
          <w:bCs/>
          <w:color w:val="000000" w:themeColor="text1"/>
        </w:rPr>
      </w:pPr>
      <w:r w:rsidRPr="00995C7C">
        <w:rPr>
          <w:rFonts w:ascii="Times New Roman" w:hAnsi="Times New Roman" w:cs="Times New Roman"/>
          <w:b/>
          <w:bCs/>
        </w:rPr>
        <w:t>A.3. Paydaş Katılımı</w:t>
      </w:r>
      <w:r w:rsidR="002F7181" w:rsidRPr="00995C7C">
        <w:rPr>
          <w:rFonts w:ascii="Times New Roman" w:hAnsi="Times New Roman" w:cs="Times New Roman"/>
          <w:b/>
          <w:bCs/>
        </w:rPr>
        <w:t>:</w:t>
      </w:r>
      <w:r w:rsidR="002F7181" w:rsidRPr="00995C7C">
        <w:rPr>
          <w:rFonts w:ascii="Times New Roman" w:hAnsi="Times New Roman" w:cs="Times New Roman"/>
          <w:shd w:val="clear" w:color="auto" w:fill="FFFFFF"/>
        </w:rPr>
        <w:t xml:space="preserve"> </w:t>
      </w:r>
    </w:p>
    <w:p w14:paraId="45F85F48" w14:textId="77777777" w:rsidR="003E0EAC" w:rsidRPr="00995C7C" w:rsidRDefault="003E0EAC" w:rsidP="003D3048">
      <w:pPr>
        <w:spacing w:after="0" w:line="360" w:lineRule="auto"/>
        <w:jc w:val="both"/>
        <w:rPr>
          <w:rFonts w:ascii="Times New Roman" w:hAnsi="Times New Roman" w:cs="Times New Roman"/>
          <w:b/>
          <w:bCs/>
          <w:color w:val="000000" w:themeColor="text1"/>
        </w:rPr>
      </w:pPr>
    </w:p>
    <w:p w14:paraId="591A5B38" w14:textId="77777777" w:rsidR="008F2E20" w:rsidRPr="00995C7C" w:rsidRDefault="008F2E20" w:rsidP="003D3048">
      <w:pPr>
        <w:spacing w:after="0" w:line="360" w:lineRule="auto"/>
        <w:jc w:val="both"/>
        <w:rPr>
          <w:rFonts w:ascii="Times New Roman" w:hAnsi="Times New Roman" w:cs="Times New Roman"/>
          <w:b/>
          <w:bCs/>
        </w:rPr>
      </w:pPr>
      <w:r w:rsidRPr="00995C7C">
        <w:rPr>
          <w:rFonts w:ascii="Times New Roman" w:hAnsi="Times New Roman" w:cs="Times New Roman"/>
          <w:b/>
          <w:bCs/>
        </w:rPr>
        <w:t>A.3.1. İç ve dış paydaşların kalite güvencesi, eğitim ve öğretim, araştırma ve geliştirme, yönetim ve uluslararasılaşma süreçlerine katılımı</w:t>
      </w:r>
    </w:p>
    <w:p w14:paraId="516B67EF" w14:textId="642CFDB7" w:rsidR="00251072" w:rsidRPr="005A3AF7" w:rsidRDefault="00667322" w:rsidP="00667322">
      <w:pPr>
        <w:spacing w:after="0" w:line="360" w:lineRule="auto"/>
        <w:jc w:val="both"/>
        <w:rPr>
          <w:rFonts w:ascii="Times New Roman" w:hAnsi="Times New Roman" w:cs="Times New Roman"/>
          <w:b/>
          <w:bCs/>
          <w:i/>
        </w:rPr>
      </w:pPr>
      <w:r w:rsidRPr="005A3AF7">
        <w:rPr>
          <w:rFonts w:ascii="Times New Roman" w:hAnsi="Times New Roman" w:cs="Times New Roman"/>
          <w:bCs/>
        </w:rPr>
        <w:lastRenderedPageBreak/>
        <w:t xml:space="preserve">İngiliz Dili Eğitimi Anabilim Dalı </w:t>
      </w:r>
      <w:r w:rsidR="00251072" w:rsidRPr="005A3AF7">
        <w:rPr>
          <w:rFonts w:ascii="Times New Roman" w:hAnsi="Times New Roman" w:cs="Times New Roman"/>
        </w:rPr>
        <w:t>İç kalite güvencesi sisteminde özellikle öğrenci ve d</w:t>
      </w:r>
      <w:r w:rsidR="00763C30" w:rsidRPr="005A3AF7">
        <w:rPr>
          <w:rFonts w:ascii="Times New Roman" w:hAnsi="Times New Roman" w:cs="Times New Roman"/>
        </w:rPr>
        <w:t xml:space="preserve">ış paydaş katılımı ve etkinliği </w:t>
      </w:r>
      <w:r w:rsidRPr="005A3AF7">
        <w:rPr>
          <w:rFonts w:ascii="Times New Roman" w:hAnsi="Times New Roman" w:cs="Times New Roman"/>
        </w:rPr>
        <w:t>için birim bazlı danışma kurulu kaldırıldığı için denetleme ve iyileştirmeler bulunmamaktadır</w:t>
      </w:r>
      <w:r w:rsidR="004A6309">
        <w:rPr>
          <w:rFonts w:ascii="Times New Roman" w:hAnsi="Times New Roman" w:cs="Times New Roman"/>
        </w:rPr>
        <w:t>.</w:t>
      </w:r>
    </w:p>
    <w:p w14:paraId="142DAC00" w14:textId="77777777" w:rsidR="00220D68" w:rsidRPr="00995C7C" w:rsidRDefault="00220D68" w:rsidP="00AA6731">
      <w:pPr>
        <w:spacing w:line="276" w:lineRule="auto"/>
        <w:jc w:val="both"/>
        <w:rPr>
          <w:rFonts w:ascii="Times New Roman" w:hAnsi="Times New Roman" w:cs="Times New Roman"/>
          <w:b/>
          <w:bCs/>
          <w:iCs/>
          <w:color w:val="000000" w:themeColor="text1"/>
        </w:rPr>
      </w:pPr>
    </w:p>
    <w:p w14:paraId="372C425C" w14:textId="77777777" w:rsidR="00AA6731" w:rsidRPr="00995C7C" w:rsidRDefault="00251072" w:rsidP="00AA6731">
      <w:pPr>
        <w:spacing w:line="276" w:lineRule="auto"/>
        <w:jc w:val="both"/>
        <w:rPr>
          <w:rFonts w:ascii="Times New Roman" w:hAnsi="Times New Roman" w:cs="Times New Roman"/>
          <w:b/>
          <w:bCs/>
          <w:iCs/>
          <w:color w:val="000000" w:themeColor="text1"/>
        </w:rPr>
      </w:pPr>
      <w:r w:rsidRPr="00995C7C">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AA6731" w:rsidRPr="00995C7C" w14:paraId="2DA4F10A" w14:textId="77777777" w:rsidTr="00220D68">
        <w:tc>
          <w:tcPr>
            <w:tcW w:w="993" w:type="dxa"/>
          </w:tcPr>
          <w:p w14:paraId="37FA8C67" w14:textId="77777777" w:rsidR="00AA6731" w:rsidRPr="00995C7C" w:rsidRDefault="00AA6731" w:rsidP="00601D32">
            <w:pPr>
              <w:rPr>
                <w:rFonts w:ascii="Times New Roman" w:hAnsi="Times New Roman" w:cs="Times New Roman"/>
                <w:b/>
              </w:rPr>
            </w:pPr>
          </w:p>
        </w:tc>
        <w:tc>
          <w:tcPr>
            <w:tcW w:w="1588" w:type="dxa"/>
          </w:tcPr>
          <w:p w14:paraId="21E9221D" w14:textId="77777777" w:rsidR="00AA6731" w:rsidRPr="00995C7C" w:rsidRDefault="00AA6731" w:rsidP="00601D32">
            <w:pPr>
              <w:rPr>
                <w:rFonts w:ascii="Times New Roman" w:hAnsi="Times New Roman" w:cs="Times New Roman"/>
                <w:b/>
              </w:rPr>
            </w:pPr>
            <w:r w:rsidRPr="00995C7C">
              <w:rPr>
                <w:rFonts w:ascii="Times New Roman" w:hAnsi="Times New Roman" w:cs="Times New Roman"/>
                <w:b/>
              </w:rPr>
              <w:t>1</w:t>
            </w:r>
          </w:p>
        </w:tc>
        <w:tc>
          <w:tcPr>
            <w:tcW w:w="2665" w:type="dxa"/>
          </w:tcPr>
          <w:p w14:paraId="07CE6C15" w14:textId="77777777" w:rsidR="00AA6731" w:rsidRPr="00995C7C" w:rsidRDefault="00AA6731" w:rsidP="00601D32">
            <w:pPr>
              <w:rPr>
                <w:rFonts w:ascii="Times New Roman" w:hAnsi="Times New Roman" w:cs="Times New Roman"/>
                <w:b/>
              </w:rPr>
            </w:pPr>
            <w:r w:rsidRPr="00995C7C">
              <w:rPr>
                <w:rFonts w:ascii="Times New Roman" w:hAnsi="Times New Roman" w:cs="Times New Roman"/>
                <w:b/>
              </w:rPr>
              <w:t>2</w:t>
            </w:r>
          </w:p>
        </w:tc>
        <w:tc>
          <w:tcPr>
            <w:tcW w:w="1559" w:type="dxa"/>
          </w:tcPr>
          <w:p w14:paraId="1515284A" w14:textId="77777777" w:rsidR="00AA6731" w:rsidRPr="00995C7C" w:rsidRDefault="00AA6731" w:rsidP="00601D32">
            <w:pPr>
              <w:rPr>
                <w:rFonts w:ascii="Times New Roman" w:hAnsi="Times New Roman" w:cs="Times New Roman"/>
                <w:b/>
              </w:rPr>
            </w:pPr>
            <w:r w:rsidRPr="00995C7C">
              <w:rPr>
                <w:rFonts w:ascii="Times New Roman" w:hAnsi="Times New Roman" w:cs="Times New Roman"/>
                <w:b/>
              </w:rPr>
              <w:t>3</w:t>
            </w:r>
          </w:p>
        </w:tc>
        <w:tc>
          <w:tcPr>
            <w:tcW w:w="1843" w:type="dxa"/>
          </w:tcPr>
          <w:p w14:paraId="67B75D5F" w14:textId="77777777" w:rsidR="00AA6731" w:rsidRPr="00995C7C" w:rsidRDefault="00AA6731" w:rsidP="00601D32">
            <w:pPr>
              <w:rPr>
                <w:rFonts w:ascii="Times New Roman" w:hAnsi="Times New Roman" w:cs="Times New Roman"/>
                <w:b/>
              </w:rPr>
            </w:pPr>
            <w:r w:rsidRPr="00995C7C">
              <w:rPr>
                <w:rFonts w:ascii="Times New Roman" w:hAnsi="Times New Roman" w:cs="Times New Roman"/>
                <w:b/>
              </w:rPr>
              <w:t>4</w:t>
            </w:r>
          </w:p>
        </w:tc>
        <w:tc>
          <w:tcPr>
            <w:tcW w:w="1701" w:type="dxa"/>
          </w:tcPr>
          <w:p w14:paraId="0085F216" w14:textId="77777777" w:rsidR="00AA6731" w:rsidRPr="00995C7C" w:rsidRDefault="00AA6731" w:rsidP="00601D32">
            <w:pPr>
              <w:rPr>
                <w:rFonts w:ascii="Times New Roman" w:hAnsi="Times New Roman" w:cs="Times New Roman"/>
                <w:b/>
              </w:rPr>
            </w:pPr>
            <w:r w:rsidRPr="00995C7C">
              <w:rPr>
                <w:rFonts w:ascii="Times New Roman" w:hAnsi="Times New Roman" w:cs="Times New Roman"/>
                <w:b/>
              </w:rPr>
              <w:t>5</w:t>
            </w:r>
          </w:p>
        </w:tc>
      </w:tr>
      <w:tr w:rsidR="00AA6731" w:rsidRPr="00995C7C" w14:paraId="714C4D70" w14:textId="77777777" w:rsidTr="00220D68">
        <w:trPr>
          <w:trHeight w:val="2674"/>
        </w:trPr>
        <w:tc>
          <w:tcPr>
            <w:tcW w:w="993" w:type="dxa"/>
          </w:tcPr>
          <w:p w14:paraId="2BBFC535" w14:textId="77777777" w:rsidR="00AA6731" w:rsidRPr="00995C7C" w:rsidRDefault="00AA6731" w:rsidP="00601D32">
            <w:pPr>
              <w:rPr>
                <w:rFonts w:ascii="Times New Roman" w:hAnsi="Times New Roman" w:cs="Times New Roman"/>
                <w:b/>
              </w:rPr>
            </w:pPr>
          </w:p>
        </w:tc>
        <w:tc>
          <w:tcPr>
            <w:tcW w:w="1588" w:type="dxa"/>
          </w:tcPr>
          <w:p w14:paraId="76FD468C" w14:textId="77777777" w:rsidR="00AA6731" w:rsidRPr="00995C7C" w:rsidRDefault="00835BB0" w:rsidP="00601D32">
            <w:pPr>
              <w:rPr>
                <w:rFonts w:ascii="Times New Roman" w:hAnsi="Times New Roman" w:cs="Times New Roman"/>
                <w:b/>
              </w:rPr>
            </w:pPr>
            <w:r w:rsidRPr="00995C7C">
              <w:rPr>
                <w:rFonts w:ascii="Times New Roman" w:hAnsi="Times New Roman" w:cs="Times New Roman"/>
              </w:rPr>
              <w:t>Birimde</w:t>
            </w:r>
            <w:r w:rsidR="00AA6731" w:rsidRPr="00995C7C">
              <w:rPr>
                <w:rFonts w:ascii="Times New Roman" w:hAnsi="Times New Roman" w:cs="Times New Roman"/>
              </w:rPr>
              <w:t xml:space="preserve"> iç kalite güvencesi sistemine paydaş katılımını sağlayacak mekanizmalar bulunmamaktadır.</w:t>
            </w:r>
          </w:p>
        </w:tc>
        <w:tc>
          <w:tcPr>
            <w:tcW w:w="2665" w:type="dxa"/>
          </w:tcPr>
          <w:p w14:paraId="6D886B92" w14:textId="77777777" w:rsidR="00AA6731" w:rsidRPr="00995C7C" w:rsidRDefault="00835BB0" w:rsidP="00601D32">
            <w:pPr>
              <w:spacing w:line="276" w:lineRule="auto"/>
              <w:rPr>
                <w:rFonts w:ascii="Times New Roman" w:hAnsi="Times New Roman" w:cs="Times New Roman"/>
                <w:b/>
              </w:rPr>
            </w:pPr>
            <w:r w:rsidRPr="00995C7C">
              <w:rPr>
                <w:rFonts w:ascii="Times New Roman" w:hAnsi="Times New Roman" w:cs="Times New Roman"/>
                <w:color w:val="000000" w:themeColor="text1"/>
              </w:rPr>
              <w:t>Birim</w:t>
            </w:r>
            <w:r w:rsidR="002962D3" w:rsidRPr="00995C7C">
              <w:rPr>
                <w:rFonts w:ascii="Times New Roman" w:hAnsi="Times New Roman" w:cs="Times New Roman"/>
                <w:color w:val="000000" w:themeColor="text1"/>
              </w:rPr>
              <w:t>de kalite güvencesi, eğitim ve öğretim, araştırma ve geliştirme, toplumsal katkı, yönetim sistemi ve uluslararasılaşma süreçlerinin PUKÖ katmanlarına paydaş katılımını sağlamak için planlamalar bulunmaktadır.</w:t>
            </w:r>
          </w:p>
        </w:tc>
        <w:tc>
          <w:tcPr>
            <w:tcW w:w="1559" w:type="dxa"/>
          </w:tcPr>
          <w:p w14:paraId="2593A844" w14:textId="77777777" w:rsidR="00AA6731" w:rsidRPr="00995C7C" w:rsidRDefault="002962D3" w:rsidP="00601D32">
            <w:pPr>
              <w:rPr>
                <w:rFonts w:ascii="Times New Roman" w:hAnsi="Times New Roman" w:cs="Times New Roman"/>
                <w:b/>
              </w:rPr>
            </w:pPr>
            <w:r w:rsidRPr="00995C7C">
              <w:rPr>
                <w:rFonts w:ascii="Times New Roman" w:hAnsi="Times New Roman" w:cs="Times New Roman"/>
              </w:rPr>
              <w:t xml:space="preserve">Tüm süreçlerdeki PUKÖ katmanlarına paydaş katılımını sağlamak üzere </w:t>
            </w:r>
            <w:r w:rsidR="00835BB0" w:rsidRPr="00995C7C">
              <w:rPr>
                <w:rFonts w:ascii="Times New Roman" w:hAnsi="Times New Roman" w:cs="Times New Roman"/>
              </w:rPr>
              <w:t xml:space="preserve">birim </w:t>
            </w:r>
            <w:r w:rsidRPr="00995C7C">
              <w:rPr>
                <w:rFonts w:ascii="Times New Roman" w:hAnsi="Times New Roman" w:cs="Times New Roman"/>
              </w:rPr>
              <w:t>geneline yayılmış mekanizmalar bulunmaktadır.</w:t>
            </w:r>
          </w:p>
        </w:tc>
        <w:tc>
          <w:tcPr>
            <w:tcW w:w="1843" w:type="dxa"/>
          </w:tcPr>
          <w:p w14:paraId="2CAB05A8" w14:textId="77777777" w:rsidR="002962D3" w:rsidRPr="00995C7C" w:rsidRDefault="002962D3" w:rsidP="002962D3">
            <w:pPr>
              <w:spacing w:line="276" w:lineRule="auto"/>
              <w:rPr>
                <w:rFonts w:ascii="Times New Roman" w:hAnsi="Times New Roman" w:cs="Times New Roman"/>
              </w:rPr>
            </w:pPr>
            <w:r w:rsidRPr="00995C7C">
              <w:rPr>
                <w:rFonts w:ascii="Times New Roman" w:hAnsi="Times New Roman" w:cs="Times New Roman"/>
              </w:rPr>
              <w:t xml:space="preserve">Paydaş katılım mekanizmalarının işleyişi izlenmekte ve bağlı iyileştirmeler gerçekleştirilmektedir. </w:t>
            </w:r>
          </w:p>
          <w:p w14:paraId="3804C66A" w14:textId="77777777" w:rsidR="00AA6731" w:rsidRPr="00995C7C" w:rsidRDefault="00AA6731" w:rsidP="00601D32">
            <w:pPr>
              <w:spacing w:line="276" w:lineRule="auto"/>
              <w:rPr>
                <w:rFonts w:ascii="Times New Roman" w:hAnsi="Times New Roman" w:cs="Times New Roman"/>
                <w:b/>
              </w:rPr>
            </w:pPr>
          </w:p>
        </w:tc>
        <w:tc>
          <w:tcPr>
            <w:tcW w:w="1701" w:type="dxa"/>
          </w:tcPr>
          <w:p w14:paraId="2A3C95D1" w14:textId="77777777" w:rsidR="00AA6731" w:rsidRPr="00995C7C" w:rsidRDefault="002962D3" w:rsidP="00601D32">
            <w:pPr>
              <w:rPr>
                <w:rFonts w:ascii="Times New Roman" w:hAnsi="Times New Roman" w:cs="Times New Roman"/>
                <w:b/>
              </w:rPr>
            </w:pPr>
            <w:r w:rsidRPr="00995C7C">
              <w:rPr>
                <w:rFonts w:ascii="Times New Roman" w:hAnsi="Times New Roman" w:cs="Times New Roman"/>
              </w:rPr>
              <w:t>İçselleştirilmiş, sistematik, sürdürülebilir ve örnek gösterilebilir uygulamalar bulunmaktadır.</w:t>
            </w:r>
          </w:p>
        </w:tc>
      </w:tr>
      <w:tr w:rsidR="00AA6731" w:rsidRPr="00995C7C" w14:paraId="62D64CB2" w14:textId="77777777" w:rsidTr="00220D68">
        <w:tc>
          <w:tcPr>
            <w:tcW w:w="993" w:type="dxa"/>
          </w:tcPr>
          <w:p w14:paraId="1743ABB7" w14:textId="77777777" w:rsidR="00AA6731" w:rsidRPr="00995C7C" w:rsidRDefault="00AA6731" w:rsidP="00601D32">
            <w:pPr>
              <w:rPr>
                <w:rFonts w:ascii="Times New Roman" w:hAnsi="Times New Roman" w:cs="Times New Roman"/>
                <w:b/>
              </w:rPr>
            </w:pPr>
            <w:r w:rsidRPr="00995C7C">
              <w:rPr>
                <w:rFonts w:ascii="Times New Roman" w:hAnsi="Times New Roman" w:cs="Times New Roman"/>
                <w:b/>
              </w:rPr>
              <w:t>(X) ile işaretleyiniz.</w:t>
            </w:r>
          </w:p>
        </w:tc>
        <w:tc>
          <w:tcPr>
            <w:tcW w:w="1588" w:type="dxa"/>
          </w:tcPr>
          <w:p w14:paraId="1A1F3FDC" w14:textId="28AE3EAE" w:rsidR="00AA6731" w:rsidRPr="00995C7C" w:rsidRDefault="00A47FEC" w:rsidP="00E53829">
            <w:pPr>
              <w:jc w:val="center"/>
              <w:rPr>
                <w:rFonts w:ascii="Times New Roman" w:hAnsi="Times New Roman" w:cs="Times New Roman"/>
                <w:b/>
              </w:rPr>
            </w:pPr>
            <w:r w:rsidRPr="00995C7C">
              <w:rPr>
                <w:rFonts w:ascii="Times New Roman" w:hAnsi="Times New Roman" w:cs="Times New Roman"/>
                <w:b/>
              </w:rPr>
              <w:t>X</w:t>
            </w:r>
          </w:p>
        </w:tc>
        <w:tc>
          <w:tcPr>
            <w:tcW w:w="2665" w:type="dxa"/>
          </w:tcPr>
          <w:p w14:paraId="3BE18D20" w14:textId="77777777" w:rsidR="00AA6731" w:rsidRPr="00995C7C" w:rsidRDefault="00AA6731" w:rsidP="00601D32">
            <w:pPr>
              <w:rPr>
                <w:rFonts w:ascii="Times New Roman" w:hAnsi="Times New Roman" w:cs="Times New Roman"/>
                <w:b/>
              </w:rPr>
            </w:pPr>
          </w:p>
        </w:tc>
        <w:tc>
          <w:tcPr>
            <w:tcW w:w="1559" w:type="dxa"/>
          </w:tcPr>
          <w:p w14:paraId="56EFD2ED" w14:textId="77777777" w:rsidR="00AA6731" w:rsidRPr="00995C7C" w:rsidRDefault="00AA6731" w:rsidP="00601D32">
            <w:pPr>
              <w:rPr>
                <w:rFonts w:ascii="Times New Roman" w:hAnsi="Times New Roman" w:cs="Times New Roman"/>
                <w:b/>
              </w:rPr>
            </w:pPr>
          </w:p>
        </w:tc>
        <w:tc>
          <w:tcPr>
            <w:tcW w:w="1843" w:type="dxa"/>
          </w:tcPr>
          <w:p w14:paraId="497BA0D1" w14:textId="77777777" w:rsidR="00AA6731" w:rsidRPr="00995C7C" w:rsidRDefault="00AA6731" w:rsidP="00601D32">
            <w:pPr>
              <w:rPr>
                <w:rFonts w:ascii="Times New Roman" w:hAnsi="Times New Roman" w:cs="Times New Roman"/>
                <w:b/>
              </w:rPr>
            </w:pPr>
          </w:p>
        </w:tc>
        <w:tc>
          <w:tcPr>
            <w:tcW w:w="1701" w:type="dxa"/>
          </w:tcPr>
          <w:p w14:paraId="26D56026" w14:textId="77777777" w:rsidR="00AA6731" w:rsidRPr="00995C7C" w:rsidRDefault="00AA6731" w:rsidP="00601D32">
            <w:pPr>
              <w:rPr>
                <w:rFonts w:ascii="Times New Roman" w:hAnsi="Times New Roman" w:cs="Times New Roman"/>
                <w:b/>
              </w:rPr>
            </w:pPr>
          </w:p>
        </w:tc>
      </w:tr>
    </w:tbl>
    <w:p w14:paraId="52494006" w14:textId="41F304CD" w:rsidR="008F2E20" w:rsidRPr="00995C7C" w:rsidRDefault="008F2E20" w:rsidP="003D3048">
      <w:pPr>
        <w:spacing w:before="160" w:after="0" w:line="360" w:lineRule="auto"/>
        <w:rPr>
          <w:rFonts w:ascii="Times New Roman" w:hAnsi="Times New Roman" w:cs="Times New Roman"/>
          <w:b/>
          <w:bCs/>
          <w:iCs/>
          <w:color w:val="000000" w:themeColor="text1"/>
        </w:rPr>
      </w:pPr>
    </w:p>
    <w:p w14:paraId="5E75867B" w14:textId="52B8EAEE" w:rsidR="005A3AF7" w:rsidRPr="004A6309" w:rsidRDefault="005A3AF7" w:rsidP="004A6309">
      <w:pPr>
        <w:spacing w:after="0" w:line="360" w:lineRule="auto"/>
        <w:jc w:val="both"/>
        <w:rPr>
          <w:rFonts w:ascii="Times New Roman" w:hAnsi="Times New Roman" w:cs="Times New Roman"/>
          <w:bCs/>
          <w:color w:val="0563C1" w:themeColor="hyperlink"/>
          <w:u w:val="single"/>
        </w:rPr>
      </w:pPr>
    </w:p>
    <w:p w14:paraId="28FBC9B2" w14:textId="77777777" w:rsidR="005A3AF7" w:rsidRPr="00995C7C" w:rsidRDefault="005A3AF7" w:rsidP="00667322">
      <w:pPr>
        <w:spacing w:after="0" w:line="360" w:lineRule="auto"/>
        <w:jc w:val="both"/>
        <w:rPr>
          <w:rFonts w:ascii="Times New Roman" w:hAnsi="Times New Roman" w:cs="Times New Roman"/>
          <w:bCs/>
          <w:color w:val="000000" w:themeColor="text1"/>
        </w:rPr>
      </w:pPr>
    </w:p>
    <w:p w14:paraId="0F396343" w14:textId="77777777" w:rsidR="00C513BC" w:rsidRPr="00995C7C" w:rsidRDefault="00C513BC" w:rsidP="00667322">
      <w:pPr>
        <w:spacing w:after="0" w:line="360" w:lineRule="auto"/>
        <w:jc w:val="both"/>
        <w:rPr>
          <w:rFonts w:ascii="Times New Roman" w:hAnsi="Times New Roman" w:cs="Times New Roman"/>
          <w:bCs/>
          <w:color w:val="000000" w:themeColor="text1"/>
        </w:rPr>
      </w:pPr>
    </w:p>
    <w:p w14:paraId="52789990" w14:textId="223A483B" w:rsidR="00563609" w:rsidRPr="00995C7C" w:rsidRDefault="0017643E" w:rsidP="003D3048">
      <w:pPr>
        <w:spacing w:after="0" w:line="360" w:lineRule="auto"/>
        <w:jc w:val="both"/>
        <w:rPr>
          <w:rFonts w:ascii="Times New Roman" w:hAnsi="Times New Roman" w:cs="Times New Roman"/>
          <w:bCs/>
          <w:color w:val="000000" w:themeColor="text1"/>
        </w:rPr>
      </w:pPr>
      <w:r w:rsidRPr="00995C7C">
        <w:rPr>
          <w:rFonts w:ascii="Times New Roman" w:hAnsi="Times New Roman" w:cs="Times New Roman"/>
          <w:b/>
          <w:bCs/>
        </w:rPr>
        <w:t>A.4</w:t>
      </w:r>
      <w:r w:rsidR="00835BB0" w:rsidRPr="00995C7C">
        <w:rPr>
          <w:rFonts w:ascii="Times New Roman" w:hAnsi="Times New Roman" w:cs="Times New Roman"/>
          <w:b/>
          <w:bCs/>
        </w:rPr>
        <w:t>.</w:t>
      </w:r>
      <w:r w:rsidRPr="00995C7C">
        <w:rPr>
          <w:rFonts w:ascii="Times New Roman" w:hAnsi="Times New Roman" w:cs="Times New Roman"/>
          <w:b/>
          <w:bCs/>
        </w:rPr>
        <w:t xml:space="preserve"> Uluslararasılaşma</w:t>
      </w:r>
      <w:r w:rsidR="009529CB" w:rsidRPr="00995C7C">
        <w:rPr>
          <w:rFonts w:ascii="Times New Roman" w:hAnsi="Times New Roman" w:cs="Times New Roman"/>
          <w:b/>
          <w:bCs/>
        </w:rPr>
        <w:t>:</w:t>
      </w:r>
      <w:r w:rsidR="009529CB" w:rsidRPr="00995C7C">
        <w:rPr>
          <w:rFonts w:ascii="Times New Roman" w:hAnsi="Times New Roman" w:cs="Times New Roman"/>
          <w:shd w:val="clear" w:color="auto" w:fill="FFFFFF"/>
        </w:rPr>
        <w:t xml:space="preserve"> </w:t>
      </w:r>
    </w:p>
    <w:p w14:paraId="1EB0FECB" w14:textId="77777777" w:rsidR="0017643E" w:rsidRPr="00995C7C" w:rsidRDefault="0017643E" w:rsidP="003D3048">
      <w:pPr>
        <w:spacing w:before="160" w:after="0" w:line="360" w:lineRule="auto"/>
        <w:rPr>
          <w:rFonts w:ascii="Times New Roman" w:hAnsi="Times New Roman" w:cs="Times New Roman"/>
          <w:b/>
          <w:bCs/>
        </w:rPr>
      </w:pPr>
      <w:r w:rsidRPr="00995C7C">
        <w:rPr>
          <w:rFonts w:ascii="Times New Roman" w:hAnsi="Times New Roman" w:cs="Times New Roman"/>
          <w:b/>
          <w:bCs/>
        </w:rPr>
        <w:t>A.4.</w:t>
      </w:r>
      <w:r w:rsidR="00AC08DB" w:rsidRPr="00995C7C">
        <w:rPr>
          <w:rFonts w:ascii="Times New Roman" w:hAnsi="Times New Roman" w:cs="Times New Roman"/>
          <w:b/>
          <w:bCs/>
        </w:rPr>
        <w:t>1</w:t>
      </w:r>
      <w:r w:rsidR="00835BB0" w:rsidRPr="00995C7C">
        <w:rPr>
          <w:rFonts w:ascii="Times New Roman" w:hAnsi="Times New Roman" w:cs="Times New Roman"/>
          <w:b/>
          <w:bCs/>
        </w:rPr>
        <w:t>.</w:t>
      </w:r>
      <w:r w:rsidRPr="00995C7C">
        <w:rPr>
          <w:rFonts w:ascii="Times New Roman" w:hAnsi="Times New Roman" w:cs="Times New Roman"/>
          <w:b/>
          <w:bCs/>
        </w:rPr>
        <w:t xml:space="preserve"> Uluslararasılaşma </w:t>
      </w:r>
      <w:r w:rsidR="00FE0C01" w:rsidRPr="00995C7C">
        <w:rPr>
          <w:rFonts w:ascii="Times New Roman" w:hAnsi="Times New Roman" w:cs="Times New Roman"/>
          <w:b/>
          <w:bCs/>
        </w:rPr>
        <w:t>performansı</w:t>
      </w:r>
    </w:p>
    <w:p w14:paraId="19DDB317" w14:textId="30D79200" w:rsidR="00220D68" w:rsidRPr="00995C7C" w:rsidRDefault="0017643E" w:rsidP="00220D68">
      <w:pPr>
        <w:spacing w:after="0" w:line="360" w:lineRule="auto"/>
        <w:jc w:val="both"/>
        <w:rPr>
          <w:rFonts w:ascii="Times New Roman" w:hAnsi="Times New Roman" w:cs="Times New Roman"/>
          <w:b/>
          <w:bCs/>
          <w:iCs/>
          <w:color w:val="000000" w:themeColor="text1"/>
        </w:rPr>
      </w:pPr>
      <w:r w:rsidRPr="00995C7C">
        <w:rPr>
          <w:rFonts w:ascii="Times New Roman" w:hAnsi="Times New Roman" w:cs="Times New Roman"/>
          <w:bCs/>
          <w:color w:val="000000" w:themeColor="text1"/>
        </w:rPr>
        <w:t>Uluslararasılaşma performansı izlenme</w:t>
      </w:r>
      <w:r w:rsidR="00C513BC" w:rsidRPr="00995C7C">
        <w:rPr>
          <w:rFonts w:ascii="Times New Roman" w:hAnsi="Times New Roman" w:cs="Times New Roman"/>
          <w:bCs/>
          <w:color w:val="000000" w:themeColor="text1"/>
        </w:rPr>
        <w:t>mektedir</w:t>
      </w:r>
      <w:r w:rsidR="00A47FEC" w:rsidRPr="00995C7C">
        <w:rPr>
          <w:rFonts w:ascii="Times New Roman" w:hAnsi="Times New Roman" w:cs="Times New Roman"/>
          <w:bCs/>
          <w:color w:val="000000" w:themeColor="text1"/>
        </w:rPr>
        <w:t xml:space="preserve">. </w:t>
      </w:r>
      <w:r w:rsidRPr="00995C7C">
        <w:rPr>
          <w:rFonts w:ascii="Times New Roman" w:hAnsi="Times New Roman" w:cs="Times New Roman"/>
          <w:bCs/>
          <w:color w:val="000000" w:themeColor="text1"/>
        </w:rPr>
        <w:t>Uluslararasılaşma performansını izlediği mekanizma ve süreçleri tanımlı</w:t>
      </w:r>
      <w:r w:rsidR="00563609" w:rsidRPr="00995C7C">
        <w:rPr>
          <w:rFonts w:ascii="Times New Roman" w:hAnsi="Times New Roman" w:cs="Times New Roman"/>
          <w:bCs/>
          <w:color w:val="000000" w:themeColor="text1"/>
        </w:rPr>
        <w:t xml:space="preserve"> </w:t>
      </w:r>
      <w:r w:rsidR="00C513BC" w:rsidRPr="00995C7C">
        <w:rPr>
          <w:rFonts w:ascii="Times New Roman" w:hAnsi="Times New Roman" w:cs="Times New Roman"/>
          <w:bCs/>
          <w:color w:val="000000" w:themeColor="text1"/>
        </w:rPr>
        <w:t>değildir.</w:t>
      </w:r>
    </w:p>
    <w:p w14:paraId="692C4BED" w14:textId="77777777" w:rsidR="0017643E" w:rsidRPr="00995C7C" w:rsidRDefault="00FC6728" w:rsidP="003D3048">
      <w:pPr>
        <w:spacing w:after="0" w:line="360" w:lineRule="auto"/>
        <w:ind w:left="-76"/>
        <w:jc w:val="both"/>
        <w:rPr>
          <w:rFonts w:ascii="Times New Roman" w:hAnsi="Times New Roman" w:cs="Times New Roman"/>
          <w:b/>
          <w:bCs/>
          <w:iCs/>
          <w:color w:val="000000" w:themeColor="text1"/>
        </w:rPr>
      </w:pPr>
      <w:r w:rsidRPr="00995C7C">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FC6728" w:rsidRPr="00995C7C" w14:paraId="43762200" w14:textId="77777777" w:rsidTr="00220D68">
        <w:tc>
          <w:tcPr>
            <w:tcW w:w="993" w:type="dxa"/>
          </w:tcPr>
          <w:p w14:paraId="6369AEE1" w14:textId="77777777" w:rsidR="00FC6728" w:rsidRPr="00995C7C" w:rsidRDefault="00FC6728" w:rsidP="00601D32">
            <w:pPr>
              <w:rPr>
                <w:rFonts w:ascii="Times New Roman" w:hAnsi="Times New Roman" w:cs="Times New Roman"/>
                <w:b/>
              </w:rPr>
            </w:pPr>
          </w:p>
        </w:tc>
        <w:tc>
          <w:tcPr>
            <w:tcW w:w="1559" w:type="dxa"/>
          </w:tcPr>
          <w:p w14:paraId="6866E5EC" w14:textId="77777777" w:rsidR="00FC6728" w:rsidRPr="00995C7C" w:rsidRDefault="00FC6728" w:rsidP="00601D32">
            <w:pPr>
              <w:rPr>
                <w:rFonts w:ascii="Times New Roman" w:hAnsi="Times New Roman" w:cs="Times New Roman"/>
                <w:b/>
              </w:rPr>
            </w:pPr>
            <w:r w:rsidRPr="00995C7C">
              <w:rPr>
                <w:rFonts w:ascii="Times New Roman" w:hAnsi="Times New Roman" w:cs="Times New Roman"/>
                <w:b/>
              </w:rPr>
              <w:t>1</w:t>
            </w:r>
          </w:p>
        </w:tc>
        <w:tc>
          <w:tcPr>
            <w:tcW w:w="2297" w:type="dxa"/>
          </w:tcPr>
          <w:p w14:paraId="4E8F760F" w14:textId="77777777" w:rsidR="00FC6728" w:rsidRPr="00995C7C" w:rsidRDefault="00FC6728" w:rsidP="00601D32">
            <w:pPr>
              <w:rPr>
                <w:rFonts w:ascii="Times New Roman" w:hAnsi="Times New Roman" w:cs="Times New Roman"/>
                <w:b/>
              </w:rPr>
            </w:pPr>
            <w:r w:rsidRPr="00995C7C">
              <w:rPr>
                <w:rFonts w:ascii="Times New Roman" w:hAnsi="Times New Roman" w:cs="Times New Roman"/>
                <w:b/>
              </w:rPr>
              <w:t>2</w:t>
            </w:r>
          </w:p>
        </w:tc>
        <w:tc>
          <w:tcPr>
            <w:tcW w:w="1701" w:type="dxa"/>
          </w:tcPr>
          <w:p w14:paraId="70B109CB" w14:textId="77777777" w:rsidR="00FC6728" w:rsidRPr="00995C7C" w:rsidRDefault="00FC6728" w:rsidP="00601D32">
            <w:pPr>
              <w:rPr>
                <w:rFonts w:ascii="Times New Roman" w:hAnsi="Times New Roman" w:cs="Times New Roman"/>
                <w:b/>
              </w:rPr>
            </w:pPr>
            <w:r w:rsidRPr="00995C7C">
              <w:rPr>
                <w:rFonts w:ascii="Times New Roman" w:hAnsi="Times New Roman" w:cs="Times New Roman"/>
                <w:b/>
              </w:rPr>
              <w:t>3</w:t>
            </w:r>
          </w:p>
        </w:tc>
        <w:tc>
          <w:tcPr>
            <w:tcW w:w="1843" w:type="dxa"/>
          </w:tcPr>
          <w:p w14:paraId="52D1A39C" w14:textId="77777777" w:rsidR="00FC6728" w:rsidRPr="00995C7C" w:rsidRDefault="00FC6728" w:rsidP="00601D32">
            <w:pPr>
              <w:rPr>
                <w:rFonts w:ascii="Times New Roman" w:hAnsi="Times New Roman" w:cs="Times New Roman"/>
                <w:b/>
              </w:rPr>
            </w:pPr>
            <w:r w:rsidRPr="00995C7C">
              <w:rPr>
                <w:rFonts w:ascii="Times New Roman" w:hAnsi="Times New Roman" w:cs="Times New Roman"/>
                <w:b/>
              </w:rPr>
              <w:t>4</w:t>
            </w:r>
          </w:p>
        </w:tc>
        <w:tc>
          <w:tcPr>
            <w:tcW w:w="1956" w:type="dxa"/>
          </w:tcPr>
          <w:p w14:paraId="4F7E830B" w14:textId="77777777" w:rsidR="00FC6728" w:rsidRPr="00995C7C" w:rsidRDefault="00FC6728" w:rsidP="00601D32">
            <w:pPr>
              <w:rPr>
                <w:rFonts w:ascii="Times New Roman" w:hAnsi="Times New Roman" w:cs="Times New Roman"/>
                <w:b/>
              </w:rPr>
            </w:pPr>
            <w:r w:rsidRPr="00995C7C">
              <w:rPr>
                <w:rFonts w:ascii="Times New Roman" w:hAnsi="Times New Roman" w:cs="Times New Roman"/>
                <w:b/>
              </w:rPr>
              <w:t>5</w:t>
            </w:r>
          </w:p>
        </w:tc>
      </w:tr>
      <w:tr w:rsidR="00FC6728" w:rsidRPr="00995C7C" w14:paraId="34CBBC81" w14:textId="77777777" w:rsidTr="00220D68">
        <w:trPr>
          <w:trHeight w:val="70"/>
        </w:trPr>
        <w:tc>
          <w:tcPr>
            <w:tcW w:w="993" w:type="dxa"/>
          </w:tcPr>
          <w:p w14:paraId="26032E25" w14:textId="77777777" w:rsidR="00FC6728" w:rsidRPr="00995C7C" w:rsidRDefault="00FC6728" w:rsidP="00601D32">
            <w:pPr>
              <w:rPr>
                <w:rFonts w:ascii="Times New Roman" w:hAnsi="Times New Roman" w:cs="Times New Roman"/>
                <w:b/>
              </w:rPr>
            </w:pPr>
          </w:p>
        </w:tc>
        <w:tc>
          <w:tcPr>
            <w:tcW w:w="1559" w:type="dxa"/>
          </w:tcPr>
          <w:p w14:paraId="630E1A9B" w14:textId="77777777" w:rsidR="00FC6728" w:rsidRPr="00995C7C" w:rsidRDefault="00D52375" w:rsidP="00601D32">
            <w:pPr>
              <w:rPr>
                <w:rFonts w:ascii="Times New Roman" w:hAnsi="Times New Roman" w:cs="Times New Roman"/>
                <w:b/>
              </w:rPr>
            </w:pPr>
            <w:r w:rsidRPr="00995C7C">
              <w:rPr>
                <w:rFonts w:ascii="Times New Roman" w:hAnsi="Times New Roman" w:cs="Times New Roman"/>
                <w:shd w:val="clear" w:color="auto" w:fill="FFFFFF"/>
              </w:rPr>
              <w:t>Birim</w:t>
            </w:r>
            <w:r w:rsidR="00FC6728" w:rsidRPr="00995C7C">
              <w:rPr>
                <w:rFonts w:ascii="Times New Roman" w:hAnsi="Times New Roman" w:cs="Times New Roman"/>
                <w:shd w:val="clear" w:color="auto" w:fill="FFFFFF"/>
              </w:rPr>
              <w:t>de uluslararasılaşma faaliyeti bulunmamaktadır</w:t>
            </w:r>
            <w:r w:rsidR="00220D68" w:rsidRPr="00995C7C">
              <w:rPr>
                <w:rFonts w:ascii="Times New Roman" w:hAnsi="Times New Roman" w:cs="Times New Roman"/>
                <w:shd w:val="clear" w:color="auto" w:fill="FFFFFF"/>
              </w:rPr>
              <w:t>.</w:t>
            </w:r>
          </w:p>
        </w:tc>
        <w:tc>
          <w:tcPr>
            <w:tcW w:w="2297" w:type="dxa"/>
          </w:tcPr>
          <w:p w14:paraId="2F1F8BFE" w14:textId="77777777" w:rsidR="00FC6728" w:rsidRPr="00995C7C" w:rsidRDefault="00D52375" w:rsidP="00601D32">
            <w:pPr>
              <w:rPr>
                <w:rFonts w:ascii="Times New Roman" w:hAnsi="Times New Roman" w:cs="Times New Roman"/>
                <w:b/>
              </w:rPr>
            </w:pPr>
            <w:r w:rsidRPr="00995C7C">
              <w:rPr>
                <w:rFonts w:ascii="Times New Roman" w:hAnsi="Times New Roman" w:cs="Times New Roman"/>
                <w:shd w:val="clear" w:color="auto" w:fill="FFFFFF"/>
              </w:rPr>
              <w:t>Birim</w:t>
            </w:r>
            <w:r w:rsidR="00FC6728" w:rsidRPr="00995C7C">
              <w:rPr>
                <w:rFonts w:ascii="Times New Roman" w:hAnsi="Times New Roman" w:cs="Times New Roman"/>
                <w:shd w:val="clear" w:color="auto" w:fill="FFFFFF"/>
              </w:rPr>
              <w:t>de uluslararasılaşma</w:t>
            </w:r>
            <w:r w:rsidR="007C223A" w:rsidRPr="00995C7C">
              <w:rPr>
                <w:rFonts w:ascii="Times New Roman" w:hAnsi="Times New Roman" w:cs="Times New Roman"/>
                <w:shd w:val="clear" w:color="auto" w:fill="FFFFFF"/>
              </w:rPr>
              <w:t xml:space="preserve"> </w:t>
            </w:r>
            <w:r w:rsidR="00FC6728" w:rsidRPr="00995C7C">
              <w:rPr>
                <w:rFonts w:ascii="Times New Roman" w:hAnsi="Times New Roman" w:cs="Times New Roman"/>
                <w:shd w:val="clear" w:color="auto" w:fill="FFFFFF"/>
              </w:rPr>
              <w:t>göstergeleri tanımlıdır ve faaliyetlere yönelik planlamalar bulunmaktadır</w:t>
            </w:r>
            <w:r w:rsidRPr="00995C7C">
              <w:rPr>
                <w:rFonts w:ascii="Times New Roman" w:hAnsi="Times New Roman" w:cs="Times New Roman"/>
                <w:shd w:val="clear" w:color="auto" w:fill="FFFFFF"/>
              </w:rPr>
              <w:t>.</w:t>
            </w:r>
          </w:p>
        </w:tc>
        <w:tc>
          <w:tcPr>
            <w:tcW w:w="1701" w:type="dxa"/>
          </w:tcPr>
          <w:p w14:paraId="684A6763" w14:textId="77777777" w:rsidR="00FC6728" w:rsidRPr="00995C7C" w:rsidRDefault="00D52375" w:rsidP="00601D32">
            <w:pPr>
              <w:rPr>
                <w:rFonts w:ascii="Times New Roman" w:hAnsi="Times New Roman" w:cs="Times New Roman"/>
                <w:b/>
              </w:rPr>
            </w:pPr>
            <w:r w:rsidRPr="00995C7C">
              <w:rPr>
                <w:rFonts w:ascii="Times New Roman" w:hAnsi="Times New Roman" w:cs="Times New Roman"/>
                <w:shd w:val="clear" w:color="auto" w:fill="FFFFFF"/>
              </w:rPr>
              <w:t xml:space="preserve">Birim </w:t>
            </w:r>
            <w:r w:rsidR="00FC6728" w:rsidRPr="00995C7C">
              <w:rPr>
                <w:rFonts w:ascii="Times New Roman" w:hAnsi="Times New Roman" w:cs="Times New Roman"/>
                <w:shd w:val="clear" w:color="auto" w:fill="FFFFFF"/>
              </w:rPr>
              <w:t>geneline yayılmış uluslararasılaşma faaliyetleri bulunmaktadır.</w:t>
            </w:r>
          </w:p>
        </w:tc>
        <w:tc>
          <w:tcPr>
            <w:tcW w:w="1843" w:type="dxa"/>
          </w:tcPr>
          <w:p w14:paraId="096D322F" w14:textId="77777777" w:rsidR="00FC6728" w:rsidRPr="00995C7C" w:rsidRDefault="00D52375" w:rsidP="00FC6728">
            <w:pPr>
              <w:spacing w:line="276" w:lineRule="auto"/>
              <w:rPr>
                <w:rFonts w:ascii="Times New Roman" w:hAnsi="Times New Roman" w:cs="Times New Roman"/>
                <w:b/>
              </w:rPr>
            </w:pPr>
            <w:r w:rsidRPr="00995C7C">
              <w:rPr>
                <w:rFonts w:ascii="Times New Roman" w:hAnsi="Times New Roman" w:cs="Times New Roman"/>
                <w:shd w:val="clear" w:color="auto" w:fill="FFFFFF"/>
              </w:rPr>
              <w:t xml:space="preserve">Birimde </w:t>
            </w:r>
            <w:r w:rsidR="00FC6728" w:rsidRPr="00995C7C">
              <w:rPr>
                <w:rFonts w:ascii="Times New Roman" w:hAnsi="Times New Roman" w:cs="Times New Roman"/>
                <w:shd w:val="clear" w:color="auto" w:fill="FFFFFF"/>
              </w:rPr>
              <w:t>uluslararasılaşma faaliyetleri izlenmekte ve iyileştirilmektedir</w:t>
            </w:r>
          </w:p>
        </w:tc>
        <w:tc>
          <w:tcPr>
            <w:tcW w:w="1956" w:type="dxa"/>
          </w:tcPr>
          <w:p w14:paraId="3D2AFA29" w14:textId="77777777" w:rsidR="00FC6728" w:rsidRPr="00995C7C" w:rsidRDefault="00FC6728" w:rsidP="00601D32">
            <w:pPr>
              <w:rPr>
                <w:rFonts w:ascii="Times New Roman" w:hAnsi="Times New Roman" w:cs="Times New Roman"/>
                <w:b/>
              </w:rPr>
            </w:pPr>
            <w:r w:rsidRPr="00995C7C">
              <w:rPr>
                <w:rFonts w:ascii="Times New Roman" w:hAnsi="Times New Roman" w:cs="Times New Roman"/>
                <w:shd w:val="clear" w:color="auto" w:fill="FFFFFF"/>
              </w:rPr>
              <w:t>İçselleştirilmiş, sistematik, sürdürülebilir ve örnek gösterilebilir uygulamalar bulunmaktadır</w:t>
            </w:r>
            <w:r w:rsidR="00D52375" w:rsidRPr="00995C7C">
              <w:rPr>
                <w:rFonts w:ascii="Times New Roman" w:hAnsi="Times New Roman" w:cs="Times New Roman"/>
                <w:shd w:val="clear" w:color="auto" w:fill="FFFFFF"/>
              </w:rPr>
              <w:t>.</w:t>
            </w:r>
          </w:p>
        </w:tc>
      </w:tr>
      <w:tr w:rsidR="00FC6728" w:rsidRPr="00995C7C" w14:paraId="51D0597B" w14:textId="77777777" w:rsidTr="00220D68">
        <w:trPr>
          <w:trHeight w:val="576"/>
        </w:trPr>
        <w:tc>
          <w:tcPr>
            <w:tcW w:w="993" w:type="dxa"/>
          </w:tcPr>
          <w:p w14:paraId="070B70E4" w14:textId="77777777" w:rsidR="00FC6728" w:rsidRPr="00995C7C" w:rsidRDefault="00FC6728" w:rsidP="00601D32">
            <w:pPr>
              <w:rPr>
                <w:rFonts w:ascii="Times New Roman" w:hAnsi="Times New Roman" w:cs="Times New Roman"/>
                <w:b/>
              </w:rPr>
            </w:pPr>
            <w:r w:rsidRPr="00995C7C">
              <w:rPr>
                <w:rFonts w:ascii="Times New Roman" w:hAnsi="Times New Roman" w:cs="Times New Roman"/>
                <w:b/>
              </w:rPr>
              <w:t>(X) ile işaretleyiniz.</w:t>
            </w:r>
          </w:p>
        </w:tc>
        <w:tc>
          <w:tcPr>
            <w:tcW w:w="1559" w:type="dxa"/>
          </w:tcPr>
          <w:p w14:paraId="5CF68E01" w14:textId="5A9308EB" w:rsidR="00FC6728" w:rsidRPr="00995C7C" w:rsidRDefault="00563609" w:rsidP="00EE4781">
            <w:pPr>
              <w:jc w:val="center"/>
              <w:rPr>
                <w:rFonts w:ascii="Times New Roman" w:hAnsi="Times New Roman" w:cs="Times New Roman"/>
                <w:b/>
              </w:rPr>
            </w:pPr>
            <w:r w:rsidRPr="00995C7C">
              <w:rPr>
                <w:rFonts w:ascii="Times New Roman" w:hAnsi="Times New Roman" w:cs="Times New Roman"/>
                <w:b/>
              </w:rPr>
              <w:t>X</w:t>
            </w:r>
          </w:p>
        </w:tc>
        <w:tc>
          <w:tcPr>
            <w:tcW w:w="2297" w:type="dxa"/>
          </w:tcPr>
          <w:p w14:paraId="79B29886" w14:textId="77777777" w:rsidR="00FC6728" w:rsidRPr="00995C7C" w:rsidRDefault="00FC6728" w:rsidP="00601D32">
            <w:pPr>
              <w:rPr>
                <w:rFonts w:ascii="Times New Roman" w:hAnsi="Times New Roman" w:cs="Times New Roman"/>
                <w:b/>
              </w:rPr>
            </w:pPr>
          </w:p>
        </w:tc>
        <w:tc>
          <w:tcPr>
            <w:tcW w:w="1701" w:type="dxa"/>
          </w:tcPr>
          <w:p w14:paraId="5392368D" w14:textId="77777777" w:rsidR="00FC6728" w:rsidRPr="00995C7C" w:rsidRDefault="00FC6728" w:rsidP="00601D32">
            <w:pPr>
              <w:rPr>
                <w:rFonts w:ascii="Times New Roman" w:hAnsi="Times New Roman" w:cs="Times New Roman"/>
                <w:b/>
              </w:rPr>
            </w:pPr>
          </w:p>
        </w:tc>
        <w:tc>
          <w:tcPr>
            <w:tcW w:w="1843" w:type="dxa"/>
          </w:tcPr>
          <w:p w14:paraId="2B43B264" w14:textId="77777777" w:rsidR="00FC6728" w:rsidRPr="00995C7C" w:rsidRDefault="00FC6728" w:rsidP="00601D32">
            <w:pPr>
              <w:rPr>
                <w:rFonts w:ascii="Times New Roman" w:hAnsi="Times New Roman" w:cs="Times New Roman"/>
                <w:b/>
              </w:rPr>
            </w:pPr>
          </w:p>
        </w:tc>
        <w:tc>
          <w:tcPr>
            <w:tcW w:w="1956" w:type="dxa"/>
          </w:tcPr>
          <w:p w14:paraId="5F1F60C5" w14:textId="77777777" w:rsidR="00FC6728" w:rsidRPr="00995C7C" w:rsidRDefault="00FC6728" w:rsidP="00601D32">
            <w:pPr>
              <w:rPr>
                <w:rFonts w:ascii="Times New Roman" w:hAnsi="Times New Roman" w:cs="Times New Roman"/>
                <w:b/>
              </w:rPr>
            </w:pPr>
          </w:p>
        </w:tc>
      </w:tr>
    </w:tbl>
    <w:p w14:paraId="7DEAEF26" w14:textId="77777777" w:rsidR="00836A2B" w:rsidRPr="00995C7C" w:rsidRDefault="00836A2B" w:rsidP="00836A2B">
      <w:pPr>
        <w:shd w:val="clear" w:color="auto" w:fill="FFFFFF"/>
        <w:spacing w:before="15" w:after="0" w:line="240" w:lineRule="auto"/>
        <w:jc w:val="both"/>
        <w:rPr>
          <w:rFonts w:ascii="Times New Roman" w:eastAsia="Times New Roman" w:hAnsi="Times New Roman" w:cs="Times New Roman"/>
          <w:lang w:eastAsia="tr-TR"/>
        </w:rPr>
      </w:pPr>
    </w:p>
    <w:p w14:paraId="7986AC07" w14:textId="77777777" w:rsidR="00F22BEA" w:rsidRDefault="00F22BEA" w:rsidP="003D3048">
      <w:pPr>
        <w:pStyle w:val="Default"/>
        <w:spacing w:line="360" w:lineRule="auto"/>
        <w:rPr>
          <w:b/>
          <w:color w:val="FF0000"/>
          <w:sz w:val="22"/>
          <w:szCs w:val="22"/>
        </w:rPr>
      </w:pPr>
    </w:p>
    <w:p w14:paraId="2FEA62F7" w14:textId="78A3D4D1" w:rsidR="00F22BEA" w:rsidRDefault="00F22BEA" w:rsidP="003D3048">
      <w:pPr>
        <w:pStyle w:val="Default"/>
        <w:spacing w:line="360" w:lineRule="auto"/>
        <w:rPr>
          <w:b/>
          <w:color w:val="FF0000"/>
          <w:sz w:val="22"/>
          <w:szCs w:val="22"/>
        </w:rPr>
      </w:pPr>
    </w:p>
    <w:p w14:paraId="40285F92" w14:textId="77777777" w:rsidR="00252743" w:rsidRDefault="00252743" w:rsidP="003D3048">
      <w:pPr>
        <w:pStyle w:val="Default"/>
        <w:spacing w:line="360" w:lineRule="auto"/>
        <w:rPr>
          <w:b/>
          <w:color w:val="FF0000"/>
          <w:sz w:val="22"/>
          <w:szCs w:val="22"/>
        </w:rPr>
      </w:pPr>
    </w:p>
    <w:p w14:paraId="50F9A4E6" w14:textId="77777777" w:rsidR="00F22BEA" w:rsidRPr="00E2669E" w:rsidRDefault="00F22BEA" w:rsidP="00F22BEA">
      <w:pPr>
        <w:pStyle w:val="Default"/>
        <w:spacing w:line="360" w:lineRule="auto"/>
        <w:rPr>
          <w:b/>
          <w:color w:val="auto"/>
          <w:sz w:val="22"/>
          <w:szCs w:val="22"/>
        </w:rPr>
      </w:pPr>
      <w:r w:rsidRPr="00E2669E">
        <w:rPr>
          <w:b/>
          <w:color w:val="auto"/>
          <w:sz w:val="22"/>
          <w:szCs w:val="22"/>
        </w:rPr>
        <w:lastRenderedPageBreak/>
        <w:t>B. EĞİTİM VE ÖĞRETİM</w:t>
      </w:r>
    </w:p>
    <w:p w14:paraId="1437FA9A" w14:textId="77777777" w:rsidR="00F22BEA" w:rsidRPr="007042AA" w:rsidRDefault="00F22BEA" w:rsidP="00F22BEA">
      <w:pPr>
        <w:pStyle w:val="Default"/>
        <w:spacing w:line="360" w:lineRule="auto"/>
        <w:jc w:val="both"/>
        <w:rPr>
          <w:b/>
          <w:color w:val="auto"/>
          <w:sz w:val="22"/>
          <w:szCs w:val="22"/>
          <w:shd w:val="clear" w:color="auto" w:fill="FFFFFF"/>
        </w:rPr>
      </w:pPr>
      <w:r w:rsidRPr="00E2669E">
        <w:rPr>
          <w:b/>
          <w:iCs/>
          <w:color w:val="auto"/>
          <w:sz w:val="22"/>
          <w:szCs w:val="22"/>
        </w:rPr>
        <w:t>B.1. Programların Tasarımı ve Onayı</w:t>
      </w:r>
      <w:r w:rsidRPr="00E2669E">
        <w:rPr>
          <w:b/>
          <w:color w:val="auto"/>
          <w:sz w:val="22"/>
          <w:szCs w:val="22"/>
          <w:shd w:val="clear" w:color="auto" w:fill="FFFFFF"/>
        </w:rPr>
        <w:t xml:space="preserve"> </w:t>
      </w:r>
    </w:p>
    <w:p w14:paraId="4295A0C4" w14:textId="77777777" w:rsidR="00F22BEA" w:rsidRPr="00E2669E" w:rsidRDefault="00F22BEA" w:rsidP="00F22BEA">
      <w:pPr>
        <w:pStyle w:val="Default"/>
        <w:spacing w:line="360" w:lineRule="auto"/>
        <w:jc w:val="both"/>
        <w:rPr>
          <w:b/>
          <w:iCs/>
          <w:color w:val="auto"/>
          <w:sz w:val="22"/>
          <w:szCs w:val="22"/>
        </w:rPr>
      </w:pPr>
      <w:r w:rsidRPr="00E2669E">
        <w:rPr>
          <w:b/>
          <w:iCs/>
          <w:color w:val="auto"/>
          <w:sz w:val="22"/>
          <w:szCs w:val="22"/>
        </w:rPr>
        <w:t>B.1.1. Programların tasarımı ve onayı</w:t>
      </w:r>
    </w:p>
    <w:p w14:paraId="0145493D" w14:textId="77777777" w:rsidR="00F22BEA" w:rsidRDefault="00F22BEA" w:rsidP="00F22BEA">
      <w:pPr>
        <w:pStyle w:val="Default"/>
        <w:spacing w:line="360" w:lineRule="auto"/>
        <w:jc w:val="both"/>
      </w:pPr>
      <w:r w:rsidRPr="00A141ED">
        <w:rPr>
          <w:iCs/>
          <w:color w:val="auto"/>
          <w:sz w:val="22"/>
          <w:szCs w:val="22"/>
        </w:rPr>
        <w:t>İngil</w:t>
      </w:r>
      <w:r>
        <w:rPr>
          <w:iCs/>
          <w:color w:val="auto"/>
          <w:sz w:val="22"/>
          <w:szCs w:val="22"/>
        </w:rPr>
        <w:t xml:space="preserve">iz Dili Eğitimi lisans programı </w:t>
      </w:r>
      <w:r>
        <w:t xml:space="preserve">Bologna süreci hedefleri doğrultusunda ve Avrupa Kredi Transfer Sistemine (AKTS) uygun olarak düzenlenmiştir. Bu bağlamda, </w:t>
      </w:r>
      <w:r w:rsidRPr="007D6030">
        <w:t>öngörülen bilişsel, duyuşsal ve dev</w:t>
      </w:r>
      <w:r>
        <w:t xml:space="preserve">inimsel seviyelere uygun olarak program yeterlikleri (Kanıt 1) belirlenmiştir. Ayrıca, ders ve program yeterlikleri de programın amaçlarına uygun olarak oluşturulmuş (Kanıt 2), bu yeterlikler çerçevesinde oluşturulan </w:t>
      </w:r>
      <w:r>
        <w:rPr>
          <w:iCs/>
          <w:color w:val="auto"/>
          <w:sz w:val="22"/>
          <w:szCs w:val="22"/>
        </w:rPr>
        <w:t xml:space="preserve">programın </w:t>
      </w:r>
      <w:r w:rsidRPr="007D6030">
        <w:rPr>
          <w:iCs/>
          <w:color w:val="auto"/>
          <w:sz w:val="22"/>
          <w:szCs w:val="22"/>
        </w:rPr>
        <w:t>amaçları ve öğrenme çıktıları (kazanımları) TYYÇ ile uyum</w:t>
      </w:r>
      <w:r>
        <w:rPr>
          <w:iCs/>
          <w:color w:val="auto"/>
          <w:sz w:val="22"/>
          <w:szCs w:val="22"/>
        </w:rPr>
        <w:t>l</w:t>
      </w:r>
      <w:r w:rsidRPr="007D6030">
        <w:rPr>
          <w:iCs/>
          <w:color w:val="auto"/>
          <w:sz w:val="22"/>
          <w:szCs w:val="22"/>
        </w:rPr>
        <w:t xml:space="preserve">u </w:t>
      </w:r>
      <w:r>
        <w:rPr>
          <w:iCs/>
          <w:color w:val="auto"/>
          <w:sz w:val="22"/>
          <w:szCs w:val="22"/>
        </w:rPr>
        <w:t xml:space="preserve">bir şekilde hazırlanmıştır. </w:t>
      </w:r>
      <w:r w:rsidRPr="007D6030">
        <w:rPr>
          <w:iCs/>
          <w:color w:val="auto"/>
          <w:sz w:val="22"/>
          <w:szCs w:val="22"/>
        </w:rPr>
        <w:t xml:space="preserve">TYYÇ </w:t>
      </w:r>
      <w:r>
        <w:rPr>
          <w:iCs/>
          <w:color w:val="auto"/>
          <w:sz w:val="22"/>
          <w:szCs w:val="22"/>
        </w:rPr>
        <w:t xml:space="preserve">ve </w:t>
      </w:r>
      <w:r>
        <w:t xml:space="preserve">program yeterlikleri ilişkisi matrisi öğrenci bilgi sistemi üzerinden ve birim web sayfasında kamuoyuyla paylaşılmıştır (Kanıt 3). </w:t>
      </w:r>
    </w:p>
    <w:p w14:paraId="5A1747F4" w14:textId="77777777" w:rsidR="00F22BEA" w:rsidRPr="00E2669E" w:rsidRDefault="00F22BEA" w:rsidP="00F22BEA">
      <w:pPr>
        <w:pStyle w:val="Default"/>
        <w:spacing w:line="360" w:lineRule="auto"/>
        <w:jc w:val="both"/>
      </w:pPr>
    </w:p>
    <w:p w14:paraId="4A304E95" w14:textId="77777777" w:rsidR="00F22BEA" w:rsidRPr="00341437" w:rsidRDefault="00F22BEA" w:rsidP="00F22BEA">
      <w:pPr>
        <w:pStyle w:val="Default"/>
        <w:spacing w:before="120" w:line="360" w:lineRule="auto"/>
        <w:jc w:val="both"/>
        <w:rPr>
          <w:b/>
          <w:iCs/>
          <w:color w:val="auto"/>
          <w:sz w:val="22"/>
          <w:szCs w:val="22"/>
        </w:rPr>
      </w:pPr>
      <w:r w:rsidRPr="00341437">
        <w:rPr>
          <w:b/>
          <w:iCs/>
          <w:color w:val="auto"/>
          <w:sz w:val="22"/>
          <w:szCs w:val="22"/>
        </w:rPr>
        <w:t>B.1.2. Programın ders dağılım dengesi</w:t>
      </w:r>
    </w:p>
    <w:p w14:paraId="3A43817F" w14:textId="77777777" w:rsidR="00F22BEA" w:rsidRDefault="00F22BEA" w:rsidP="00F22BEA">
      <w:pPr>
        <w:pStyle w:val="Default"/>
        <w:spacing w:before="120" w:line="360" w:lineRule="auto"/>
        <w:jc w:val="both"/>
        <w:rPr>
          <w:iCs/>
          <w:color w:val="auto"/>
          <w:sz w:val="22"/>
          <w:szCs w:val="22"/>
        </w:rPr>
      </w:pPr>
      <w:r w:rsidRPr="00E2669E">
        <w:rPr>
          <w:iCs/>
          <w:color w:val="auto"/>
          <w:sz w:val="22"/>
          <w:szCs w:val="22"/>
        </w:rPr>
        <w:t xml:space="preserve">İngilizce öğretmenliği lisans ders dağılımı YÖK’ün 2018 yılında yayımladığı Yeni Öğretmen Yetiştirme Lisans Programları çerçevesine göre düzenlenmiş (Kanıt 1) ve eğitim öğretim bilgi sistemiyle duyurulmuştur (Kanıt 2). Bu kapsamda </w:t>
      </w:r>
      <w:r w:rsidRPr="00E2669E">
        <w:rPr>
          <w:color w:val="auto"/>
          <w:sz w:val="22"/>
          <w:szCs w:val="22"/>
        </w:rPr>
        <w:t xml:space="preserve">dersler zorunlu ve seçmeli olarak ayrılmakta, seçmeli dersler “alan eğitimi”, “meslek bilgisi” ve “genel kültür” olarak sınıflanmaktadır. Böylece, öğretmen adayları </w:t>
      </w:r>
      <w:r w:rsidRPr="00E2669E">
        <w:rPr>
          <w:iCs/>
          <w:color w:val="auto"/>
          <w:sz w:val="22"/>
          <w:szCs w:val="22"/>
        </w:rPr>
        <w:t>alan ve alan dışı dersler alabilmekte, araştırma ve bilim insanı olma yetkinliklerine ilişkin dersleri de seçebilmektedirler. Ayrıca, özellikle öğretmenlik uygulaması ve topluma hizmet gibi uygulamaya dönük derslere ilişkin öğrenci görüşleri uygulama dersleri değerlendirme formuyla (Kanıt 3) toplanmakta ve öğrenci görüşlerine dayanarak (Kanıt 4) uygulamalı derslerin içeriğinin iyileştirilmesine yönelik çalışmalar yapılmaktadır.</w:t>
      </w:r>
    </w:p>
    <w:p w14:paraId="4ACBB708" w14:textId="77777777" w:rsidR="00F22BEA" w:rsidRPr="00E2669E" w:rsidRDefault="00F22BEA" w:rsidP="00F22BEA">
      <w:pPr>
        <w:pStyle w:val="Default"/>
        <w:spacing w:before="120" w:line="360" w:lineRule="auto"/>
        <w:jc w:val="both"/>
        <w:rPr>
          <w:b/>
          <w:iCs/>
          <w:color w:val="auto"/>
          <w:sz w:val="22"/>
          <w:szCs w:val="22"/>
        </w:rPr>
      </w:pPr>
    </w:p>
    <w:p w14:paraId="04399C34" w14:textId="77777777" w:rsidR="00F22BEA" w:rsidRPr="00E2669E" w:rsidRDefault="00F22BEA" w:rsidP="00F22BEA">
      <w:pPr>
        <w:pStyle w:val="Default"/>
        <w:spacing w:line="360" w:lineRule="auto"/>
        <w:jc w:val="both"/>
        <w:rPr>
          <w:b/>
          <w:bCs/>
          <w:color w:val="auto"/>
          <w:sz w:val="22"/>
          <w:szCs w:val="22"/>
        </w:rPr>
      </w:pPr>
      <w:r w:rsidRPr="00E2669E">
        <w:rPr>
          <w:b/>
          <w:bCs/>
          <w:color w:val="auto"/>
          <w:sz w:val="22"/>
          <w:szCs w:val="22"/>
        </w:rPr>
        <w:t xml:space="preserve">B.1.3. </w:t>
      </w:r>
      <w:bookmarkStart w:id="14" w:name="_Hlk75169824"/>
      <w:r w:rsidRPr="00E2669E">
        <w:rPr>
          <w:b/>
          <w:bCs/>
          <w:color w:val="auto"/>
          <w:sz w:val="22"/>
          <w:szCs w:val="22"/>
        </w:rPr>
        <w:t>Ders kazanımlarının program çıktılarıyla uyumu</w:t>
      </w:r>
    </w:p>
    <w:bookmarkEnd w:id="14"/>
    <w:p w14:paraId="312A38C1" w14:textId="77777777" w:rsidR="00F22BEA" w:rsidRDefault="00F22BEA" w:rsidP="00F22BEA">
      <w:pPr>
        <w:pStyle w:val="Default"/>
        <w:spacing w:line="360" w:lineRule="auto"/>
        <w:ind w:left="66"/>
        <w:jc w:val="both"/>
        <w:rPr>
          <w:sz w:val="22"/>
        </w:rPr>
      </w:pPr>
      <w:r>
        <w:rPr>
          <w:color w:val="auto"/>
          <w:sz w:val="22"/>
          <w:szCs w:val="22"/>
        </w:rPr>
        <w:t xml:space="preserve">İngiliz dili eğitiminde verilen </w:t>
      </w:r>
      <w:r w:rsidRPr="000E432A">
        <w:rPr>
          <w:color w:val="auto"/>
          <w:sz w:val="22"/>
          <w:szCs w:val="22"/>
        </w:rPr>
        <w:t>derslerin bilişsel, duy</w:t>
      </w:r>
      <w:r>
        <w:rPr>
          <w:color w:val="auto"/>
          <w:sz w:val="22"/>
          <w:szCs w:val="22"/>
        </w:rPr>
        <w:t xml:space="preserve">uşsal ve devinimsel seviyesini </w:t>
      </w:r>
      <w:r w:rsidRPr="000E432A">
        <w:rPr>
          <w:color w:val="auto"/>
          <w:sz w:val="22"/>
          <w:szCs w:val="22"/>
        </w:rPr>
        <w:t>belirte</w:t>
      </w:r>
      <w:r>
        <w:rPr>
          <w:color w:val="auto"/>
          <w:sz w:val="22"/>
          <w:szCs w:val="22"/>
        </w:rPr>
        <w:t xml:space="preserve">n ders kazanımları ile program yeterlikleri </w:t>
      </w:r>
      <w:r w:rsidRPr="000E432A">
        <w:rPr>
          <w:color w:val="auto"/>
          <w:sz w:val="22"/>
          <w:szCs w:val="22"/>
        </w:rPr>
        <w:t xml:space="preserve">eşleştirilmiş </w:t>
      </w:r>
      <w:r>
        <w:rPr>
          <w:color w:val="auto"/>
          <w:sz w:val="22"/>
          <w:szCs w:val="22"/>
        </w:rPr>
        <w:t xml:space="preserve">ve ilişkisel düzeyleri kamuoyu ile paylaşılmıştır. Ayrıca, program </w:t>
      </w:r>
      <w:r w:rsidRPr="00E448BC">
        <w:rPr>
          <w:sz w:val="22"/>
        </w:rPr>
        <w:t xml:space="preserve">yeterlikleri ve TYYÇ arasındaki ilişki matrisi de </w:t>
      </w:r>
      <w:r>
        <w:rPr>
          <w:sz w:val="22"/>
        </w:rPr>
        <w:t xml:space="preserve">güncellenerek </w:t>
      </w:r>
      <w:r w:rsidRPr="00E448BC">
        <w:rPr>
          <w:sz w:val="22"/>
        </w:rPr>
        <w:t>anabilim dalı sayfasında ilan edilmiştir</w:t>
      </w:r>
      <w:r>
        <w:rPr>
          <w:sz w:val="22"/>
        </w:rPr>
        <w:t xml:space="preserve"> </w:t>
      </w:r>
      <w:r>
        <w:rPr>
          <w:color w:val="auto"/>
          <w:sz w:val="22"/>
          <w:szCs w:val="22"/>
        </w:rPr>
        <w:t>(Kanıt 1)</w:t>
      </w:r>
      <w:r w:rsidRPr="00E448BC">
        <w:rPr>
          <w:sz w:val="22"/>
        </w:rPr>
        <w:t xml:space="preserve">. </w:t>
      </w:r>
    </w:p>
    <w:p w14:paraId="3BD010FE" w14:textId="77777777" w:rsidR="00F22BEA" w:rsidRPr="00E448BC" w:rsidRDefault="00F22BEA" w:rsidP="00F22BEA">
      <w:pPr>
        <w:pStyle w:val="Default"/>
        <w:spacing w:line="360" w:lineRule="auto"/>
        <w:ind w:left="66"/>
        <w:jc w:val="both"/>
        <w:rPr>
          <w:color w:val="auto"/>
          <w:sz w:val="20"/>
          <w:szCs w:val="22"/>
        </w:rPr>
      </w:pPr>
    </w:p>
    <w:p w14:paraId="3828A1B0" w14:textId="77777777" w:rsidR="00F22BEA" w:rsidRPr="00E2669E" w:rsidRDefault="00F22BEA" w:rsidP="00F22BEA">
      <w:pPr>
        <w:pStyle w:val="Default"/>
        <w:spacing w:line="360" w:lineRule="auto"/>
        <w:ind w:left="66"/>
        <w:jc w:val="both"/>
        <w:rPr>
          <w:b/>
          <w:color w:val="auto"/>
          <w:sz w:val="22"/>
          <w:szCs w:val="22"/>
        </w:rPr>
      </w:pPr>
      <w:r w:rsidRPr="00E2669E">
        <w:rPr>
          <w:b/>
          <w:color w:val="auto"/>
          <w:sz w:val="22"/>
          <w:szCs w:val="22"/>
        </w:rPr>
        <w:t xml:space="preserve">B.1.4. </w:t>
      </w:r>
      <w:bookmarkStart w:id="15" w:name="_Hlk75169875"/>
      <w:r w:rsidRPr="00E2669E">
        <w:rPr>
          <w:b/>
          <w:color w:val="auto"/>
          <w:sz w:val="22"/>
          <w:szCs w:val="22"/>
        </w:rPr>
        <w:t>Öğrenci iş yüküne dayalı ders tasarımı</w:t>
      </w:r>
    </w:p>
    <w:p w14:paraId="09CFA65F" w14:textId="7E2EB2B8" w:rsidR="00F22BEA" w:rsidRDefault="00F22BEA" w:rsidP="00F22BEA">
      <w:pPr>
        <w:pStyle w:val="Default"/>
        <w:spacing w:line="360" w:lineRule="auto"/>
        <w:ind w:left="66"/>
        <w:jc w:val="both"/>
        <w:rPr>
          <w:color w:val="auto"/>
          <w:sz w:val="22"/>
          <w:szCs w:val="22"/>
        </w:rPr>
      </w:pPr>
      <w:r w:rsidRPr="00E2669E">
        <w:rPr>
          <w:sz w:val="22"/>
          <w:szCs w:val="22"/>
        </w:rPr>
        <w:t xml:space="preserve">İngiliz dili eğitimi lisans programında yer alan derslerin içerikleri ve AKTS değerleri web sitemizde paylaşılmıştır (Kanıt 1). Ayrıca, öğretmenlik uygulaması ve topluma hizmet gibi uygulamalı derslerin içeriği güncellenmiş olup, öğrencilere </w:t>
      </w:r>
      <w:r w:rsidRPr="00E2669E">
        <w:rPr>
          <w:color w:val="auto"/>
          <w:sz w:val="22"/>
          <w:szCs w:val="22"/>
        </w:rPr>
        <w:t xml:space="preserve">uygulamalı öğrenme fırsatları sunulmaktadır (Kanıt 2 ve Kanıt 3). </w:t>
      </w:r>
      <w:bookmarkEnd w:id="15"/>
    </w:p>
    <w:p w14:paraId="608B49EF" w14:textId="77777777" w:rsidR="00F22BEA" w:rsidRDefault="00F22BEA" w:rsidP="00F22BEA">
      <w:pPr>
        <w:pStyle w:val="Default"/>
        <w:spacing w:line="360" w:lineRule="auto"/>
        <w:ind w:left="66"/>
        <w:jc w:val="both"/>
        <w:rPr>
          <w:sz w:val="22"/>
          <w:szCs w:val="22"/>
        </w:rPr>
      </w:pPr>
    </w:p>
    <w:p w14:paraId="7E2E3E49" w14:textId="77777777" w:rsidR="00F22BEA" w:rsidRPr="007042AA" w:rsidRDefault="00F22BEA" w:rsidP="00F22BEA">
      <w:pPr>
        <w:pStyle w:val="Default"/>
        <w:spacing w:line="360" w:lineRule="auto"/>
        <w:jc w:val="both"/>
        <w:rPr>
          <w:sz w:val="22"/>
          <w:szCs w:val="22"/>
        </w:rPr>
      </w:pPr>
    </w:p>
    <w:p w14:paraId="4F186410" w14:textId="77777777" w:rsidR="00F22BEA" w:rsidRPr="00220D68" w:rsidRDefault="00F22BEA" w:rsidP="00F22BEA">
      <w:pPr>
        <w:pStyle w:val="Default"/>
        <w:spacing w:line="360" w:lineRule="auto"/>
        <w:jc w:val="both"/>
        <w:rPr>
          <w:b/>
          <w:iCs/>
          <w:color w:val="auto"/>
          <w:sz w:val="22"/>
          <w:szCs w:val="22"/>
        </w:rPr>
      </w:pPr>
      <w:r w:rsidRPr="00220D68">
        <w:rPr>
          <w:b/>
          <w:iCs/>
          <w:color w:val="auto"/>
          <w:sz w:val="22"/>
          <w:szCs w:val="22"/>
        </w:rPr>
        <w:lastRenderedPageBreak/>
        <w:t>Programların tasarımı ve onayı</w:t>
      </w:r>
    </w:p>
    <w:p w14:paraId="75C3A93A" w14:textId="77777777" w:rsidR="00F22BEA" w:rsidRPr="007D6030" w:rsidRDefault="00F22BEA" w:rsidP="00F22BEA">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F22BEA" w:rsidRPr="007D6030" w14:paraId="791BBA23" w14:textId="77777777" w:rsidTr="00F76AF3">
        <w:tc>
          <w:tcPr>
            <w:tcW w:w="993" w:type="dxa"/>
          </w:tcPr>
          <w:p w14:paraId="6E401A17" w14:textId="77777777" w:rsidR="00F22BEA" w:rsidRPr="007D6030" w:rsidRDefault="00F22BEA" w:rsidP="00F76AF3">
            <w:pPr>
              <w:rPr>
                <w:rFonts w:ascii="Times New Roman" w:hAnsi="Times New Roman" w:cs="Times New Roman"/>
                <w:b/>
              </w:rPr>
            </w:pPr>
          </w:p>
        </w:tc>
        <w:tc>
          <w:tcPr>
            <w:tcW w:w="1588" w:type="dxa"/>
          </w:tcPr>
          <w:p w14:paraId="2C35E6A8"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1843" w:type="dxa"/>
          </w:tcPr>
          <w:p w14:paraId="2ADE9014"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2239" w:type="dxa"/>
          </w:tcPr>
          <w:p w14:paraId="374A08F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2155" w:type="dxa"/>
          </w:tcPr>
          <w:p w14:paraId="2E4699F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531" w:type="dxa"/>
          </w:tcPr>
          <w:p w14:paraId="658D4EFA"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78BA3062" w14:textId="77777777" w:rsidTr="00F76AF3">
        <w:trPr>
          <w:trHeight w:val="567"/>
        </w:trPr>
        <w:tc>
          <w:tcPr>
            <w:tcW w:w="993" w:type="dxa"/>
          </w:tcPr>
          <w:p w14:paraId="37C0D171" w14:textId="77777777" w:rsidR="00F22BEA" w:rsidRPr="007D6030" w:rsidRDefault="00F22BEA" w:rsidP="00F76AF3">
            <w:pPr>
              <w:rPr>
                <w:rFonts w:ascii="Times New Roman" w:hAnsi="Times New Roman" w:cs="Times New Roman"/>
                <w:b/>
              </w:rPr>
            </w:pPr>
          </w:p>
        </w:tc>
        <w:tc>
          <w:tcPr>
            <w:tcW w:w="1588" w:type="dxa"/>
          </w:tcPr>
          <w:p w14:paraId="7B2FB849" w14:textId="77777777" w:rsidR="00F22BEA" w:rsidRPr="007D6030" w:rsidRDefault="00F22BEA" w:rsidP="00F76AF3">
            <w:pPr>
              <w:rPr>
                <w:rFonts w:ascii="Times New Roman" w:hAnsi="Times New Roman" w:cs="Times New Roman"/>
                <w:b/>
              </w:rPr>
            </w:pPr>
            <w:r w:rsidRPr="007D6030">
              <w:rPr>
                <w:rFonts w:ascii="Times New Roman" w:hAnsi="Times New Roman" w:cs="Times New Roman"/>
                <w:shd w:val="clear" w:color="auto" w:fill="FFFFFF"/>
              </w:rPr>
              <w:t>Birimde programların tasarımı ve onayına ilişkin süreçler tanımlanmamıştır.</w:t>
            </w:r>
          </w:p>
        </w:tc>
        <w:tc>
          <w:tcPr>
            <w:tcW w:w="1843" w:type="dxa"/>
          </w:tcPr>
          <w:p w14:paraId="70BDB95C" w14:textId="77777777" w:rsidR="00F22BEA" w:rsidRPr="007D6030" w:rsidRDefault="00F22BEA" w:rsidP="00F76AF3">
            <w:pPr>
              <w:rPr>
                <w:rFonts w:ascii="Times New Roman" w:hAnsi="Times New Roman" w:cs="Times New Roman"/>
              </w:rPr>
            </w:pPr>
            <w:r w:rsidRPr="007D6030">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14:paraId="397CED8B"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14:paraId="08B1AF5D"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14:paraId="23A1294D" w14:textId="77777777" w:rsidR="00F22BEA" w:rsidRPr="007D6030" w:rsidRDefault="00F22BEA" w:rsidP="00F76AF3">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F22BEA" w:rsidRPr="007D6030" w14:paraId="5FBA2189" w14:textId="77777777" w:rsidTr="00F76AF3">
        <w:trPr>
          <w:trHeight w:val="576"/>
        </w:trPr>
        <w:tc>
          <w:tcPr>
            <w:tcW w:w="993" w:type="dxa"/>
          </w:tcPr>
          <w:p w14:paraId="19DF0F6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1D5E6FD5" w14:textId="77777777" w:rsidR="00F22BEA" w:rsidRPr="007D6030" w:rsidRDefault="00F22BEA" w:rsidP="00F76AF3">
            <w:pPr>
              <w:rPr>
                <w:rFonts w:ascii="Times New Roman" w:hAnsi="Times New Roman" w:cs="Times New Roman"/>
                <w:b/>
              </w:rPr>
            </w:pPr>
          </w:p>
        </w:tc>
        <w:tc>
          <w:tcPr>
            <w:tcW w:w="1843" w:type="dxa"/>
          </w:tcPr>
          <w:p w14:paraId="4AF5058F" w14:textId="77777777" w:rsidR="00F22BEA" w:rsidRPr="007D6030" w:rsidRDefault="00F22BEA" w:rsidP="00F76AF3">
            <w:pPr>
              <w:rPr>
                <w:rFonts w:ascii="Times New Roman" w:hAnsi="Times New Roman" w:cs="Times New Roman"/>
                <w:b/>
              </w:rPr>
            </w:pPr>
          </w:p>
        </w:tc>
        <w:tc>
          <w:tcPr>
            <w:tcW w:w="2239" w:type="dxa"/>
          </w:tcPr>
          <w:p w14:paraId="34E32E38" w14:textId="77777777" w:rsidR="00F22BEA" w:rsidRPr="00E53829" w:rsidRDefault="00F22BEA" w:rsidP="00E53829">
            <w:pPr>
              <w:jc w:val="center"/>
              <w:rPr>
                <w:rFonts w:ascii="Times New Roman" w:hAnsi="Times New Roman" w:cs="Times New Roman"/>
                <w:b/>
                <w:bCs/>
              </w:rPr>
            </w:pPr>
            <w:r w:rsidRPr="00E53829">
              <w:rPr>
                <w:rFonts w:ascii="Times New Roman" w:hAnsi="Times New Roman" w:cs="Times New Roman"/>
                <w:b/>
                <w:bCs/>
              </w:rPr>
              <w:t>X</w:t>
            </w:r>
          </w:p>
        </w:tc>
        <w:tc>
          <w:tcPr>
            <w:tcW w:w="2155" w:type="dxa"/>
          </w:tcPr>
          <w:p w14:paraId="0A70EA12" w14:textId="77777777" w:rsidR="00F22BEA" w:rsidRPr="007868D7" w:rsidRDefault="00F22BEA" w:rsidP="00F76AF3">
            <w:pPr>
              <w:rPr>
                <w:rFonts w:ascii="Times New Roman" w:hAnsi="Times New Roman" w:cs="Times New Roman"/>
              </w:rPr>
            </w:pPr>
          </w:p>
        </w:tc>
        <w:tc>
          <w:tcPr>
            <w:tcW w:w="1531" w:type="dxa"/>
          </w:tcPr>
          <w:p w14:paraId="28D07235" w14:textId="77777777" w:rsidR="00F22BEA" w:rsidRPr="007D6030" w:rsidRDefault="00F22BEA" w:rsidP="00F76AF3">
            <w:pPr>
              <w:rPr>
                <w:rFonts w:ascii="Times New Roman" w:hAnsi="Times New Roman" w:cs="Times New Roman"/>
                <w:b/>
              </w:rPr>
            </w:pPr>
          </w:p>
        </w:tc>
      </w:tr>
    </w:tbl>
    <w:p w14:paraId="02A56D26" w14:textId="77777777" w:rsidR="00F22BEA" w:rsidRPr="007D6030" w:rsidRDefault="00F22BEA" w:rsidP="00F22BEA">
      <w:pPr>
        <w:pStyle w:val="Default"/>
        <w:spacing w:before="160" w:line="360" w:lineRule="auto"/>
        <w:jc w:val="both"/>
        <w:rPr>
          <w:b/>
          <w:color w:val="auto"/>
          <w:sz w:val="22"/>
          <w:szCs w:val="22"/>
        </w:rPr>
      </w:pPr>
      <w:r w:rsidRPr="007D6030">
        <w:rPr>
          <w:b/>
          <w:color w:val="auto"/>
          <w:sz w:val="22"/>
          <w:szCs w:val="22"/>
        </w:rPr>
        <w:t>Örnek Kanıtlar</w:t>
      </w:r>
    </w:p>
    <w:p w14:paraId="1F58FF42" w14:textId="77777777" w:rsidR="00F22BEA" w:rsidRPr="007868D7" w:rsidRDefault="00000000" w:rsidP="00F22BEA">
      <w:pPr>
        <w:pStyle w:val="Default"/>
        <w:numPr>
          <w:ilvl w:val="0"/>
          <w:numId w:val="80"/>
        </w:numPr>
        <w:shd w:val="clear" w:color="auto" w:fill="FFFFFF"/>
        <w:spacing w:line="360" w:lineRule="auto"/>
        <w:jc w:val="both"/>
        <w:rPr>
          <w:rFonts w:eastAsia="Times New Roman"/>
          <w:sz w:val="22"/>
          <w:szCs w:val="22"/>
          <w:lang w:eastAsia="tr-TR"/>
        </w:rPr>
      </w:pPr>
      <w:hyperlink r:id="rId21" w:history="1">
        <w:r w:rsidR="00F22BEA" w:rsidRPr="007042AA">
          <w:rPr>
            <w:rStyle w:val="Kpr"/>
            <w:iCs/>
            <w:sz w:val="22"/>
            <w:szCs w:val="22"/>
          </w:rPr>
          <w:t>Kanıt 1: Program Yeterlikleri</w:t>
        </w:r>
      </w:hyperlink>
    </w:p>
    <w:p w14:paraId="34454026" w14:textId="77777777" w:rsidR="00F22BEA" w:rsidRPr="007868D7" w:rsidRDefault="00000000" w:rsidP="00F22BEA">
      <w:pPr>
        <w:pStyle w:val="Default"/>
        <w:numPr>
          <w:ilvl w:val="0"/>
          <w:numId w:val="80"/>
        </w:numPr>
        <w:shd w:val="clear" w:color="auto" w:fill="FFFFFF"/>
        <w:spacing w:line="360" w:lineRule="auto"/>
        <w:jc w:val="both"/>
        <w:rPr>
          <w:rFonts w:eastAsia="Times New Roman"/>
          <w:sz w:val="22"/>
          <w:szCs w:val="22"/>
          <w:lang w:eastAsia="tr-TR"/>
        </w:rPr>
      </w:pPr>
      <w:hyperlink r:id="rId22" w:history="1">
        <w:r w:rsidR="00F22BEA" w:rsidRPr="007042AA">
          <w:rPr>
            <w:rStyle w:val="Kpr"/>
            <w:iCs/>
            <w:sz w:val="22"/>
            <w:szCs w:val="22"/>
          </w:rPr>
          <w:t xml:space="preserve">Kanıt 2: </w:t>
        </w:r>
        <w:r w:rsidR="00F22BEA" w:rsidRPr="007042AA">
          <w:rPr>
            <w:rStyle w:val="Kpr"/>
            <w:sz w:val="22"/>
            <w:szCs w:val="22"/>
          </w:rPr>
          <w:t>Ders ve Program Yeterlikleri</w:t>
        </w:r>
      </w:hyperlink>
    </w:p>
    <w:p w14:paraId="5FBAD2FC" w14:textId="77777777" w:rsidR="00F22BEA" w:rsidRPr="007868D7" w:rsidRDefault="00000000" w:rsidP="00F22BEA">
      <w:pPr>
        <w:pStyle w:val="Default"/>
        <w:numPr>
          <w:ilvl w:val="0"/>
          <w:numId w:val="80"/>
        </w:numPr>
        <w:shd w:val="clear" w:color="auto" w:fill="FFFFFF"/>
        <w:spacing w:line="360" w:lineRule="auto"/>
        <w:jc w:val="both"/>
        <w:rPr>
          <w:rFonts w:eastAsia="Times New Roman"/>
          <w:sz w:val="22"/>
          <w:szCs w:val="22"/>
          <w:lang w:eastAsia="tr-TR"/>
        </w:rPr>
      </w:pPr>
      <w:hyperlink r:id="rId23" w:history="1">
        <w:r w:rsidR="00F22BEA" w:rsidRPr="007042AA">
          <w:rPr>
            <w:rStyle w:val="Kpr"/>
            <w:iCs/>
            <w:sz w:val="22"/>
            <w:szCs w:val="22"/>
          </w:rPr>
          <w:t>Kanıt 3:</w:t>
        </w:r>
        <w:r w:rsidR="00F22BEA" w:rsidRPr="007042AA">
          <w:rPr>
            <w:rStyle w:val="Kpr"/>
            <w:rFonts w:eastAsia="Times New Roman"/>
            <w:sz w:val="22"/>
            <w:szCs w:val="22"/>
            <w:lang w:eastAsia="tr-TR"/>
          </w:rPr>
          <w:t xml:space="preserve"> TYYÇ ve Program Yeterlikleri</w:t>
        </w:r>
        <w:r w:rsidR="00F22BEA" w:rsidRPr="007042AA">
          <w:rPr>
            <w:rStyle w:val="Kpr"/>
            <w:sz w:val="22"/>
            <w:szCs w:val="22"/>
          </w:rPr>
          <w:t xml:space="preserve"> İlişkisi</w:t>
        </w:r>
      </w:hyperlink>
      <w:r w:rsidR="00F22BEA" w:rsidRPr="00E2669E">
        <w:rPr>
          <w:iCs/>
          <w:color w:val="auto"/>
          <w:sz w:val="22"/>
          <w:szCs w:val="22"/>
        </w:rPr>
        <w:t xml:space="preserve"> </w:t>
      </w:r>
    </w:p>
    <w:p w14:paraId="1D3CFDF1" w14:textId="77777777" w:rsidR="00F22BEA" w:rsidRDefault="00F22BEA" w:rsidP="00F22BEA">
      <w:pPr>
        <w:pStyle w:val="Default"/>
        <w:spacing w:line="360" w:lineRule="auto"/>
        <w:jc w:val="both"/>
        <w:rPr>
          <w:b/>
          <w:iCs/>
          <w:color w:val="auto"/>
          <w:sz w:val="22"/>
          <w:szCs w:val="22"/>
        </w:rPr>
      </w:pPr>
    </w:p>
    <w:p w14:paraId="47E6CBB6" w14:textId="77777777" w:rsidR="00F22BEA" w:rsidRPr="00220D68" w:rsidRDefault="00F22BEA" w:rsidP="00F22BEA">
      <w:pPr>
        <w:pStyle w:val="Default"/>
        <w:spacing w:line="360" w:lineRule="auto"/>
        <w:jc w:val="both"/>
        <w:rPr>
          <w:b/>
          <w:color w:val="auto"/>
          <w:sz w:val="22"/>
          <w:szCs w:val="22"/>
        </w:rPr>
      </w:pPr>
      <w:r w:rsidRPr="00220D68">
        <w:rPr>
          <w:b/>
          <w:iCs/>
          <w:color w:val="auto"/>
          <w:sz w:val="22"/>
          <w:szCs w:val="22"/>
        </w:rPr>
        <w:t>Programın ders dağılım dengesi</w:t>
      </w:r>
    </w:p>
    <w:p w14:paraId="7C21D1B1" w14:textId="77777777" w:rsidR="00F22BEA" w:rsidRPr="007D6030" w:rsidRDefault="00F22BEA" w:rsidP="00F22BEA">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F22BEA" w:rsidRPr="007D6030" w14:paraId="1694C606" w14:textId="77777777" w:rsidTr="00F76AF3">
        <w:tc>
          <w:tcPr>
            <w:tcW w:w="1022" w:type="dxa"/>
          </w:tcPr>
          <w:p w14:paraId="38766591" w14:textId="77777777" w:rsidR="00F22BEA" w:rsidRPr="007D6030" w:rsidRDefault="00F22BEA" w:rsidP="00F76AF3">
            <w:pPr>
              <w:rPr>
                <w:rFonts w:ascii="Times New Roman" w:hAnsi="Times New Roman" w:cs="Times New Roman"/>
                <w:b/>
              </w:rPr>
            </w:pPr>
          </w:p>
        </w:tc>
        <w:tc>
          <w:tcPr>
            <w:tcW w:w="1134" w:type="dxa"/>
          </w:tcPr>
          <w:p w14:paraId="312345AA"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3402" w:type="dxa"/>
          </w:tcPr>
          <w:p w14:paraId="31346A5E"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701" w:type="dxa"/>
          </w:tcPr>
          <w:p w14:paraId="42E1694C"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1417" w:type="dxa"/>
          </w:tcPr>
          <w:p w14:paraId="5C915795"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673" w:type="dxa"/>
          </w:tcPr>
          <w:p w14:paraId="4ED9DA33"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1041DE0C" w14:textId="77777777" w:rsidTr="00F76AF3">
        <w:trPr>
          <w:trHeight w:val="1559"/>
        </w:trPr>
        <w:tc>
          <w:tcPr>
            <w:tcW w:w="1022" w:type="dxa"/>
          </w:tcPr>
          <w:p w14:paraId="647D9271" w14:textId="77777777" w:rsidR="00F22BEA" w:rsidRPr="007D6030" w:rsidRDefault="00F22BEA" w:rsidP="00F76AF3">
            <w:pPr>
              <w:rPr>
                <w:rFonts w:ascii="Times New Roman" w:hAnsi="Times New Roman" w:cs="Times New Roman"/>
                <w:b/>
              </w:rPr>
            </w:pPr>
          </w:p>
        </w:tc>
        <w:tc>
          <w:tcPr>
            <w:tcW w:w="1134" w:type="dxa"/>
          </w:tcPr>
          <w:p w14:paraId="4067F715" w14:textId="77777777" w:rsidR="00F22BEA" w:rsidRPr="007D6030" w:rsidRDefault="00F22BEA" w:rsidP="00F76AF3">
            <w:pPr>
              <w:rPr>
                <w:rFonts w:ascii="Times New Roman" w:hAnsi="Times New Roman" w:cs="Times New Roman"/>
                <w:b/>
              </w:rPr>
            </w:pPr>
            <w:r w:rsidRPr="007D6030">
              <w:rPr>
                <w:rFonts w:ascii="Times New Roman" w:hAnsi="Times New Roman" w:cs="Times New Roman"/>
                <w:shd w:val="clear" w:color="auto" w:fill="FFFFFF"/>
              </w:rPr>
              <w:t>Ders dağılımına ilişkin, ilke ve yöntemler tanımlanmamıştır.</w:t>
            </w:r>
          </w:p>
        </w:tc>
        <w:tc>
          <w:tcPr>
            <w:tcW w:w="3402" w:type="dxa"/>
          </w:tcPr>
          <w:p w14:paraId="6F7EA80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14:paraId="69013F14" w14:textId="77777777" w:rsidR="00F22BEA" w:rsidRPr="007D6030" w:rsidRDefault="00F22BEA" w:rsidP="00F76AF3">
            <w:pPr>
              <w:rPr>
                <w:rFonts w:ascii="Times New Roman" w:hAnsi="Times New Roman" w:cs="Times New Roman"/>
              </w:rPr>
            </w:pPr>
            <w:r w:rsidRPr="007D6030">
              <w:rPr>
                <w:rFonts w:ascii="Times New Roman" w:hAnsi="Times New Roman" w:cs="Times New Roman"/>
                <w:shd w:val="clear" w:color="auto" w:fill="FFFFFF"/>
              </w:rPr>
              <w:t>Programların genelinde ders bilgi paketleri, tanımlı süreçler doğrultusunda hazırlanmış ve ilan edilmiştir.</w:t>
            </w:r>
          </w:p>
        </w:tc>
        <w:tc>
          <w:tcPr>
            <w:tcW w:w="1417" w:type="dxa"/>
          </w:tcPr>
          <w:p w14:paraId="6FDDCBFD"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shd w:val="clear" w:color="auto" w:fill="FFFFFF"/>
              </w:rPr>
              <w:t>Programlarda ders dağılım dengesi izlenmekte ve iyileştirilmektedir.</w:t>
            </w:r>
          </w:p>
        </w:tc>
        <w:tc>
          <w:tcPr>
            <w:tcW w:w="1673" w:type="dxa"/>
          </w:tcPr>
          <w:p w14:paraId="2AE78E11" w14:textId="77777777" w:rsidR="00F22BEA" w:rsidRPr="007D6030" w:rsidRDefault="00F22BEA" w:rsidP="00F76AF3">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F22BEA" w:rsidRPr="007D6030" w14:paraId="57EA2E41" w14:textId="77777777" w:rsidTr="00F76AF3">
        <w:trPr>
          <w:trHeight w:val="141"/>
        </w:trPr>
        <w:tc>
          <w:tcPr>
            <w:tcW w:w="1022" w:type="dxa"/>
          </w:tcPr>
          <w:p w14:paraId="49F02ADB"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134" w:type="dxa"/>
          </w:tcPr>
          <w:p w14:paraId="1DA8EBC0" w14:textId="77777777" w:rsidR="00F22BEA" w:rsidRPr="007D6030" w:rsidRDefault="00F22BEA" w:rsidP="00F76AF3">
            <w:pPr>
              <w:rPr>
                <w:rFonts w:ascii="Times New Roman" w:hAnsi="Times New Roman" w:cs="Times New Roman"/>
                <w:b/>
              </w:rPr>
            </w:pPr>
          </w:p>
        </w:tc>
        <w:tc>
          <w:tcPr>
            <w:tcW w:w="3402" w:type="dxa"/>
          </w:tcPr>
          <w:p w14:paraId="7468F692" w14:textId="77777777" w:rsidR="00F22BEA" w:rsidRPr="007D6030" w:rsidRDefault="00F22BEA" w:rsidP="00F76AF3">
            <w:pPr>
              <w:rPr>
                <w:rFonts w:ascii="Times New Roman" w:hAnsi="Times New Roman" w:cs="Times New Roman"/>
                <w:b/>
              </w:rPr>
            </w:pPr>
          </w:p>
        </w:tc>
        <w:tc>
          <w:tcPr>
            <w:tcW w:w="1701" w:type="dxa"/>
          </w:tcPr>
          <w:p w14:paraId="79C8265D" w14:textId="77777777" w:rsidR="00F22BEA" w:rsidRPr="007D6030" w:rsidRDefault="00F22BEA" w:rsidP="00F76AF3">
            <w:pPr>
              <w:rPr>
                <w:rFonts w:ascii="Times New Roman" w:hAnsi="Times New Roman" w:cs="Times New Roman"/>
                <w:b/>
              </w:rPr>
            </w:pPr>
          </w:p>
        </w:tc>
        <w:tc>
          <w:tcPr>
            <w:tcW w:w="1417" w:type="dxa"/>
          </w:tcPr>
          <w:p w14:paraId="0E74AA36" w14:textId="77777777" w:rsidR="00F22BEA" w:rsidRPr="00E53829" w:rsidRDefault="00F22BEA" w:rsidP="00E53829">
            <w:pPr>
              <w:jc w:val="center"/>
              <w:rPr>
                <w:rFonts w:ascii="Times New Roman" w:hAnsi="Times New Roman" w:cs="Times New Roman"/>
                <w:b/>
                <w:bCs/>
              </w:rPr>
            </w:pPr>
            <w:r w:rsidRPr="00E53829">
              <w:rPr>
                <w:rFonts w:ascii="Times New Roman" w:hAnsi="Times New Roman" w:cs="Times New Roman"/>
                <w:b/>
                <w:bCs/>
              </w:rPr>
              <w:t>X</w:t>
            </w:r>
          </w:p>
        </w:tc>
        <w:tc>
          <w:tcPr>
            <w:tcW w:w="1673" w:type="dxa"/>
          </w:tcPr>
          <w:p w14:paraId="2CB286CD" w14:textId="77777777" w:rsidR="00F22BEA" w:rsidRPr="007D6030" w:rsidRDefault="00F22BEA" w:rsidP="00F76AF3">
            <w:pPr>
              <w:rPr>
                <w:rFonts w:ascii="Times New Roman" w:hAnsi="Times New Roman" w:cs="Times New Roman"/>
                <w:b/>
              </w:rPr>
            </w:pPr>
          </w:p>
        </w:tc>
      </w:tr>
    </w:tbl>
    <w:p w14:paraId="4DFD4DE7" w14:textId="77777777" w:rsidR="00F22BEA" w:rsidRPr="007D6030" w:rsidRDefault="00F22BEA" w:rsidP="00F22BEA">
      <w:pPr>
        <w:pStyle w:val="Default"/>
        <w:spacing w:before="160" w:line="360" w:lineRule="auto"/>
        <w:rPr>
          <w:b/>
          <w:color w:val="auto"/>
          <w:sz w:val="22"/>
          <w:szCs w:val="22"/>
        </w:rPr>
      </w:pPr>
      <w:r w:rsidRPr="007D6030">
        <w:rPr>
          <w:b/>
          <w:color w:val="auto"/>
          <w:sz w:val="22"/>
          <w:szCs w:val="22"/>
        </w:rPr>
        <w:t>Örnek Kanıtlar</w:t>
      </w:r>
    </w:p>
    <w:p w14:paraId="09A26C0A" w14:textId="77777777" w:rsidR="00F22BEA" w:rsidRPr="007868D7" w:rsidRDefault="00000000" w:rsidP="00F22BEA">
      <w:pPr>
        <w:pStyle w:val="Default"/>
        <w:numPr>
          <w:ilvl w:val="0"/>
          <w:numId w:val="40"/>
        </w:numPr>
        <w:spacing w:line="360" w:lineRule="auto"/>
        <w:ind w:left="360"/>
        <w:jc w:val="both"/>
        <w:rPr>
          <w:iCs/>
          <w:sz w:val="22"/>
          <w:szCs w:val="22"/>
        </w:rPr>
      </w:pPr>
      <w:hyperlink r:id="rId24" w:history="1">
        <w:r w:rsidR="00F22BEA" w:rsidRPr="007042AA">
          <w:rPr>
            <w:rStyle w:val="Kpr"/>
            <w:iCs/>
            <w:sz w:val="22"/>
            <w:szCs w:val="22"/>
          </w:rPr>
          <w:t>Kanıt 1: YÖK Yeni Öğretmen Yetiştirme Lisans Programları</w:t>
        </w:r>
      </w:hyperlink>
    </w:p>
    <w:p w14:paraId="37177C4C" w14:textId="77777777" w:rsidR="00F22BEA" w:rsidRPr="007868D7" w:rsidRDefault="00000000" w:rsidP="00F22BEA">
      <w:pPr>
        <w:pStyle w:val="Default"/>
        <w:numPr>
          <w:ilvl w:val="0"/>
          <w:numId w:val="40"/>
        </w:numPr>
        <w:spacing w:line="360" w:lineRule="auto"/>
        <w:ind w:left="360"/>
        <w:jc w:val="both"/>
        <w:rPr>
          <w:iCs/>
          <w:sz w:val="22"/>
          <w:szCs w:val="22"/>
        </w:rPr>
      </w:pPr>
      <w:hyperlink r:id="rId25" w:history="1">
        <w:r w:rsidR="00F22BEA" w:rsidRPr="007042AA">
          <w:rPr>
            <w:rStyle w:val="Kpr"/>
            <w:iCs/>
            <w:sz w:val="22"/>
            <w:szCs w:val="22"/>
          </w:rPr>
          <w:t>Kanıt 2: Ders Bilgi Paketi</w:t>
        </w:r>
      </w:hyperlink>
    </w:p>
    <w:p w14:paraId="1B084016" w14:textId="77777777" w:rsidR="00F22BEA" w:rsidRDefault="00000000" w:rsidP="00F22BEA">
      <w:pPr>
        <w:pStyle w:val="Default"/>
        <w:numPr>
          <w:ilvl w:val="0"/>
          <w:numId w:val="40"/>
        </w:numPr>
        <w:spacing w:line="360" w:lineRule="auto"/>
        <w:ind w:left="360"/>
        <w:jc w:val="both"/>
        <w:rPr>
          <w:iCs/>
          <w:sz w:val="22"/>
          <w:szCs w:val="22"/>
        </w:rPr>
      </w:pPr>
      <w:hyperlink r:id="rId26" w:history="1">
        <w:r w:rsidR="00F22BEA" w:rsidRPr="007042AA">
          <w:rPr>
            <w:rStyle w:val="Kpr"/>
            <w:iCs/>
            <w:sz w:val="22"/>
            <w:szCs w:val="22"/>
          </w:rPr>
          <w:t>Kanıt 3: 2022-2023 Güz Dönemi Uygulamalı Dersler Değerlendirme Formu</w:t>
        </w:r>
      </w:hyperlink>
    </w:p>
    <w:p w14:paraId="268F429E" w14:textId="77777777" w:rsidR="00F22BEA" w:rsidRPr="00ED28AC" w:rsidRDefault="00000000" w:rsidP="00F22BEA">
      <w:pPr>
        <w:pStyle w:val="Default"/>
        <w:numPr>
          <w:ilvl w:val="0"/>
          <w:numId w:val="40"/>
        </w:numPr>
        <w:spacing w:line="360" w:lineRule="auto"/>
        <w:ind w:left="360"/>
        <w:jc w:val="both"/>
        <w:rPr>
          <w:iCs/>
          <w:sz w:val="22"/>
          <w:szCs w:val="22"/>
        </w:rPr>
      </w:pPr>
      <w:hyperlink r:id="rId27" w:anchor="gid=118801007" w:history="1">
        <w:r w:rsidR="00F22BEA" w:rsidRPr="00ED28AC">
          <w:rPr>
            <w:rStyle w:val="Kpr"/>
            <w:iCs/>
            <w:sz w:val="22"/>
            <w:szCs w:val="22"/>
          </w:rPr>
          <w:t>Kanıt 4: 2022-2023 Güz Dönemi Uygulamalı Derslere İlişkin Öğrenci Görüşleri</w:t>
        </w:r>
      </w:hyperlink>
      <w:r w:rsidR="00F22BEA" w:rsidRPr="00ED28AC">
        <w:rPr>
          <w:iCs/>
          <w:sz w:val="22"/>
          <w:szCs w:val="22"/>
        </w:rPr>
        <w:t xml:space="preserve"> </w:t>
      </w:r>
    </w:p>
    <w:p w14:paraId="60FB6AD5" w14:textId="77777777" w:rsidR="00F22BEA" w:rsidRDefault="00F22BEA" w:rsidP="00F22BEA">
      <w:pPr>
        <w:pStyle w:val="Default"/>
        <w:spacing w:line="360" w:lineRule="auto"/>
        <w:jc w:val="both"/>
        <w:rPr>
          <w:iCs/>
          <w:color w:val="FF0000"/>
          <w:sz w:val="22"/>
          <w:szCs w:val="22"/>
        </w:rPr>
      </w:pPr>
    </w:p>
    <w:p w14:paraId="283E5981" w14:textId="77777777" w:rsidR="00F22BEA" w:rsidRDefault="00F22BEA" w:rsidP="00F22BEA">
      <w:pPr>
        <w:pStyle w:val="Default"/>
        <w:spacing w:line="360" w:lineRule="auto"/>
        <w:jc w:val="both"/>
        <w:rPr>
          <w:iCs/>
          <w:color w:val="FF0000"/>
          <w:sz w:val="22"/>
          <w:szCs w:val="22"/>
        </w:rPr>
      </w:pPr>
    </w:p>
    <w:p w14:paraId="7AFC6175" w14:textId="77777777" w:rsidR="00F22BEA" w:rsidRDefault="00F22BEA" w:rsidP="00F22BEA">
      <w:pPr>
        <w:pStyle w:val="Default"/>
        <w:spacing w:line="360" w:lineRule="auto"/>
        <w:jc w:val="both"/>
        <w:rPr>
          <w:iCs/>
          <w:color w:val="FF0000"/>
          <w:sz w:val="22"/>
          <w:szCs w:val="22"/>
        </w:rPr>
      </w:pPr>
    </w:p>
    <w:p w14:paraId="3F33BD2A" w14:textId="77777777" w:rsidR="00F22BEA" w:rsidRDefault="00F22BEA" w:rsidP="00F22BEA">
      <w:pPr>
        <w:pStyle w:val="Default"/>
        <w:spacing w:line="360" w:lineRule="auto"/>
        <w:jc w:val="both"/>
        <w:rPr>
          <w:iCs/>
          <w:color w:val="FF0000"/>
          <w:sz w:val="22"/>
          <w:szCs w:val="22"/>
        </w:rPr>
      </w:pPr>
    </w:p>
    <w:p w14:paraId="3EECD13F" w14:textId="77777777" w:rsidR="00F22BEA" w:rsidRPr="00965E43" w:rsidRDefault="00F22BEA" w:rsidP="00F22BEA">
      <w:pPr>
        <w:pStyle w:val="Default"/>
        <w:spacing w:line="360" w:lineRule="auto"/>
        <w:jc w:val="both"/>
        <w:rPr>
          <w:b/>
          <w:iCs/>
          <w:color w:val="auto"/>
          <w:sz w:val="22"/>
          <w:szCs w:val="22"/>
        </w:rPr>
      </w:pPr>
      <w:r w:rsidRPr="00965E43">
        <w:rPr>
          <w:b/>
          <w:iCs/>
          <w:color w:val="auto"/>
          <w:sz w:val="22"/>
          <w:szCs w:val="22"/>
        </w:rPr>
        <w:lastRenderedPageBreak/>
        <w:t>Ders kazanımlarının program çıktılarıyla uyumu</w:t>
      </w:r>
    </w:p>
    <w:p w14:paraId="1E242153"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F22BEA" w:rsidRPr="007D6030" w14:paraId="090DDC66" w14:textId="77777777" w:rsidTr="00F76AF3">
        <w:tc>
          <w:tcPr>
            <w:tcW w:w="993" w:type="dxa"/>
          </w:tcPr>
          <w:p w14:paraId="6B1F32E9" w14:textId="77777777" w:rsidR="00F22BEA" w:rsidRPr="007D6030" w:rsidRDefault="00F22BEA" w:rsidP="00F76AF3">
            <w:pPr>
              <w:rPr>
                <w:rFonts w:ascii="Times New Roman" w:hAnsi="Times New Roman" w:cs="Times New Roman"/>
                <w:b/>
              </w:rPr>
            </w:pPr>
          </w:p>
        </w:tc>
        <w:tc>
          <w:tcPr>
            <w:tcW w:w="1305" w:type="dxa"/>
          </w:tcPr>
          <w:p w14:paraId="26F0F29B"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2409" w:type="dxa"/>
          </w:tcPr>
          <w:p w14:paraId="0497F5C2"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2127" w:type="dxa"/>
          </w:tcPr>
          <w:p w14:paraId="54BBD7F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1814" w:type="dxa"/>
          </w:tcPr>
          <w:p w14:paraId="4558D2F5"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7BA1CBA1"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333FDC34" w14:textId="77777777" w:rsidTr="00F76AF3">
        <w:trPr>
          <w:trHeight w:val="1706"/>
        </w:trPr>
        <w:tc>
          <w:tcPr>
            <w:tcW w:w="993" w:type="dxa"/>
          </w:tcPr>
          <w:p w14:paraId="73CCE0BC" w14:textId="77777777" w:rsidR="00F22BEA" w:rsidRPr="007D6030" w:rsidRDefault="00F22BEA" w:rsidP="00F76AF3">
            <w:pPr>
              <w:rPr>
                <w:rFonts w:ascii="Times New Roman" w:hAnsi="Times New Roman" w:cs="Times New Roman"/>
                <w:b/>
              </w:rPr>
            </w:pPr>
          </w:p>
        </w:tc>
        <w:tc>
          <w:tcPr>
            <w:tcW w:w="1305" w:type="dxa"/>
          </w:tcPr>
          <w:p w14:paraId="15D6888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Ders kazanımları program çıktıları ile eşleştirilmemiştir.</w:t>
            </w:r>
          </w:p>
        </w:tc>
        <w:tc>
          <w:tcPr>
            <w:tcW w:w="2409" w:type="dxa"/>
          </w:tcPr>
          <w:p w14:paraId="6240832D"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14:paraId="5FF530E9"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Ders kazanımları programların genelinde program çıktılarıyla uyumlandırılmıştır ve ders bilgi paketleri ile paylaşılmaktadır.</w:t>
            </w:r>
          </w:p>
        </w:tc>
        <w:tc>
          <w:tcPr>
            <w:tcW w:w="1814" w:type="dxa"/>
          </w:tcPr>
          <w:p w14:paraId="5C623322"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Ders kazanımlarının program çıktılarıyla uyumu izlenmekte ve iyileştirilmektedir</w:t>
            </w:r>
          </w:p>
        </w:tc>
        <w:tc>
          <w:tcPr>
            <w:tcW w:w="1701" w:type="dxa"/>
          </w:tcPr>
          <w:p w14:paraId="3E508D0C"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4E1B34AA" w14:textId="77777777" w:rsidTr="00F76AF3">
        <w:trPr>
          <w:trHeight w:val="576"/>
        </w:trPr>
        <w:tc>
          <w:tcPr>
            <w:tcW w:w="993" w:type="dxa"/>
          </w:tcPr>
          <w:p w14:paraId="33EF7E60"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305" w:type="dxa"/>
          </w:tcPr>
          <w:p w14:paraId="05CFE74B" w14:textId="77777777" w:rsidR="00F22BEA" w:rsidRPr="007D6030" w:rsidRDefault="00F22BEA" w:rsidP="00F76AF3">
            <w:pPr>
              <w:rPr>
                <w:rFonts w:ascii="Times New Roman" w:hAnsi="Times New Roman" w:cs="Times New Roman"/>
                <w:b/>
              </w:rPr>
            </w:pPr>
          </w:p>
        </w:tc>
        <w:tc>
          <w:tcPr>
            <w:tcW w:w="2409" w:type="dxa"/>
          </w:tcPr>
          <w:p w14:paraId="13E8E77D" w14:textId="77777777" w:rsidR="00F22BEA" w:rsidRPr="007D6030" w:rsidRDefault="00F22BEA" w:rsidP="00F76AF3">
            <w:pPr>
              <w:rPr>
                <w:rFonts w:ascii="Times New Roman" w:hAnsi="Times New Roman" w:cs="Times New Roman"/>
                <w:b/>
              </w:rPr>
            </w:pPr>
          </w:p>
        </w:tc>
        <w:tc>
          <w:tcPr>
            <w:tcW w:w="2127" w:type="dxa"/>
          </w:tcPr>
          <w:p w14:paraId="69056593"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814" w:type="dxa"/>
          </w:tcPr>
          <w:p w14:paraId="0F1696F7" w14:textId="77777777" w:rsidR="00F22BEA" w:rsidRPr="007D6030" w:rsidRDefault="00F22BEA" w:rsidP="00F76AF3">
            <w:pPr>
              <w:rPr>
                <w:rFonts w:ascii="Times New Roman" w:hAnsi="Times New Roman" w:cs="Times New Roman"/>
                <w:b/>
              </w:rPr>
            </w:pPr>
          </w:p>
        </w:tc>
        <w:tc>
          <w:tcPr>
            <w:tcW w:w="1701" w:type="dxa"/>
          </w:tcPr>
          <w:p w14:paraId="70AA3E0C" w14:textId="77777777" w:rsidR="00F22BEA" w:rsidRPr="007D6030" w:rsidRDefault="00F22BEA" w:rsidP="00F76AF3">
            <w:pPr>
              <w:rPr>
                <w:rFonts w:ascii="Times New Roman" w:hAnsi="Times New Roman" w:cs="Times New Roman"/>
                <w:b/>
              </w:rPr>
            </w:pPr>
          </w:p>
        </w:tc>
      </w:tr>
    </w:tbl>
    <w:p w14:paraId="04C04397" w14:textId="77777777" w:rsidR="00F22BEA" w:rsidRPr="007D6030" w:rsidRDefault="00F22BEA" w:rsidP="00F22BEA">
      <w:pPr>
        <w:pStyle w:val="Default"/>
        <w:spacing w:before="120" w:line="360" w:lineRule="auto"/>
        <w:jc w:val="both"/>
        <w:rPr>
          <w:b/>
          <w:iCs/>
          <w:color w:val="auto"/>
          <w:sz w:val="22"/>
          <w:szCs w:val="22"/>
        </w:rPr>
      </w:pPr>
      <w:r w:rsidRPr="007D6030">
        <w:rPr>
          <w:b/>
          <w:iCs/>
          <w:color w:val="auto"/>
          <w:sz w:val="22"/>
          <w:szCs w:val="22"/>
        </w:rPr>
        <w:t>Örnek Kanıtlar</w:t>
      </w:r>
    </w:p>
    <w:p w14:paraId="5EEDA58F" w14:textId="77777777" w:rsidR="00F22BEA" w:rsidRPr="00F9080B" w:rsidRDefault="00000000" w:rsidP="00F22BEA">
      <w:pPr>
        <w:pStyle w:val="Default"/>
        <w:numPr>
          <w:ilvl w:val="0"/>
          <w:numId w:val="42"/>
        </w:numPr>
        <w:spacing w:line="360" w:lineRule="auto"/>
        <w:ind w:left="360"/>
        <w:jc w:val="both"/>
        <w:rPr>
          <w:color w:val="auto"/>
          <w:sz w:val="22"/>
          <w:szCs w:val="22"/>
        </w:rPr>
      </w:pPr>
      <w:hyperlink r:id="rId28" w:history="1">
        <w:r w:rsidR="00F22BEA" w:rsidRPr="007042AA">
          <w:rPr>
            <w:rStyle w:val="Kpr"/>
            <w:sz w:val="22"/>
            <w:szCs w:val="22"/>
          </w:rPr>
          <w:t xml:space="preserve">Kanıt 1: </w:t>
        </w:r>
        <w:proofErr w:type="gramStart"/>
        <w:r w:rsidR="00F22BEA" w:rsidRPr="007042AA">
          <w:rPr>
            <w:rStyle w:val="Kpr"/>
            <w:sz w:val="22"/>
            <w:szCs w:val="22"/>
          </w:rPr>
          <w:t>TYYÇ -</w:t>
        </w:r>
        <w:proofErr w:type="gramEnd"/>
        <w:r w:rsidR="00F22BEA" w:rsidRPr="007042AA">
          <w:rPr>
            <w:rStyle w:val="Kpr"/>
            <w:sz w:val="22"/>
            <w:szCs w:val="22"/>
          </w:rPr>
          <w:t xml:space="preserve"> Program Yeterlikleri İlişkisi</w:t>
        </w:r>
      </w:hyperlink>
    </w:p>
    <w:p w14:paraId="5DF55782" w14:textId="77777777" w:rsidR="00F22BEA" w:rsidRPr="00965E43" w:rsidRDefault="00F22BEA" w:rsidP="00F22BEA">
      <w:pPr>
        <w:pStyle w:val="Default"/>
        <w:spacing w:line="360" w:lineRule="auto"/>
        <w:jc w:val="both"/>
        <w:rPr>
          <w:b/>
          <w:iCs/>
          <w:color w:val="auto"/>
          <w:sz w:val="22"/>
          <w:szCs w:val="22"/>
        </w:rPr>
      </w:pPr>
      <w:r w:rsidRPr="00965E43">
        <w:rPr>
          <w:b/>
          <w:iCs/>
          <w:color w:val="auto"/>
          <w:sz w:val="22"/>
          <w:szCs w:val="22"/>
        </w:rPr>
        <w:t>Öğrenci iş yüküne dayalı ders tasarımı</w:t>
      </w:r>
    </w:p>
    <w:p w14:paraId="282AFA08"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F22BEA" w:rsidRPr="007D6030" w14:paraId="262FF493" w14:textId="77777777" w:rsidTr="00F76AF3">
        <w:tc>
          <w:tcPr>
            <w:tcW w:w="993" w:type="dxa"/>
          </w:tcPr>
          <w:p w14:paraId="13C6DCA6" w14:textId="77777777" w:rsidR="00F22BEA" w:rsidRPr="007D6030" w:rsidRDefault="00F22BEA" w:rsidP="00F76AF3">
            <w:pPr>
              <w:rPr>
                <w:rFonts w:ascii="Times New Roman" w:hAnsi="Times New Roman" w:cs="Times New Roman"/>
                <w:b/>
              </w:rPr>
            </w:pPr>
          </w:p>
        </w:tc>
        <w:tc>
          <w:tcPr>
            <w:tcW w:w="1163" w:type="dxa"/>
          </w:tcPr>
          <w:p w14:paraId="4F0B9AAE"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2664" w:type="dxa"/>
          </w:tcPr>
          <w:p w14:paraId="0B39DEE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843" w:type="dxa"/>
          </w:tcPr>
          <w:p w14:paraId="462907A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1985" w:type="dxa"/>
          </w:tcPr>
          <w:p w14:paraId="2F17734D"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31AF1E73"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57C41499" w14:textId="77777777" w:rsidTr="00F76AF3">
        <w:trPr>
          <w:trHeight w:val="1700"/>
        </w:trPr>
        <w:tc>
          <w:tcPr>
            <w:tcW w:w="993" w:type="dxa"/>
          </w:tcPr>
          <w:p w14:paraId="18C67A3B" w14:textId="77777777" w:rsidR="00F22BEA" w:rsidRPr="007D6030" w:rsidRDefault="00F22BEA" w:rsidP="00F76AF3">
            <w:pPr>
              <w:rPr>
                <w:rFonts w:ascii="Times New Roman" w:hAnsi="Times New Roman" w:cs="Times New Roman"/>
                <w:b/>
              </w:rPr>
            </w:pPr>
          </w:p>
        </w:tc>
        <w:tc>
          <w:tcPr>
            <w:tcW w:w="1163" w:type="dxa"/>
          </w:tcPr>
          <w:p w14:paraId="114BE036"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Dersler öğrenci iş yüküne dayalı olarak tasarlanmamıştır.</w:t>
            </w:r>
          </w:p>
        </w:tc>
        <w:tc>
          <w:tcPr>
            <w:tcW w:w="2664" w:type="dxa"/>
          </w:tcPr>
          <w:p w14:paraId="26E522A1"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14:paraId="3F6E3801"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Dersler öğrenci iş yüküne uygun olarak tasarlanmış, ilan edilmiş ve uygulamaya konulmuştur.</w:t>
            </w:r>
          </w:p>
        </w:tc>
        <w:tc>
          <w:tcPr>
            <w:tcW w:w="1985" w:type="dxa"/>
          </w:tcPr>
          <w:p w14:paraId="02675D14"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Programlarda öğrenci iş yükü izlenmekte ve buna göre ders tasarımı güncellenmektedir.</w:t>
            </w:r>
          </w:p>
        </w:tc>
        <w:tc>
          <w:tcPr>
            <w:tcW w:w="1701" w:type="dxa"/>
          </w:tcPr>
          <w:p w14:paraId="526A6C2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70E0A062" w14:textId="77777777" w:rsidTr="00F76AF3">
        <w:trPr>
          <w:trHeight w:val="576"/>
        </w:trPr>
        <w:tc>
          <w:tcPr>
            <w:tcW w:w="993" w:type="dxa"/>
          </w:tcPr>
          <w:p w14:paraId="185708CD"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5DF9646E" w14:textId="77777777" w:rsidR="00F22BEA" w:rsidRPr="007D6030" w:rsidRDefault="00F22BEA" w:rsidP="00F76AF3">
            <w:pPr>
              <w:rPr>
                <w:rFonts w:ascii="Times New Roman" w:hAnsi="Times New Roman" w:cs="Times New Roman"/>
                <w:b/>
              </w:rPr>
            </w:pPr>
          </w:p>
        </w:tc>
        <w:tc>
          <w:tcPr>
            <w:tcW w:w="2664" w:type="dxa"/>
          </w:tcPr>
          <w:p w14:paraId="438EC67F" w14:textId="77777777" w:rsidR="00F22BEA" w:rsidRPr="007D6030" w:rsidRDefault="00F22BEA" w:rsidP="00F76AF3">
            <w:pPr>
              <w:rPr>
                <w:rFonts w:ascii="Times New Roman" w:hAnsi="Times New Roman" w:cs="Times New Roman"/>
                <w:b/>
              </w:rPr>
            </w:pPr>
          </w:p>
        </w:tc>
        <w:tc>
          <w:tcPr>
            <w:tcW w:w="1843" w:type="dxa"/>
          </w:tcPr>
          <w:p w14:paraId="5761DD9D" w14:textId="77777777" w:rsidR="00F22BEA" w:rsidRPr="007D6030" w:rsidRDefault="00F22BEA" w:rsidP="00F76AF3">
            <w:pPr>
              <w:rPr>
                <w:rFonts w:ascii="Times New Roman" w:hAnsi="Times New Roman" w:cs="Times New Roman"/>
                <w:b/>
              </w:rPr>
            </w:pPr>
          </w:p>
        </w:tc>
        <w:tc>
          <w:tcPr>
            <w:tcW w:w="1985" w:type="dxa"/>
          </w:tcPr>
          <w:p w14:paraId="607FA3F4"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701" w:type="dxa"/>
          </w:tcPr>
          <w:p w14:paraId="1BC1B244" w14:textId="77777777" w:rsidR="00F22BEA" w:rsidRPr="007D6030" w:rsidRDefault="00F22BEA" w:rsidP="00F76AF3">
            <w:pPr>
              <w:rPr>
                <w:rFonts w:ascii="Times New Roman" w:hAnsi="Times New Roman" w:cs="Times New Roman"/>
                <w:b/>
              </w:rPr>
            </w:pPr>
          </w:p>
        </w:tc>
      </w:tr>
    </w:tbl>
    <w:p w14:paraId="7475CCF4"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Örnek Kanıtlar</w:t>
      </w:r>
    </w:p>
    <w:p w14:paraId="6644A87F" w14:textId="77777777" w:rsidR="00F22BEA" w:rsidRPr="007868D7" w:rsidRDefault="00000000" w:rsidP="00F22BEA">
      <w:pPr>
        <w:pStyle w:val="Default"/>
        <w:numPr>
          <w:ilvl w:val="0"/>
          <w:numId w:val="44"/>
        </w:numPr>
        <w:spacing w:line="360" w:lineRule="auto"/>
        <w:ind w:left="360"/>
        <w:rPr>
          <w:sz w:val="22"/>
          <w:szCs w:val="22"/>
        </w:rPr>
      </w:pPr>
      <w:hyperlink r:id="rId29" w:history="1">
        <w:r w:rsidR="00F22BEA" w:rsidRPr="00C547B0">
          <w:rPr>
            <w:rStyle w:val="Kpr"/>
            <w:sz w:val="22"/>
            <w:szCs w:val="22"/>
          </w:rPr>
          <w:t>Kanıt 1: Ders İçerikleri</w:t>
        </w:r>
      </w:hyperlink>
      <w:r w:rsidR="00F22BEA" w:rsidRPr="007868D7">
        <w:rPr>
          <w:sz w:val="22"/>
          <w:szCs w:val="22"/>
        </w:rPr>
        <w:t xml:space="preserve"> </w:t>
      </w:r>
    </w:p>
    <w:p w14:paraId="7300F3B7" w14:textId="77777777" w:rsidR="00F22BEA" w:rsidRPr="007868D7" w:rsidRDefault="00000000" w:rsidP="00F22BEA">
      <w:pPr>
        <w:pStyle w:val="Default"/>
        <w:numPr>
          <w:ilvl w:val="0"/>
          <w:numId w:val="44"/>
        </w:numPr>
        <w:spacing w:line="360" w:lineRule="auto"/>
        <w:ind w:left="360"/>
        <w:rPr>
          <w:sz w:val="22"/>
          <w:szCs w:val="22"/>
        </w:rPr>
      </w:pPr>
      <w:hyperlink r:id="rId30" w:history="1">
        <w:r w:rsidR="00F22BEA" w:rsidRPr="00C547B0">
          <w:rPr>
            <w:rStyle w:val="Kpr"/>
            <w:sz w:val="22"/>
            <w:szCs w:val="22"/>
          </w:rPr>
          <w:t>Kanıt 2: Güncel Topluma Hizmet Dersi İzlencesi</w:t>
        </w:r>
      </w:hyperlink>
      <w:r w:rsidR="00F22BEA" w:rsidRPr="007868D7">
        <w:rPr>
          <w:sz w:val="22"/>
          <w:szCs w:val="22"/>
        </w:rPr>
        <w:t xml:space="preserve"> </w:t>
      </w:r>
    </w:p>
    <w:p w14:paraId="06929CAF" w14:textId="77777777" w:rsidR="00F22BEA" w:rsidRPr="007868D7" w:rsidRDefault="00000000" w:rsidP="00F22BEA">
      <w:pPr>
        <w:pStyle w:val="Default"/>
        <w:numPr>
          <w:ilvl w:val="0"/>
          <w:numId w:val="44"/>
        </w:numPr>
        <w:spacing w:line="360" w:lineRule="auto"/>
        <w:ind w:left="360"/>
        <w:rPr>
          <w:color w:val="auto"/>
          <w:sz w:val="22"/>
          <w:szCs w:val="22"/>
        </w:rPr>
      </w:pPr>
      <w:hyperlink r:id="rId31" w:history="1">
        <w:r w:rsidR="00F22BEA" w:rsidRPr="00C547B0">
          <w:rPr>
            <w:rStyle w:val="Kpr"/>
            <w:sz w:val="22"/>
            <w:szCs w:val="22"/>
          </w:rPr>
          <w:t>Kanıt 3: Güncel Öğretmenlik Uygulaması Dersi İzlencesi</w:t>
        </w:r>
      </w:hyperlink>
    </w:p>
    <w:p w14:paraId="419199F3" w14:textId="77777777" w:rsidR="00F22BEA" w:rsidRDefault="00F22BEA" w:rsidP="00F22BEA">
      <w:pPr>
        <w:pStyle w:val="Default"/>
        <w:spacing w:line="360" w:lineRule="auto"/>
        <w:jc w:val="both"/>
        <w:rPr>
          <w:b/>
          <w:color w:val="auto"/>
          <w:sz w:val="22"/>
          <w:szCs w:val="22"/>
        </w:rPr>
      </w:pPr>
    </w:p>
    <w:p w14:paraId="09CBD7D9" w14:textId="77777777" w:rsidR="00F22BEA" w:rsidRPr="007D6030" w:rsidRDefault="00F22BEA" w:rsidP="00F22BEA">
      <w:pPr>
        <w:pStyle w:val="Default"/>
        <w:spacing w:line="360" w:lineRule="auto"/>
        <w:jc w:val="both"/>
        <w:rPr>
          <w:b/>
          <w:i/>
          <w:color w:val="auto"/>
          <w:sz w:val="22"/>
          <w:szCs w:val="22"/>
        </w:rPr>
      </w:pPr>
      <w:r w:rsidRPr="00E2669E">
        <w:rPr>
          <w:b/>
          <w:color w:val="auto"/>
          <w:sz w:val="22"/>
          <w:szCs w:val="22"/>
        </w:rPr>
        <w:t>B.2. Öğrenci Kabulü ve Gelişimi</w:t>
      </w:r>
    </w:p>
    <w:p w14:paraId="6C2447C4"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B.2.1. Öğrenci kabulü, önceki öğrenmenin tanınması ve kredilendirilmesi</w:t>
      </w:r>
    </w:p>
    <w:p w14:paraId="46E2234A" w14:textId="01B4DB90" w:rsidR="00F22BEA" w:rsidRDefault="00F22BEA" w:rsidP="00F22BEA">
      <w:pPr>
        <w:pStyle w:val="Default"/>
        <w:spacing w:line="360" w:lineRule="auto"/>
        <w:jc w:val="both"/>
        <w:rPr>
          <w:color w:val="auto"/>
          <w:sz w:val="22"/>
          <w:szCs w:val="22"/>
        </w:rPr>
      </w:pPr>
      <w:r>
        <w:rPr>
          <w:color w:val="auto"/>
          <w:sz w:val="22"/>
          <w:szCs w:val="22"/>
        </w:rPr>
        <w:t xml:space="preserve">Lisans programına öğrenci alımı </w:t>
      </w:r>
      <w:r w:rsidRPr="00960F22">
        <w:rPr>
          <w:color w:val="auto"/>
          <w:sz w:val="22"/>
          <w:szCs w:val="22"/>
        </w:rPr>
        <w:t>Ölçme, Seçme ve Yerleştirme Merkezi (ÖSYM) tarafından gerçekleştirilen merkezi sınav sonuçlarına</w:t>
      </w:r>
      <w:r>
        <w:rPr>
          <w:color w:val="auto"/>
          <w:sz w:val="22"/>
          <w:szCs w:val="22"/>
        </w:rPr>
        <w:t xml:space="preserve"> uygun yapılmaktadır. Ayrıca, lisans düzeyinde sunulan kurum</w:t>
      </w:r>
      <w:r w:rsidR="00F55E0B">
        <w:rPr>
          <w:color w:val="auto"/>
          <w:sz w:val="22"/>
          <w:szCs w:val="22"/>
        </w:rPr>
        <w:t xml:space="preserve"> </w:t>
      </w:r>
      <w:r>
        <w:rPr>
          <w:color w:val="auto"/>
          <w:sz w:val="22"/>
          <w:szCs w:val="22"/>
        </w:rPr>
        <w:t xml:space="preserve">içi ve kurumlararası yatay geçiş yönergelerine göre öğrenci alımı yapılmaktadır (Kanıt 1). Bu yönergeler doğrultusunda puanlama sistemine göre kabul alan öğrencilerin listesi paylaşılmakta (Kanıt 2) ders muafiyet işlemleri de </w:t>
      </w:r>
      <w:r w:rsidRPr="00230738">
        <w:rPr>
          <w:color w:val="auto"/>
          <w:sz w:val="22"/>
          <w:szCs w:val="22"/>
        </w:rPr>
        <w:t>Süleyman Demirel Üniversitesi Ders Muafiyet ve İntibak İşlemleri Yönergesi</w:t>
      </w:r>
      <w:r>
        <w:rPr>
          <w:color w:val="auto"/>
          <w:sz w:val="22"/>
          <w:szCs w:val="22"/>
        </w:rPr>
        <w:t>ne</w:t>
      </w:r>
      <w:r w:rsidRPr="00230738">
        <w:rPr>
          <w:color w:val="auto"/>
          <w:sz w:val="22"/>
          <w:szCs w:val="22"/>
        </w:rPr>
        <w:t xml:space="preserve"> </w:t>
      </w:r>
      <w:r>
        <w:rPr>
          <w:color w:val="auto"/>
          <w:sz w:val="22"/>
          <w:szCs w:val="22"/>
        </w:rPr>
        <w:t xml:space="preserve">göre yapılmaktadır (Kanıt 3). Ayrıca, 2022-2023 güz döneminde 7417 sayılı af kanunundan (Kanıt 4) yararlanan öğrenciler de yatay geçiş başvurusu yapabilmişlerdir.  Bunların yanı </w:t>
      </w:r>
      <w:r>
        <w:rPr>
          <w:color w:val="auto"/>
          <w:sz w:val="22"/>
          <w:szCs w:val="22"/>
        </w:rPr>
        <w:lastRenderedPageBreak/>
        <w:t>sıra, lisansüstü öğrenci alımına ilişkin kriterler de Eğitim Bilimleri Enstitüsü tarafından paylaşılmakta (Kanıt 5) ve yüz</w:t>
      </w:r>
      <w:r w:rsidR="00F55E0B">
        <w:rPr>
          <w:color w:val="auto"/>
          <w:sz w:val="22"/>
          <w:szCs w:val="22"/>
        </w:rPr>
        <w:t xml:space="preserve"> </w:t>
      </w:r>
      <w:r>
        <w:rPr>
          <w:color w:val="auto"/>
          <w:sz w:val="22"/>
          <w:szCs w:val="22"/>
        </w:rPr>
        <w:t xml:space="preserve">yüze yapılan mülakatlar sonucunda öğrenciler kabul almaktadır. </w:t>
      </w:r>
    </w:p>
    <w:p w14:paraId="6C7095BD" w14:textId="77777777" w:rsidR="00F22BEA" w:rsidRDefault="00F22BEA" w:rsidP="00F22BEA">
      <w:pPr>
        <w:pStyle w:val="Default"/>
        <w:spacing w:line="360" w:lineRule="auto"/>
        <w:ind w:left="426"/>
        <w:jc w:val="both"/>
        <w:rPr>
          <w:color w:val="auto"/>
          <w:sz w:val="22"/>
          <w:szCs w:val="22"/>
        </w:rPr>
      </w:pPr>
    </w:p>
    <w:p w14:paraId="362D54EB"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B.2.2. Yeterliliklerin sertifikalandırılması ve diploma</w:t>
      </w:r>
    </w:p>
    <w:p w14:paraId="041F8C86" w14:textId="77777777" w:rsidR="00F22BEA" w:rsidRDefault="00F22BEA" w:rsidP="00F22BEA">
      <w:pPr>
        <w:pStyle w:val="Default"/>
        <w:spacing w:line="360" w:lineRule="auto"/>
        <w:jc w:val="both"/>
        <w:rPr>
          <w:color w:val="auto"/>
          <w:sz w:val="22"/>
          <w:szCs w:val="22"/>
        </w:rPr>
      </w:pPr>
      <w:r>
        <w:rPr>
          <w:color w:val="auto"/>
          <w:sz w:val="22"/>
          <w:szCs w:val="22"/>
        </w:rPr>
        <w:t xml:space="preserve">İngiliz Dili Eğitimi lisans programı kapsamında </w:t>
      </w:r>
      <w:r w:rsidRPr="007D6030">
        <w:rPr>
          <w:color w:val="auto"/>
          <w:sz w:val="22"/>
          <w:szCs w:val="22"/>
        </w:rPr>
        <w:t>mezuniyet koşulları, mezuniyet karar süreçleri açık, anlaşılır, kapsamlı ve tutarlı şekilde tanımlanmış ve kamuoyu ile paylaşılmış</w:t>
      </w:r>
      <w:r>
        <w:rPr>
          <w:color w:val="auto"/>
          <w:sz w:val="22"/>
          <w:szCs w:val="22"/>
        </w:rPr>
        <w:t>tır (Kanıt 1, Kanıt 2). Ayrıca, d</w:t>
      </w:r>
      <w:r w:rsidRPr="000E7668">
        <w:rPr>
          <w:color w:val="auto"/>
          <w:sz w:val="22"/>
          <w:szCs w:val="22"/>
        </w:rPr>
        <w:t>iploma, derece ve diğer yeterliliklerin tanınması ve sertifikalandırılmasına ilişkin açık, anlaşılır, kapsamlı ve tutarlı şekilde tanımlanmış kriterler uygulanmakta ve sertifikalandırma ve diploma işlemleri bu tanımlı sürece uygun olarak yürütülmekte, mezuniyet komisyonlarınca izlenmekte</w:t>
      </w:r>
      <w:r>
        <w:rPr>
          <w:color w:val="auto"/>
          <w:sz w:val="22"/>
          <w:szCs w:val="22"/>
        </w:rPr>
        <w:t>dir (</w:t>
      </w:r>
      <w:r w:rsidRPr="00E2669E">
        <w:rPr>
          <w:color w:val="auto"/>
          <w:sz w:val="22"/>
          <w:szCs w:val="22"/>
        </w:rPr>
        <w:t>Kanıt 3</w:t>
      </w:r>
      <w:r>
        <w:rPr>
          <w:color w:val="auto"/>
          <w:sz w:val="22"/>
          <w:szCs w:val="22"/>
        </w:rPr>
        <w:t>). Ayrıca, yeni düzenlemelerle de öğrencilere online ilişik kesme ve diploma talebinde bulunma imkanları sağlanmaktadır (Kanıt 4).</w:t>
      </w:r>
      <w:r w:rsidRPr="00142D89">
        <w:t xml:space="preserve"> </w:t>
      </w:r>
    </w:p>
    <w:p w14:paraId="495E994A" w14:textId="77777777" w:rsidR="00F22BEA" w:rsidRDefault="00F22BEA" w:rsidP="00F22BEA">
      <w:pPr>
        <w:pStyle w:val="Default"/>
        <w:spacing w:line="360" w:lineRule="auto"/>
        <w:jc w:val="both"/>
        <w:rPr>
          <w:color w:val="auto"/>
          <w:sz w:val="22"/>
          <w:szCs w:val="22"/>
        </w:rPr>
      </w:pPr>
    </w:p>
    <w:p w14:paraId="4D2B96F4" w14:textId="77777777" w:rsidR="00F22BEA" w:rsidRPr="00965E43" w:rsidRDefault="00F22BEA" w:rsidP="00F22BEA">
      <w:pPr>
        <w:pStyle w:val="Default"/>
        <w:spacing w:line="360" w:lineRule="auto"/>
        <w:jc w:val="both"/>
        <w:rPr>
          <w:b/>
          <w:iCs/>
          <w:color w:val="auto"/>
          <w:sz w:val="22"/>
          <w:szCs w:val="22"/>
        </w:rPr>
      </w:pPr>
      <w:r w:rsidRPr="00965E43">
        <w:rPr>
          <w:b/>
          <w:color w:val="auto"/>
          <w:sz w:val="22"/>
          <w:szCs w:val="22"/>
        </w:rPr>
        <w:t>Öğrenci kabulü, önceki öğrenmenin tanınması ve kredilendirilmesi</w:t>
      </w:r>
    </w:p>
    <w:p w14:paraId="1C4AFE23"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F22BEA" w:rsidRPr="007D6030" w14:paraId="77056B45" w14:textId="77777777" w:rsidTr="00F76AF3">
        <w:tc>
          <w:tcPr>
            <w:tcW w:w="993" w:type="dxa"/>
          </w:tcPr>
          <w:p w14:paraId="040442FC" w14:textId="77777777" w:rsidR="00F22BEA" w:rsidRPr="007D6030" w:rsidRDefault="00F22BEA" w:rsidP="00F76AF3">
            <w:pPr>
              <w:rPr>
                <w:rFonts w:ascii="Times New Roman" w:hAnsi="Times New Roman" w:cs="Times New Roman"/>
                <w:b/>
              </w:rPr>
            </w:pPr>
          </w:p>
        </w:tc>
        <w:tc>
          <w:tcPr>
            <w:tcW w:w="1872" w:type="dxa"/>
          </w:tcPr>
          <w:p w14:paraId="328A6EDA"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1842" w:type="dxa"/>
          </w:tcPr>
          <w:p w14:paraId="03CB689B"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560" w:type="dxa"/>
          </w:tcPr>
          <w:p w14:paraId="2D78B9C2"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2381" w:type="dxa"/>
          </w:tcPr>
          <w:p w14:paraId="0B7B0AD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0A5B98E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53AD12AD" w14:textId="77777777" w:rsidTr="00F76AF3">
        <w:trPr>
          <w:trHeight w:val="2358"/>
        </w:trPr>
        <w:tc>
          <w:tcPr>
            <w:tcW w:w="993" w:type="dxa"/>
          </w:tcPr>
          <w:p w14:paraId="25F12D5B" w14:textId="77777777" w:rsidR="00F22BEA" w:rsidRPr="007D6030" w:rsidRDefault="00F22BEA" w:rsidP="00F76AF3">
            <w:pPr>
              <w:rPr>
                <w:rFonts w:ascii="Times New Roman" w:hAnsi="Times New Roman" w:cs="Times New Roman"/>
                <w:b/>
              </w:rPr>
            </w:pPr>
          </w:p>
        </w:tc>
        <w:tc>
          <w:tcPr>
            <w:tcW w:w="1872" w:type="dxa"/>
          </w:tcPr>
          <w:p w14:paraId="3065B621"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süreçler tanımlanmamıştır.</w:t>
            </w:r>
          </w:p>
        </w:tc>
        <w:tc>
          <w:tcPr>
            <w:tcW w:w="1842" w:type="dxa"/>
          </w:tcPr>
          <w:p w14:paraId="4908E10F"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ilke, kural ve bağlı planlar bulunmaktadır.</w:t>
            </w:r>
          </w:p>
        </w:tc>
        <w:tc>
          <w:tcPr>
            <w:tcW w:w="1560" w:type="dxa"/>
          </w:tcPr>
          <w:p w14:paraId="74AEEAD1"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Birimin genelinde planlar dahilinde uygulamalar bulunmaktadır.</w:t>
            </w:r>
          </w:p>
        </w:tc>
        <w:tc>
          <w:tcPr>
            <w:tcW w:w="2381" w:type="dxa"/>
          </w:tcPr>
          <w:p w14:paraId="7573431E"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14:paraId="61E2C504"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0FB65DCC" w14:textId="77777777" w:rsidTr="00F76AF3">
        <w:trPr>
          <w:trHeight w:val="576"/>
        </w:trPr>
        <w:tc>
          <w:tcPr>
            <w:tcW w:w="993" w:type="dxa"/>
          </w:tcPr>
          <w:p w14:paraId="31B26A1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249CB5C5" w14:textId="77777777" w:rsidR="00F22BEA" w:rsidRPr="007D6030" w:rsidRDefault="00F22BEA" w:rsidP="00F76AF3">
            <w:pPr>
              <w:rPr>
                <w:rFonts w:ascii="Times New Roman" w:hAnsi="Times New Roman" w:cs="Times New Roman"/>
                <w:b/>
              </w:rPr>
            </w:pPr>
          </w:p>
        </w:tc>
        <w:tc>
          <w:tcPr>
            <w:tcW w:w="1842" w:type="dxa"/>
          </w:tcPr>
          <w:p w14:paraId="2AF60FFF" w14:textId="77777777" w:rsidR="00F22BEA" w:rsidRPr="007D6030" w:rsidRDefault="00F22BEA" w:rsidP="00F76AF3">
            <w:pPr>
              <w:rPr>
                <w:rFonts w:ascii="Times New Roman" w:hAnsi="Times New Roman" w:cs="Times New Roman"/>
                <w:b/>
              </w:rPr>
            </w:pPr>
          </w:p>
        </w:tc>
        <w:tc>
          <w:tcPr>
            <w:tcW w:w="1560" w:type="dxa"/>
          </w:tcPr>
          <w:p w14:paraId="3CD083C7" w14:textId="77777777" w:rsidR="00F22BEA" w:rsidRPr="007D6030" w:rsidRDefault="00F22BEA" w:rsidP="00F76AF3">
            <w:pPr>
              <w:rPr>
                <w:rFonts w:ascii="Times New Roman" w:hAnsi="Times New Roman" w:cs="Times New Roman"/>
                <w:b/>
              </w:rPr>
            </w:pPr>
          </w:p>
        </w:tc>
        <w:tc>
          <w:tcPr>
            <w:tcW w:w="2381" w:type="dxa"/>
          </w:tcPr>
          <w:p w14:paraId="265C307A"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701" w:type="dxa"/>
          </w:tcPr>
          <w:p w14:paraId="39BC813A" w14:textId="77777777" w:rsidR="00F22BEA" w:rsidRPr="007D6030" w:rsidRDefault="00F22BEA" w:rsidP="00F76AF3">
            <w:pPr>
              <w:rPr>
                <w:rFonts w:ascii="Times New Roman" w:hAnsi="Times New Roman" w:cs="Times New Roman"/>
                <w:b/>
              </w:rPr>
            </w:pPr>
          </w:p>
        </w:tc>
      </w:tr>
    </w:tbl>
    <w:p w14:paraId="623918C6"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43785093" w14:textId="77777777" w:rsidR="00F22BEA" w:rsidRDefault="00000000" w:rsidP="00F22BEA">
      <w:pPr>
        <w:pStyle w:val="Default"/>
        <w:numPr>
          <w:ilvl w:val="0"/>
          <w:numId w:val="47"/>
        </w:numPr>
        <w:spacing w:line="360" w:lineRule="auto"/>
        <w:ind w:left="426"/>
        <w:jc w:val="both"/>
        <w:rPr>
          <w:sz w:val="22"/>
          <w:szCs w:val="22"/>
        </w:rPr>
      </w:pPr>
      <w:hyperlink r:id="rId32" w:history="1">
        <w:r w:rsidR="00F22BEA" w:rsidRPr="00C547B0">
          <w:rPr>
            <w:rStyle w:val="Kpr"/>
            <w:sz w:val="22"/>
            <w:szCs w:val="22"/>
          </w:rPr>
          <w:t>Kanıt 1: Yatay Geçiş Yönergeleri</w:t>
        </w:r>
      </w:hyperlink>
    </w:p>
    <w:p w14:paraId="79B7FFC6" w14:textId="77777777" w:rsidR="00F22BEA" w:rsidRDefault="00000000" w:rsidP="00F22BEA">
      <w:pPr>
        <w:pStyle w:val="Default"/>
        <w:numPr>
          <w:ilvl w:val="0"/>
          <w:numId w:val="47"/>
        </w:numPr>
        <w:spacing w:line="360" w:lineRule="auto"/>
        <w:ind w:left="426"/>
        <w:jc w:val="both"/>
        <w:rPr>
          <w:sz w:val="22"/>
          <w:szCs w:val="22"/>
        </w:rPr>
      </w:pPr>
      <w:hyperlink r:id="rId33" w:history="1">
        <w:r w:rsidR="00F22BEA" w:rsidRPr="00C547B0">
          <w:rPr>
            <w:rStyle w:val="Kpr"/>
            <w:sz w:val="22"/>
            <w:szCs w:val="22"/>
          </w:rPr>
          <w:t>Kanıt 2: Yatay Geçiş Sonuç Listesi</w:t>
        </w:r>
      </w:hyperlink>
    </w:p>
    <w:p w14:paraId="22DC501C" w14:textId="77777777" w:rsidR="00F22BEA" w:rsidRPr="00055D00" w:rsidRDefault="00000000" w:rsidP="00F22BEA">
      <w:pPr>
        <w:pStyle w:val="Default"/>
        <w:numPr>
          <w:ilvl w:val="0"/>
          <w:numId w:val="47"/>
        </w:numPr>
        <w:spacing w:line="360" w:lineRule="auto"/>
        <w:ind w:left="426"/>
        <w:jc w:val="both"/>
        <w:rPr>
          <w:sz w:val="22"/>
          <w:szCs w:val="22"/>
        </w:rPr>
      </w:pPr>
      <w:hyperlink r:id="rId34" w:history="1">
        <w:r w:rsidR="00F22BEA" w:rsidRPr="00C547B0">
          <w:rPr>
            <w:rStyle w:val="Kpr"/>
            <w:sz w:val="22"/>
            <w:szCs w:val="22"/>
          </w:rPr>
          <w:t>Kanıt 3: Süleyman Demirel Üniversitesi Ders Muafiyet ve İntibak İşlemleri Yönergesi</w:t>
        </w:r>
      </w:hyperlink>
    </w:p>
    <w:p w14:paraId="78F9FB57" w14:textId="77777777" w:rsidR="00F22BEA" w:rsidRPr="00876CD6" w:rsidRDefault="00000000" w:rsidP="00F22BEA">
      <w:pPr>
        <w:pStyle w:val="Default"/>
        <w:numPr>
          <w:ilvl w:val="0"/>
          <w:numId w:val="47"/>
        </w:numPr>
        <w:spacing w:line="360" w:lineRule="auto"/>
        <w:ind w:left="426"/>
        <w:rPr>
          <w:b/>
          <w:bCs/>
          <w:color w:val="auto"/>
          <w:sz w:val="22"/>
          <w:szCs w:val="22"/>
        </w:rPr>
      </w:pPr>
      <w:hyperlink r:id="rId35" w:history="1">
        <w:r w:rsidR="00F22BEA" w:rsidRPr="00876CD6">
          <w:rPr>
            <w:rStyle w:val="Kpr"/>
            <w:sz w:val="22"/>
            <w:szCs w:val="22"/>
          </w:rPr>
          <w:t>Kanıt 4:</w:t>
        </w:r>
        <w:r w:rsidR="00F22BEA">
          <w:rPr>
            <w:rStyle w:val="Kpr"/>
            <w:rFonts w:ascii="Arial" w:eastAsia="Times New Roman" w:hAnsi="Arial" w:cs="Arial"/>
            <w:b/>
            <w:bCs/>
            <w:sz w:val="36"/>
            <w:szCs w:val="36"/>
            <w:lang w:eastAsia="tr-TR"/>
          </w:rPr>
          <w:t xml:space="preserve"> </w:t>
        </w:r>
        <w:r w:rsidR="00F22BEA" w:rsidRPr="00876CD6">
          <w:rPr>
            <w:rStyle w:val="Kpr"/>
            <w:bCs/>
            <w:sz w:val="22"/>
            <w:szCs w:val="22"/>
          </w:rPr>
          <w:t>7417 Sayılı Af Kanunundan Yararlanan Öğrencilerin Yatay Geçiş Başvuruları</w:t>
        </w:r>
      </w:hyperlink>
    </w:p>
    <w:p w14:paraId="292C2926" w14:textId="77777777" w:rsidR="00F22BEA" w:rsidRPr="008707B2" w:rsidRDefault="00000000" w:rsidP="00F22BEA">
      <w:pPr>
        <w:pStyle w:val="Default"/>
        <w:numPr>
          <w:ilvl w:val="0"/>
          <w:numId w:val="47"/>
        </w:numPr>
        <w:spacing w:line="360" w:lineRule="auto"/>
        <w:ind w:left="426"/>
        <w:jc w:val="both"/>
        <w:rPr>
          <w:sz w:val="22"/>
          <w:szCs w:val="22"/>
        </w:rPr>
      </w:pPr>
      <w:hyperlink r:id="rId36" w:history="1">
        <w:r w:rsidR="00F22BEA" w:rsidRPr="00876CD6">
          <w:rPr>
            <w:rStyle w:val="Kpr"/>
            <w:sz w:val="22"/>
            <w:szCs w:val="22"/>
          </w:rPr>
          <w:t>Kanıt 5: Lisansüstü Öğrenci Alım İlanı</w:t>
        </w:r>
      </w:hyperlink>
    </w:p>
    <w:p w14:paraId="1E336A0D" w14:textId="77777777" w:rsidR="00F22BEA" w:rsidRDefault="00F22BEA" w:rsidP="00F22BEA">
      <w:pPr>
        <w:pStyle w:val="Default"/>
        <w:spacing w:line="360" w:lineRule="auto"/>
        <w:jc w:val="both"/>
        <w:rPr>
          <w:color w:val="5B9BD5" w:themeColor="accent1"/>
          <w:sz w:val="22"/>
          <w:szCs w:val="22"/>
        </w:rPr>
      </w:pPr>
    </w:p>
    <w:p w14:paraId="357846FF" w14:textId="77777777" w:rsidR="00F22BEA" w:rsidRDefault="00F22BEA" w:rsidP="00F22BEA">
      <w:pPr>
        <w:pStyle w:val="Default"/>
        <w:spacing w:line="360" w:lineRule="auto"/>
        <w:jc w:val="both"/>
        <w:rPr>
          <w:b/>
          <w:color w:val="auto"/>
          <w:sz w:val="22"/>
          <w:szCs w:val="22"/>
        </w:rPr>
      </w:pPr>
    </w:p>
    <w:p w14:paraId="6248690B" w14:textId="77777777" w:rsidR="00F22BEA" w:rsidRDefault="00F22BEA" w:rsidP="00F22BEA">
      <w:pPr>
        <w:pStyle w:val="Default"/>
        <w:spacing w:line="360" w:lineRule="auto"/>
        <w:jc w:val="both"/>
        <w:rPr>
          <w:b/>
          <w:color w:val="auto"/>
          <w:sz w:val="22"/>
          <w:szCs w:val="22"/>
        </w:rPr>
      </w:pPr>
    </w:p>
    <w:p w14:paraId="0EF2C4FC" w14:textId="77777777" w:rsidR="00F22BEA" w:rsidRDefault="00F22BEA" w:rsidP="00F22BEA">
      <w:pPr>
        <w:pStyle w:val="Default"/>
        <w:spacing w:line="360" w:lineRule="auto"/>
        <w:jc w:val="both"/>
        <w:rPr>
          <w:b/>
          <w:color w:val="auto"/>
          <w:sz w:val="22"/>
          <w:szCs w:val="22"/>
        </w:rPr>
      </w:pPr>
    </w:p>
    <w:p w14:paraId="127B9FF0" w14:textId="77777777" w:rsidR="00F22BEA" w:rsidRDefault="00F22BEA" w:rsidP="00F22BEA">
      <w:pPr>
        <w:pStyle w:val="Default"/>
        <w:spacing w:line="360" w:lineRule="auto"/>
        <w:jc w:val="both"/>
        <w:rPr>
          <w:b/>
          <w:color w:val="auto"/>
          <w:sz w:val="22"/>
          <w:szCs w:val="22"/>
        </w:rPr>
      </w:pPr>
    </w:p>
    <w:p w14:paraId="2BB369FE" w14:textId="77777777" w:rsidR="00F22BEA" w:rsidRDefault="00F22BEA" w:rsidP="00F22BEA">
      <w:pPr>
        <w:pStyle w:val="Default"/>
        <w:spacing w:line="360" w:lineRule="auto"/>
        <w:jc w:val="both"/>
        <w:rPr>
          <w:b/>
          <w:color w:val="auto"/>
          <w:sz w:val="22"/>
          <w:szCs w:val="22"/>
        </w:rPr>
      </w:pPr>
    </w:p>
    <w:p w14:paraId="1CF60AC5" w14:textId="77777777" w:rsidR="00F22BEA" w:rsidRDefault="00F22BEA" w:rsidP="00F22BEA">
      <w:pPr>
        <w:pStyle w:val="Default"/>
        <w:spacing w:line="360" w:lineRule="auto"/>
        <w:jc w:val="both"/>
        <w:rPr>
          <w:b/>
          <w:color w:val="auto"/>
          <w:sz w:val="22"/>
          <w:szCs w:val="22"/>
        </w:rPr>
      </w:pPr>
    </w:p>
    <w:p w14:paraId="2607E4B6" w14:textId="77777777" w:rsidR="00F22BEA" w:rsidRDefault="00F22BEA" w:rsidP="00F22BEA">
      <w:pPr>
        <w:pStyle w:val="Default"/>
        <w:spacing w:line="360" w:lineRule="auto"/>
        <w:jc w:val="both"/>
        <w:rPr>
          <w:b/>
          <w:color w:val="auto"/>
          <w:sz w:val="22"/>
          <w:szCs w:val="22"/>
        </w:rPr>
      </w:pPr>
    </w:p>
    <w:p w14:paraId="17DDD5FD" w14:textId="77777777" w:rsidR="00F22BEA" w:rsidRPr="00965E43" w:rsidRDefault="00F22BEA" w:rsidP="00F22BEA">
      <w:pPr>
        <w:pStyle w:val="Default"/>
        <w:spacing w:line="360" w:lineRule="auto"/>
        <w:jc w:val="both"/>
        <w:rPr>
          <w:b/>
          <w:iCs/>
          <w:color w:val="auto"/>
          <w:sz w:val="22"/>
          <w:szCs w:val="22"/>
        </w:rPr>
      </w:pPr>
      <w:r w:rsidRPr="00965E43">
        <w:rPr>
          <w:b/>
          <w:color w:val="auto"/>
          <w:sz w:val="22"/>
          <w:szCs w:val="22"/>
        </w:rPr>
        <w:t>Yeterliliklerin sertifikalandırılması ve diploma</w:t>
      </w:r>
    </w:p>
    <w:p w14:paraId="34670368"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F22BEA" w:rsidRPr="007D6030" w14:paraId="7D0AAE27" w14:textId="77777777" w:rsidTr="00F76AF3">
        <w:tc>
          <w:tcPr>
            <w:tcW w:w="993" w:type="dxa"/>
          </w:tcPr>
          <w:p w14:paraId="6EFA84F8" w14:textId="77777777" w:rsidR="00F22BEA" w:rsidRPr="007D6030" w:rsidRDefault="00F22BEA" w:rsidP="00F76AF3">
            <w:pPr>
              <w:rPr>
                <w:rFonts w:ascii="Times New Roman" w:hAnsi="Times New Roman" w:cs="Times New Roman"/>
                <w:b/>
              </w:rPr>
            </w:pPr>
          </w:p>
        </w:tc>
        <w:tc>
          <w:tcPr>
            <w:tcW w:w="1872" w:type="dxa"/>
          </w:tcPr>
          <w:p w14:paraId="1BCC1648"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1955" w:type="dxa"/>
          </w:tcPr>
          <w:p w14:paraId="7F7F891E"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843" w:type="dxa"/>
          </w:tcPr>
          <w:p w14:paraId="5ABC303E"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1985" w:type="dxa"/>
          </w:tcPr>
          <w:p w14:paraId="0093AD8B"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3C755A01"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594D785D" w14:textId="77777777" w:rsidTr="00F76AF3">
        <w:trPr>
          <w:trHeight w:val="2349"/>
        </w:trPr>
        <w:tc>
          <w:tcPr>
            <w:tcW w:w="993" w:type="dxa"/>
          </w:tcPr>
          <w:p w14:paraId="1DC81903" w14:textId="77777777" w:rsidR="00F22BEA" w:rsidRPr="007D6030" w:rsidRDefault="00F22BEA" w:rsidP="00F76AF3">
            <w:pPr>
              <w:rPr>
                <w:rFonts w:ascii="Times New Roman" w:hAnsi="Times New Roman" w:cs="Times New Roman"/>
                <w:b/>
              </w:rPr>
            </w:pPr>
          </w:p>
        </w:tc>
        <w:tc>
          <w:tcPr>
            <w:tcW w:w="1872" w:type="dxa"/>
          </w:tcPr>
          <w:p w14:paraId="207451E5"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diploma onayı ve diğer yeterliliklerin sertifikalandırılmasına ilişkin süreçler tanımlanmamıştır.</w:t>
            </w:r>
          </w:p>
        </w:tc>
        <w:tc>
          <w:tcPr>
            <w:tcW w:w="1955" w:type="dxa"/>
          </w:tcPr>
          <w:p w14:paraId="297694CF"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diploma onayı ve diğer yeterliliklerin sertifikalandırılmasına ilişkin kapsamlı, tutarlı ve ilan edilmiş ilke, kural ve süreçler bulunmaktadır.</w:t>
            </w:r>
          </w:p>
        </w:tc>
        <w:tc>
          <w:tcPr>
            <w:tcW w:w="1843" w:type="dxa"/>
          </w:tcPr>
          <w:p w14:paraId="4537A224"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Birimin genelinde diploma onayı ve diğer yeterliliklerin sertifikalandırılmasına ilişkin uygulamalar bulunmaktadır.</w:t>
            </w:r>
          </w:p>
        </w:tc>
        <w:tc>
          <w:tcPr>
            <w:tcW w:w="1985" w:type="dxa"/>
          </w:tcPr>
          <w:p w14:paraId="025409DC"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Uygulamalar izlenmekte ve tanımlı süreçler iyileştirilmektedir.</w:t>
            </w:r>
          </w:p>
        </w:tc>
        <w:tc>
          <w:tcPr>
            <w:tcW w:w="1701" w:type="dxa"/>
          </w:tcPr>
          <w:p w14:paraId="6D0AFB09"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42B6AB70" w14:textId="77777777" w:rsidTr="00F76AF3">
        <w:trPr>
          <w:trHeight w:val="576"/>
        </w:trPr>
        <w:tc>
          <w:tcPr>
            <w:tcW w:w="993" w:type="dxa"/>
          </w:tcPr>
          <w:p w14:paraId="0C0F6E84"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470F728D" w14:textId="77777777" w:rsidR="00F22BEA" w:rsidRPr="007D6030" w:rsidRDefault="00F22BEA" w:rsidP="00F76AF3">
            <w:pPr>
              <w:rPr>
                <w:rFonts w:ascii="Times New Roman" w:hAnsi="Times New Roman" w:cs="Times New Roman"/>
                <w:b/>
              </w:rPr>
            </w:pPr>
          </w:p>
        </w:tc>
        <w:tc>
          <w:tcPr>
            <w:tcW w:w="1955" w:type="dxa"/>
          </w:tcPr>
          <w:p w14:paraId="36AA78B2" w14:textId="77777777" w:rsidR="00F22BEA" w:rsidRPr="007D6030" w:rsidRDefault="00F22BEA" w:rsidP="00F76AF3">
            <w:pPr>
              <w:rPr>
                <w:rFonts w:ascii="Times New Roman" w:hAnsi="Times New Roman" w:cs="Times New Roman"/>
                <w:b/>
              </w:rPr>
            </w:pPr>
          </w:p>
        </w:tc>
        <w:tc>
          <w:tcPr>
            <w:tcW w:w="1843" w:type="dxa"/>
          </w:tcPr>
          <w:p w14:paraId="44E5069A" w14:textId="77777777" w:rsidR="00F22BEA" w:rsidRPr="007D6030" w:rsidRDefault="00F22BEA" w:rsidP="00F76AF3">
            <w:pPr>
              <w:rPr>
                <w:rFonts w:ascii="Times New Roman" w:hAnsi="Times New Roman" w:cs="Times New Roman"/>
                <w:b/>
              </w:rPr>
            </w:pPr>
          </w:p>
        </w:tc>
        <w:tc>
          <w:tcPr>
            <w:tcW w:w="1985" w:type="dxa"/>
          </w:tcPr>
          <w:p w14:paraId="213B15CB"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701" w:type="dxa"/>
          </w:tcPr>
          <w:p w14:paraId="72BFCA09" w14:textId="77777777" w:rsidR="00F22BEA" w:rsidRPr="007D6030" w:rsidRDefault="00F22BEA" w:rsidP="00F76AF3">
            <w:pPr>
              <w:rPr>
                <w:rFonts w:ascii="Times New Roman" w:hAnsi="Times New Roman" w:cs="Times New Roman"/>
                <w:b/>
              </w:rPr>
            </w:pPr>
          </w:p>
        </w:tc>
      </w:tr>
    </w:tbl>
    <w:p w14:paraId="74DBBE60"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2D236F26" w14:textId="77777777" w:rsidR="00F22BEA" w:rsidRDefault="00000000" w:rsidP="00F22BEA">
      <w:pPr>
        <w:pStyle w:val="Default"/>
        <w:numPr>
          <w:ilvl w:val="0"/>
          <w:numId w:val="49"/>
        </w:numPr>
        <w:spacing w:line="360" w:lineRule="auto"/>
        <w:ind w:left="426"/>
        <w:jc w:val="both"/>
        <w:rPr>
          <w:color w:val="auto"/>
          <w:sz w:val="22"/>
          <w:szCs w:val="22"/>
        </w:rPr>
      </w:pPr>
      <w:hyperlink r:id="rId37" w:history="1">
        <w:r w:rsidR="00F22BEA" w:rsidRPr="00ED28AC">
          <w:rPr>
            <w:rStyle w:val="Kpr"/>
            <w:sz w:val="22"/>
            <w:szCs w:val="22"/>
          </w:rPr>
          <w:t>Kanıt 1: SDÜ Mezuniyet Yönergesi</w:t>
        </w:r>
      </w:hyperlink>
    </w:p>
    <w:p w14:paraId="436BCB76" w14:textId="77777777" w:rsidR="00F22BEA" w:rsidRDefault="00000000" w:rsidP="00F22BEA">
      <w:pPr>
        <w:pStyle w:val="Default"/>
        <w:numPr>
          <w:ilvl w:val="0"/>
          <w:numId w:val="49"/>
        </w:numPr>
        <w:spacing w:line="360" w:lineRule="auto"/>
        <w:ind w:left="426"/>
        <w:jc w:val="both"/>
        <w:rPr>
          <w:color w:val="auto"/>
          <w:sz w:val="22"/>
          <w:szCs w:val="22"/>
        </w:rPr>
      </w:pPr>
      <w:hyperlink r:id="rId38" w:history="1">
        <w:r w:rsidR="00F22BEA" w:rsidRPr="00ED28AC">
          <w:rPr>
            <w:rStyle w:val="Kpr"/>
            <w:sz w:val="22"/>
            <w:szCs w:val="22"/>
          </w:rPr>
          <w:t>Kanıt 2: SDÜ Bağıl Değerlendirme Yönergesi</w:t>
        </w:r>
      </w:hyperlink>
    </w:p>
    <w:p w14:paraId="196952B9" w14:textId="77777777" w:rsidR="00F22BEA" w:rsidRPr="008707B2" w:rsidRDefault="00000000" w:rsidP="00F22BEA">
      <w:pPr>
        <w:pStyle w:val="Default"/>
        <w:numPr>
          <w:ilvl w:val="0"/>
          <w:numId w:val="49"/>
        </w:numPr>
        <w:spacing w:line="360" w:lineRule="auto"/>
        <w:ind w:left="426"/>
        <w:jc w:val="both"/>
        <w:rPr>
          <w:color w:val="auto"/>
          <w:sz w:val="22"/>
          <w:szCs w:val="22"/>
        </w:rPr>
      </w:pPr>
      <w:hyperlink r:id="rId39" w:history="1">
        <w:r w:rsidR="00F22BEA" w:rsidRPr="001D54F2">
          <w:rPr>
            <w:rStyle w:val="Kpr"/>
            <w:sz w:val="22"/>
            <w:szCs w:val="22"/>
          </w:rPr>
          <w:t xml:space="preserve">Kanıt </w:t>
        </w:r>
        <w:proofErr w:type="gramStart"/>
        <w:r w:rsidR="00F22BEA" w:rsidRPr="001D54F2">
          <w:rPr>
            <w:rStyle w:val="Kpr"/>
            <w:sz w:val="22"/>
            <w:szCs w:val="22"/>
          </w:rPr>
          <w:t>3:Mezuniyet</w:t>
        </w:r>
        <w:proofErr w:type="gramEnd"/>
        <w:r w:rsidR="00F22BEA" w:rsidRPr="001D54F2">
          <w:rPr>
            <w:rStyle w:val="Kpr"/>
            <w:sz w:val="22"/>
            <w:szCs w:val="22"/>
          </w:rPr>
          <w:t xml:space="preserve"> Komisyonu Kararları </w:t>
        </w:r>
      </w:hyperlink>
      <w:r w:rsidR="00F22BEA" w:rsidRPr="001D54F2">
        <w:rPr>
          <w:color w:val="auto"/>
          <w:sz w:val="22"/>
          <w:szCs w:val="22"/>
        </w:rPr>
        <w:t xml:space="preserve"> </w:t>
      </w:r>
    </w:p>
    <w:p w14:paraId="78974969" w14:textId="77777777" w:rsidR="00F22BEA" w:rsidRPr="00ED28AC" w:rsidRDefault="00000000" w:rsidP="00F22BEA">
      <w:pPr>
        <w:pStyle w:val="Default"/>
        <w:numPr>
          <w:ilvl w:val="0"/>
          <w:numId w:val="49"/>
        </w:numPr>
        <w:spacing w:line="360" w:lineRule="auto"/>
        <w:ind w:left="426"/>
        <w:jc w:val="both"/>
        <w:rPr>
          <w:color w:val="auto"/>
          <w:sz w:val="22"/>
          <w:szCs w:val="22"/>
        </w:rPr>
      </w:pPr>
      <w:hyperlink r:id="rId40" w:history="1">
        <w:r w:rsidR="00F22BEA" w:rsidRPr="00ED28AC">
          <w:rPr>
            <w:rStyle w:val="Kpr"/>
            <w:sz w:val="22"/>
            <w:szCs w:val="22"/>
          </w:rPr>
          <w:t>Kanıt 4: Online İlişik Kesme ve Diploma Talebi İşlemleri</w:t>
        </w:r>
      </w:hyperlink>
    </w:p>
    <w:p w14:paraId="5EE848EA" w14:textId="77777777" w:rsidR="00F22BEA" w:rsidRPr="007D6030" w:rsidRDefault="00F22BEA" w:rsidP="00F22BEA">
      <w:pPr>
        <w:pStyle w:val="Default"/>
        <w:spacing w:line="360" w:lineRule="auto"/>
        <w:ind w:left="426"/>
        <w:jc w:val="both"/>
        <w:rPr>
          <w:color w:val="auto"/>
          <w:sz w:val="22"/>
          <w:szCs w:val="22"/>
        </w:rPr>
      </w:pPr>
    </w:p>
    <w:p w14:paraId="104217F2" w14:textId="77777777" w:rsidR="00F22BEA" w:rsidRDefault="00F22BEA" w:rsidP="00F22BEA">
      <w:pPr>
        <w:pStyle w:val="Default"/>
        <w:spacing w:line="360" w:lineRule="auto"/>
        <w:jc w:val="both"/>
        <w:rPr>
          <w:b/>
          <w:color w:val="FF0000"/>
          <w:sz w:val="22"/>
          <w:szCs w:val="22"/>
        </w:rPr>
      </w:pPr>
      <w:r w:rsidRPr="00E2669E">
        <w:rPr>
          <w:b/>
          <w:color w:val="auto"/>
          <w:sz w:val="22"/>
          <w:szCs w:val="22"/>
        </w:rPr>
        <w:t>B.3. Öğrenci Merkezli Öğrenme, Öğretme ve Değerlendirme</w:t>
      </w:r>
    </w:p>
    <w:p w14:paraId="529D57B5"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B.3.1. Öğretim yöntem ve teknikleri</w:t>
      </w:r>
    </w:p>
    <w:p w14:paraId="793AAED1" w14:textId="77777777" w:rsidR="00F22BEA" w:rsidRDefault="00F22BEA" w:rsidP="00F22BEA">
      <w:pPr>
        <w:pStyle w:val="Default"/>
        <w:spacing w:line="360" w:lineRule="auto"/>
        <w:jc w:val="both"/>
        <w:rPr>
          <w:color w:val="auto"/>
          <w:sz w:val="22"/>
          <w:szCs w:val="22"/>
        </w:rPr>
      </w:pPr>
      <w:r>
        <w:rPr>
          <w:color w:val="auto"/>
          <w:sz w:val="22"/>
          <w:szCs w:val="22"/>
        </w:rPr>
        <w:t xml:space="preserve">Programda verilen dersler kapsamında ders izlenceleri, ders dokümanları ve </w:t>
      </w:r>
      <w:r w:rsidRPr="00A365B0">
        <w:rPr>
          <w:color w:val="auto"/>
          <w:sz w:val="22"/>
          <w:szCs w:val="22"/>
        </w:rPr>
        <w:t>diğer etkinlikler (forum, tartışma, ders içi</w:t>
      </w:r>
      <w:r>
        <w:rPr>
          <w:color w:val="auto"/>
          <w:sz w:val="22"/>
          <w:szCs w:val="22"/>
        </w:rPr>
        <w:t xml:space="preserve"> sohbet vb.) </w:t>
      </w:r>
      <w:r w:rsidRPr="00A365B0">
        <w:rPr>
          <w:color w:val="auto"/>
          <w:sz w:val="22"/>
          <w:szCs w:val="22"/>
        </w:rPr>
        <w:t>Öğrenme Yönetim</w:t>
      </w:r>
      <w:r>
        <w:rPr>
          <w:color w:val="auto"/>
          <w:sz w:val="22"/>
          <w:szCs w:val="22"/>
        </w:rPr>
        <w:t xml:space="preserve"> </w:t>
      </w:r>
      <w:r w:rsidRPr="00A365B0">
        <w:rPr>
          <w:color w:val="auto"/>
          <w:sz w:val="22"/>
          <w:szCs w:val="22"/>
        </w:rPr>
        <w:t>Sistemi</w:t>
      </w:r>
      <w:r>
        <w:rPr>
          <w:color w:val="auto"/>
          <w:sz w:val="22"/>
          <w:szCs w:val="22"/>
        </w:rPr>
        <w:t xml:space="preserve">nde paylaşılarak </w:t>
      </w:r>
      <w:r w:rsidRPr="00A365B0">
        <w:rPr>
          <w:color w:val="auto"/>
          <w:sz w:val="22"/>
          <w:szCs w:val="22"/>
        </w:rPr>
        <w:t>öğrenme</w:t>
      </w:r>
      <w:r>
        <w:rPr>
          <w:color w:val="auto"/>
          <w:sz w:val="22"/>
          <w:szCs w:val="22"/>
        </w:rPr>
        <w:t xml:space="preserve"> öğretme sürecinin verimliliği</w:t>
      </w:r>
      <w:r w:rsidRPr="00A365B0">
        <w:rPr>
          <w:color w:val="auto"/>
          <w:sz w:val="22"/>
          <w:szCs w:val="22"/>
        </w:rPr>
        <w:t xml:space="preserve"> artır</w:t>
      </w:r>
      <w:r>
        <w:rPr>
          <w:color w:val="auto"/>
          <w:sz w:val="22"/>
          <w:szCs w:val="22"/>
        </w:rPr>
        <w:t>ıl</w:t>
      </w:r>
      <w:r w:rsidRPr="00A365B0">
        <w:rPr>
          <w:color w:val="auto"/>
          <w:sz w:val="22"/>
          <w:szCs w:val="22"/>
        </w:rPr>
        <w:t>maya</w:t>
      </w:r>
      <w:r>
        <w:rPr>
          <w:color w:val="auto"/>
          <w:sz w:val="22"/>
          <w:szCs w:val="22"/>
        </w:rPr>
        <w:t xml:space="preserve"> çalışılmaktadır (Kanıt 1). </w:t>
      </w:r>
    </w:p>
    <w:p w14:paraId="5B516FA0" w14:textId="77777777" w:rsidR="00F22BEA" w:rsidRDefault="00F22BEA" w:rsidP="00F22BEA">
      <w:pPr>
        <w:pStyle w:val="Default"/>
        <w:spacing w:line="360" w:lineRule="auto"/>
        <w:jc w:val="both"/>
        <w:rPr>
          <w:color w:val="FF0000"/>
          <w:sz w:val="22"/>
          <w:szCs w:val="22"/>
        </w:rPr>
      </w:pPr>
    </w:p>
    <w:p w14:paraId="5E3435F3"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B.3.2. Ölçme ve değerlendirme</w:t>
      </w:r>
    </w:p>
    <w:p w14:paraId="1406898A" w14:textId="77777777" w:rsidR="00F22BEA" w:rsidRPr="003029F3" w:rsidRDefault="00F22BEA" w:rsidP="00F22BEA">
      <w:pPr>
        <w:pStyle w:val="Default"/>
        <w:spacing w:line="360" w:lineRule="auto"/>
        <w:jc w:val="both"/>
        <w:rPr>
          <w:color w:val="auto"/>
          <w:sz w:val="22"/>
          <w:szCs w:val="22"/>
        </w:rPr>
      </w:pPr>
      <w:r>
        <w:rPr>
          <w:color w:val="auto"/>
          <w:sz w:val="22"/>
          <w:szCs w:val="22"/>
        </w:rPr>
        <w:t xml:space="preserve">Ölçme ve değerlendirmeye ilişkin bilgiler </w:t>
      </w:r>
      <w:r w:rsidRPr="00A365B0">
        <w:rPr>
          <w:color w:val="auto"/>
          <w:sz w:val="22"/>
          <w:szCs w:val="22"/>
        </w:rPr>
        <w:t>Ders Bilgi Paketindeki Değerlendirme Sistemi sayfasında</w:t>
      </w:r>
      <w:r>
        <w:rPr>
          <w:color w:val="auto"/>
          <w:sz w:val="22"/>
          <w:szCs w:val="22"/>
        </w:rPr>
        <w:t xml:space="preserve"> yer almaktadır (Kanıt 1). Ayrıca, lisans programında</w:t>
      </w:r>
      <w:r w:rsidRPr="00E4791B">
        <w:rPr>
          <w:color w:val="auto"/>
          <w:sz w:val="22"/>
          <w:szCs w:val="22"/>
        </w:rPr>
        <w:t xml:space="preserve"> ara sınav ve yılsonu sınavlarının</w:t>
      </w:r>
      <w:r>
        <w:rPr>
          <w:color w:val="auto"/>
          <w:sz w:val="22"/>
          <w:szCs w:val="22"/>
        </w:rPr>
        <w:t xml:space="preserve"> </w:t>
      </w:r>
      <w:r w:rsidRPr="00E4791B">
        <w:rPr>
          <w:color w:val="auto"/>
          <w:sz w:val="22"/>
          <w:szCs w:val="22"/>
        </w:rPr>
        <w:t>yanı sıra proje</w:t>
      </w:r>
      <w:r>
        <w:rPr>
          <w:color w:val="auto"/>
          <w:sz w:val="22"/>
          <w:szCs w:val="22"/>
        </w:rPr>
        <w:t xml:space="preserve">, seminer, portfolyo hazırlama, süreç </w:t>
      </w:r>
      <w:r w:rsidRPr="00E4791B">
        <w:rPr>
          <w:color w:val="auto"/>
          <w:sz w:val="22"/>
          <w:szCs w:val="22"/>
        </w:rPr>
        <w:t>değerlendirme gibi öğrenci merkezli ölç</w:t>
      </w:r>
      <w:r>
        <w:rPr>
          <w:color w:val="auto"/>
          <w:sz w:val="22"/>
          <w:szCs w:val="22"/>
        </w:rPr>
        <w:t>me ve değerlendirme uygulamalarından da faydalanılmaktadır (Kanıt 2). Bunların yanında, derslerde yapılan ölçme ve değerlendirmeler sınav akreditasyon işlemleri sistemiyle takip edilmektedir (Kanıt 3).</w:t>
      </w:r>
    </w:p>
    <w:p w14:paraId="59D739F0" w14:textId="5AA030DC" w:rsidR="00F22BEA" w:rsidRDefault="00F22BEA" w:rsidP="00F22BEA">
      <w:pPr>
        <w:pStyle w:val="Default"/>
        <w:spacing w:line="360" w:lineRule="auto"/>
        <w:jc w:val="both"/>
        <w:rPr>
          <w:color w:val="FF0000"/>
          <w:sz w:val="22"/>
          <w:szCs w:val="22"/>
        </w:rPr>
      </w:pPr>
    </w:p>
    <w:p w14:paraId="4E7F5C5C" w14:textId="77777777" w:rsidR="00F22BEA" w:rsidRDefault="00F22BEA" w:rsidP="00F22BEA">
      <w:pPr>
        <w:pStyle w:val="Default"/>
        <w:spacing w:line="360" w:lineRule="auto"/>
        <w:jc w:val="both"/>
        <w:rPr>
          <w:color w:val="FF0000"/>
          <w:sz w:val="22"/>
          <w:szCs w:val="22"/>
        </w:rPr>
      </w:pPr>
    </w:p>
    <w:p w14:paraId="30D69EFB"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B.3.3. Öğrenci geri bildirimleri</w:t>
      </w:r>
    </w:p>
    <w:p w14:paraId="349DC126" w14:textId="77777777" w:rsidR="00F22BEA" w:rsidRDefault="00F22BEA" w:rsidP="00F22BEA">
      <w:pPr>
        <w:pStyle w:val="Default"/>
        <w:spacing w:line="360" w:lineRule="auto"/>
        <w:jc w:val="both"/>
        <w:rPr>
          <w:color w:val="auto"/>
          <w:sz w:val="22"/>
          <w:szCs w:val="22"/>
        </w:rPr>
      </w:pPr>
      <w:r>
        <w:rPr>
          <w:color w:val="auto"/>
          <w:sz w:val="22"/>
          <w:szCs w:val="22"/>
        </w:rPr>
        <w:t xml:space="preserve">Özellikle uygulamalı derslere yönelik öğrenci görüşleri anket yoluyla toplanmakta ve </w:t>
      </w:r>
      <w:r w:rsidRPr="00E4791B">
        <w:rPr>
          <w:color w:val="auto"/>
          <w:sz w:val="22"/>
          <w:szCs w:val="22"/>
        </w:rPr>
        <w:t>Planla- Uygula- Kontrol Et</w:t>
      </w:r>
      <w:r>
        <w:rPr>
          <w:color w:val="auto"/>
          <w:sz w:val="22"/>
          <w:szCs w:val="22"/>
        </w:rPr>
        <w:t>-</w:t>
      </w:r>
      <w:r w:rsidRPr="00E4791B">
        <w:rPr>
          <w:color w:val="auto"/>
          <w:sz w:val="22"/>
          <w:szCs w:val="22"/>
        </w:rPr>
        <w:t>Önlem al (PUKÖ) döngüsüne göre</w:t>
      </w:r>
      <w:r>
        <w:rPr>
          <w:color w:val="auto"/>
          <w:sz w:val="22"/>
          <w:szCs w:val="22"/>
        </w:rPr>
        <w:t xml:space="preserve"> iyileştirmeler yapılması planlanmaktadır (Kanıt 1). Bunun yanı sıra 2022 bahar döneminde yapılan İngilizce şenliğine ilişkin öğrenci görüşleri de toplanarak </w:t>
      </w:r>
      <w:r>
        <w:rPr>
          <w:color w:val="auto"/>
          <w:sz w:val="22"/>
          <w:szCs w:val="22"/>
        </w:rPr>
        <w:lastRenderedPageBreak/>
        <w:t xml:space="preserve">bu etkinliğin devamının yapılmasına ilişkin planlamalar yapılmaktadır (Kanıt 2). Bazı derslerde ise öğrenci görüşlerine başvurularak ders içeriğinin geliştirilmesine yönelik çalışmalar da yapılmaktadır (Kanıt 3). </w:t>
      </w:r>
    </w:p>
    <w:p w14:paraId="2307B0F6" w14:textId="77777777" w:rsidR="00F22BEA" w:rsidRDefault="00F22BEA" w:rsidP="00F22BEA">
      <w:pPr>
        <w:pStyle w:val="Default"/>
        <w:spacing w:line="360" w:lineRule="auto"/>
        <w:jc w:val="both"/>
        <w:rPr>
          <w:color w:val="FF0000"/>
          <w:sz w:val="22"/>
          <w:szCs w:val="22"/>
        </w:rPr>
      </w:pPr>
    </w:p>
    <w:p w14:paraId="791CA541"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B.3.4. Akademik danışmanlık</w:t>
      </w:r>
    </w:p>
    <w:p w14:paraId="5AFCB149" w14:textId="77777777" w:rsidR="00F22BEA" w:rsidRDefault="00F22BEA" w:rsidP="00F22BEA">
      <w:pPr>
        <w:pStyle w:val="Default"/>
        <w:spacing w:line="360" w:lineRule="auto"/>
        <w:jc w:val="both"/>
        <w:rPr>
          <w:color w:val="auto"/>
          <w:sz w:val="22"/>
          <w:szCs w:val="22"/>
        </w:rPr>
      </w:pPr>
      <w:r w:rsidRPr="006E2B76">
        <w:rPr>
          <w:color w:val="auto"/>
          <w:sz w:val="22"/>
          <w:szCs w:val="22"/>
        </w:rPr>
        <w:t>Her sınıf düzeyi için anabilim dalında görev yapan bir öğretim elemanı atanmış olup (Kanıt 1</w:t>
      </w:r>
      <w:r>
        <w:rPr>
          <w:color w:val="auto"/>
          <w:sz w:val="22"/>
          <w:szCs w:val="22"/>
        </w:rPr>
        <w:t>)</w:t>
      </w:r>
      <w:r w:rsidRPr="006E2B76">
        <w:rPr>
          <w:color w:val="auto"/>
          <w:sz w:val="22"/>
          <w:szCs w:val="22"/>
        </w:rPr>
        <w:t xml:space="preserve">, </w:t>
      </w:r>
      <w:r>
        <w:rPr>
          <w:color w:val="auto"/>
          <w:sz w:val="22"/>
          <w:szCs w:val="22"/>
        </w:rPr>
        <w:t xml:space="preserve">uygulamalı derslerde danışman ataması yapılmaktadır (Kanıt 2). Ayrıca, dönem başında yeni kayıtlı öğrenciler için de akreditasyon toplantısı yapılmıştır (Kanıt 3). Bunların yanı sıra, tüm sınıf düzeylerinde </w:t>
      </w:r>
      <w:r w:rsidRPr="006E2B76">
        <w:rPr>
          <w:color w:val="auto"/>
          <w:sz w:val="22"/>
          <w:szCs w:val="22"/>
        </w:rPr>
        <w:t xml:space="preserve">danışman </w:t>
      </w:r>
      <w:r w:rsidRPr="007D6030">
        <w:rPr>
          <w:color w:val="auto"/>
          <w:sz w:val="22"/>
          <w:szCs w:val="22"/>
        </w:rPr>
        <w:t xml:space="preserve">seçme ve değiştirme mekanizmaları esnek, şeffaf ve öğrenci </w:t>
      </w:r>
      <w:r>
        <w:rPr>
          <w:color w:val="auto"/>
          <w:sz w:val="22"/>
          <w:szCs w:val="22"/>
        </w:rPr>
        <w:t xml:space="preserve">merkezli biçimde yapılandırılmaktadır (Kanıt 4). </w:t>
      </w:r>
    </w:p>
    <w:p w14:paraId="2B2A3555" w14:textId="77777777" w:rsidR="00F22BEA" w:rsidRPr="007D6030" w:rsidRDefault="00F22BEA" w:rsidP="00F22BEA">
      <w:pPr>
        <w:pStyle w:val="Default"/>
        <w:spacing w:line="360" w:lineRule="auto"/>
        <w:jc w:val="both"/>
        <w:rPr>
          <w:color w:val="auto"/>
          <w:sz w:val="22"/>
          <w:szCs w:val="22"/>
        </w:rPr>
      </w:pPr>
    </w:p>
    <w:p w14:paraId="0D4CC25E" w14:textId="77777777" w:rsidR="00F22BEA" w:rsidRPr="00965E43" w:rsidRDefault="00F22BEA" w:rsidP="00F22BEA">
      <w:pPr>
        <w:pStyle w:val="Default"/>
        <w:spacing w:line="360" w:lineRule="auto"/>
        <w:jc w:val="both"/>
        <w:rPr>
          <w:b/>
          <w:iCs/>
          <w:color w:val="auto"/>
          <w:sz w:val="22"/>
          <w:szCs w:val="22"/>
        </w:rPr>
      </w:pPr>
      <w:r w:rsidRPr="00965E43">
        <w:rPr>
          <w:b/>
          <w:color w:val="auto"/>
          <w:sz w:val="22"/>
          <w:szCs w:val="22"/>
        </w:rPr>
        <w:t>Öğretim yöntem ve teknikleri</w:t>
      </w:r>
    </w:p>
    <w:p w14:paraId="54C9445F"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F22BEA" w:rsidRPr="007D6030" w14:paraId="48EDDAC3" w14:textId="77777777" w:rsidTr="00F76AF3">
        <w:tc>
          <w:tcPr>
            <w:tcW w:w="993" w:type="dxa"/>
          </w:tcPr>
          <w:p w14:paraId="4850E181" w14:textId="77777777" w:rsidR="00F22BEA" w:rsidRPr="007D6030" w:rsidRDefault="00F22BEA" w:rsidP="00F76AF3">
            <w:pPr>
              <w:rPr>
                <w:rFonts w:ascii="Times New Roman" w:hAnsi="Times New Roman" w:cs="Times New Roman"/>
                <w:b/>
              </w:rPr>
            </w:pPr>
          </w:p>
        </w:tc>
        <w:tc>
          <w:tcPr>
            <w:tcW w:w="1985" w:type="dxa"/>
          </w:tcPr>
          <w:p w14:paraId="61E7E86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1842" w:type="dxa"/>
          </w:tcPr>
          <w:p w14:paraId="18CBAFC1"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843" w:type="dxa"/>
          </w:tcPr>
          <w:p w14:paraId="59224E03"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1985" w:type="dxa"/>
          </w:tcPr>
          <w:p w14:paraId="1417AD32"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6B5C246A"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5DEA2053" w14:textId="77777777" w:rsidTr="00F76AF3">
        <w:trPr>
          <w:trHeight w:val="2017"/>
        </w:trPr>
        <w:tc>
          <w:tcPr>
            <w:tcW w:w="993" w:type="dxa"/>
          </w:tcPr>
          <w:p w14:paraId="67EE462D" w14:textId="77777777" w:rsidR="00F22BEA" w:rsidRPr="007D6030" w:rsidRDefault="00F22BEA" w:rsidP="00F76AF3">
            <w:pPr>
              <w:rPr>
                <w:rFonts w:ascii="Times New Roman" w:hAnsi="Times New Roman" w:cs="Times New Roman"/>
                <w:b/>
              </w:rPr>
            </w:pPr>
          </w:p>
        </w:tc>
        <w:tc>
          <w:tcPr>
            <w:tcW w:w="1985" w:type="dxa"/>
          </w:tcPr>
          <w:p w14:paraId="3B07164C"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Öğrenme-öğretme süreçlerinde öğrenci merkezli yaklaşımlar bulunmamaktadır.</w:t>
            </w:r>
          </w:p>
        </w:tc>
        <w:tc>
          <w:tcPr>
            <w:tcW w:w="1842" w:type="dxa"/>
          </w:tcPr>
          <w:p w14:paraId="19EF354F"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Öğrenme-öğretme süreçlerinde öğrenci merkezli yaklaşımın uygulanmasına yönelik ilke, kural ve planlamalar bulunmaktadır.</w:t>
            </w:r>
          </w:p>
        </w:tc>
        <w:tc>
          <w:tcPr>
            <w:tcW w:w="1843" w:type="dxa"/>
          </w:tcPr>
          <w:p w14:paraId="08DCC70F"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Programların genelinde öğrenci merkezli öğretim yöntem teknikleri tanımlı süreçler doğrultusunda uygulanmaktadır.</w:t>
            </w:r>
          </w:p>
        </w:tc>
        <w:tc>
          <w:tcPr>
            <w:tcW w:w="1985" w:type="dxa"/>
          </w:tcPr>
          <w:p w14:paraId="18CD3623"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Öğrenci merkezli uygulamalar izlenmekte ve ilgili iç paydaşların katılımıyla iyileştirilmektedir.</w:t>
            </w:r>
          </w:p>
        </w:tc>
        <w:tc>
          <w:tcPr>
            <w:tcW w:w="1701" w:type="dxa"/>
          </w:tcPr>
          <w:p w14:paraId="13A28C39"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7C5F0F52" w14:textId="77777777" w:rsidTr="00F76AF3">
        <w:trPr>
          <w:trHeight w:val="576"/>
        </w:trPr>
        <w:tc>
          <w:tcPr>
            <w:tcW w:w="993" w:type="dxa"/>
          </w:tcPr>
          <w:p w14:paraId="79E70423"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2E96B9D0" w14:textId="77777777" w:rsidR="00F22BEA" w:rsidRPr="007D6030" w:rsidRDefault="00F22BEA" w:rsidP="00F76AF3">
            <w:pPr>
              <w:rPr>
                <w:rFonts w:ascii="Times New Roman" w:hAnsi="Times New Roman" w:cs="Times New Roman"/>
                <w:b/>
              </w:rPr>
            </w:pPr>
          </w:p>
        </w:tc>
        <w:tc>
          <w:tcPr>
            <w:tcW w:w="1842" w:type="dxa"/>
          </w:tcPr>
          <w:p w14:paraId="67632738" w14:textId="77777777" w:rsidR="00F22BEA" w:rsidRPr="007D6030" w:rsidRDefault="00F22BEA" w:rsidP="00F76AF3">
            <w:pPr>
              <w:rPr>
                <w:rFonts w:ascii="Times New Roman" w:hAnsi="Times New Roman" w:cs="Times New Roman"/>
                <w:b/>
              </w:rPr>
            </w:pPr>
          </w:p>
        </w:tc>
        <w:tc>
          <w:tcPr>
            <w:tcW w:w="1843" w:type="dxa"/>
          </w:tcPr>
          <w:p w14:paraId="61E47432"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985" w:type="dxa"/>
          </w:tcPr>
          <w:p w14:paraId="144A8EBD" w14:textId="77777777" w:rsidR="00F22BEA" w:rsidRPr="007D6030" w:rsidRDefault="00F22BEA" w:rsidP="00F76AF3">
            <w:pPr>
              <w:rPr>
                <w:rFonts w:ascii="Times New Roman" w:hAnsi="Times New Roman" w:cs="Times New Roman"/>
                <w:b/>
              </w:rPr>
            </w:pPr>
          </w:p>
        </w:tc>
        <w:tc>
          <w:tcPr>
            <w:tcW w:w="1701" w:type="dxa"/>
          </w:tcPr>
          <w:p w14:paraId="0B52A3B5" w14:textId="77777777" w:rsidR="00F22BEA" w:rsidRPr="007D6030" w:rsidRDefault="00F22BEA" w:rsidP="00F76AF3">
            <w:pPr>
              <w:rPr>
                <w:rFonts w:ascii="Times New Roman" w:hAnsi="Times New Roman" w:cs="Times New Roman"/>
                <w:b/>
              </w:rPr>
            </w:pPr>
          </w:p>
        </w:tc>
      </w:tr>
    </w:tbl>
    <w:p w14:paraId="65DBC24F"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3ABA44EA" w14:textId="77777777" w:rsidR="00F22BEA" w:rsidRDefault="00000000" w:rsidP="00F22BEA">
      <w:pPr>
        <w:pStyle w:val="Default"/>
        <w:numPr>
          <w:ilvl w:val="0"/>
          <w:numId w:val="51"/>
        </w:numPr>
        <w:spacing w:line="360" w:lineRule="auto"/>
        <w:ind w:left="360"/>
        <w:jc w:val="both"/>
        <w:rPr>
          <w:color w:val="auto"/>
          <w:sz w:val="22"/>
          <w:szCs w:val="22"/>
        </w:rPr>
      </w:pPr>
      <w:hyperlink r:id="rId41" w:history="1">
        <w:r w:rsidR="00F22BEA" w:rsidRPr="003029F3">
          <w:rPr>
            <w:rStyle w:val="Kpr"/>
            <w:sz w:val="22"/>
            <w:szCs w:val="22"/>
          </w:rPr>
          <w:t xml:space="preserve">Kanıt 1: Örnek Derslere İlişkin ÖYS Bilgileri </w:t>
        </w:r>
      </w:hyperlink>
      <w:r w:rsidR="00F22BEA" w:rsidRPr="00FD5D25">
        <w:rPr>
          <w:color w:val="auto"/>
          <w:sz w:val="22"/>
          <w:szCs w:val="22"/>
          <w:highlight w:val="yellow"/>
        </w:rPr>
        <w:t xml:space="preserve"> </w:t>
      </w:r>
    </w:p>
    <w:p w14:paraId="16F29449" w14:textId="77777777" w:rsidR="00F22BEA" w:rsidRDefault="00F22BEA" w:rsidP="00F22BEA">
      <w:pPr>
        <w:pStyle w:val="Default"/>
        <w:spacing w:line="360" w:lineRule="auto"/>
        <w:jc w:val="both"/>
        <w:rPr>
          <w:color w:val="FF0000"/>
          <w:sz w:val="22"/>
          <w:szCs w:val="22"/>
        </w:rPr>
      </w:pPr>
    </w:p>
    <w:p w14:paraId="732F6EBC" w14:textId="77777777" w:rsidR="00F22BEA" w:rsidRPr="00965E43" w:rsidRDefault="00F22BEA" w:rsidP="00F22BEA">
      <w:pPr>
        <w:pStyle w:val="Default"/>
        <w:spacing w:line="360" w:lineRule="auto"/>
        <w:jc w:val="both"/>
        <w:rPr>
          <w:b/>
          <w:iCs/>
          <w:color w:val="auto"/>
          <w:sz w:val="22"/>
          <w:szCs w:val="22"/>
        </w:rPr>
      </w:pPr>
      <w:r w:rsidRPr="00965E43">
        <w:rPr>
          <w:b/>
          <w:color w:val="auto"/>
          <w:sz w:val="22"/>
          <w:szCs w:val="22"/>
        </w:rPr>
        <w:t>Ölçme ve değerlendirme</w:t>
      </w:r>
    </w:p>
    <w:p w14:paraId="7DB827AA"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F22BEA" w:rsidRPr="007D6030" w14:paraId="352F6AF4" w14:textId="77777777" w:rsidTr="00F76AF3">
        <w:tc>
          <w:tcPr>
            <w:tcW w:w="993" w:type="dxa"/>
          </w:tcPr>
          <w:p w14:paraId="1CD6B140" w14:textId="77777777" w:rsidR="00F22BEA" w:rsidRPr="007D6030" w:rsidRDefault="00F22BEA" w:rsidP="00F76AF3">
            <w:pPr>
              <w:rPr>
                <w:rFonts w:ascii="Times New Roman" w:hAnsi="Times New Roman" w:cs="Times New Roman"/>
                <w:b/>
              </w:rPr>
            </w:pPr>
          </w:p>
        </w:tc>
        <w:tc>
          <w:tcPr>
            <w:tcW w:w="1588" w:type="dxa"/>
          </w:tcPr>
          <w:p w14:paraId="735AADE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1701" w:type="dxa"/>
          </w:tcPr>
          <w:p w14:paraId="78CE65F5"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2126" w:type="dxa"/>
          </w:tcPr>
          <w:p w14:paraId="212A6FB4"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2240" w:type="dxa"/>
          </w:tcPr>
          <w:p w14:paraId="740BFE11"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0B1EBC6D"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0B1519E2" w14:textId="77777777" w:rsidTr="00F76AF3">
        <w:trPr>
          <w:trHeight w:val="1995"/>
        </w:trPr>
        <w:tc>
          <w:tcPr>
            <w:tcW w:w="993" w:type="dxa"/>
          </w:tcPr>
          <w:p w14:paraId="7726E5CF" w14:textId="77777777" w:rsidR="00F22BEA" w:rsidRPr="007D6030" w:rsidRDefault="00F22BEA" w:rsidP="00F76AF3">
            <w:pPr>
              <w:rPr>
                <w:rFonts w:ascii="Times New Roman" w:hAnsi="Times New Roman" w:cs="Times New Roman"/>
                <w:b/>
              </w:rPr>
            </w:pPr>
          </w:p>
        </w:tc>
        <w:tc>
          <w:tcPr>
            <w:tcW w:w="1588" w:type="dxa"/>
          </w:tcPr>
          <w:p w14:paraId="2A4B27DE"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Programlarda öğrenci merkezli ölçme ve değerlendirme yaklaşımları bulunmamaktadır.</w:t>
            </w:r>
          </w:p>
        </w:tc>
        <w:tc>
          <w:tcPr>
            <w:tcW w:w="1701" w:type="dxa"/>
          </w:tcPr>
          <w:p w14:paraId="20453842"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Öğrenci merkezli ölçme ve değerlendirmeye ilişkin ilke, kural ve planlamalar bulunmaktadır.</w:t>
            </w:r>
          </w:p>
        </w:tc>
        <w:tc>
          <w:tcPr>
            <w:tcW w:w="2126" w:type="dxa"/>
          </w:tcPr>
          <w:p w14:paraId="1A8BEFD4"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Programların genelinde öğrenci merkezli ve çeşitlendirilmiş ölçme ve değerlendirme uygulamaları bulunmaktadır.</w:t>
            </w:r>
          </w:p>
        </w:tc>
        <w:tc>
          <w:tcPr>
            <w:tcW w:w="2240" w:type="dxa"/>
          </w:tcPr>
          <w:p w14:paraId="057C662B"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Öğrenci merkezli ölçme ve değerlendirme uygulamaları izlenmekte ve ilgili iç paydaşların katılımıyla iyileştirilmektedir.</w:t>
            </w:r>
          </w:p>
        </w:tc>
        <w:tc>
          <w:tcPr>
            <w:tcW w:w="1701" w:type="dxa"/>
          </w:tcPr>
          <w:p w14:paraId="10684469"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71345A85" w14:textId="77777777" w:rsidTr="00F76AF3">
        <w:trPr>
          <w:trHeight w:val="576"/>
        </w:trPr>
        <w:tc>
          <w:tcPr>
            <w:tcW w:w="993" w:type="dxa"/>
          </w:tcPr>
          <w:p w14:paraId="438EAD3F"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539921ED" w14:textId="77777777" w:rsidR="00F22BEA" w:rsidRPr="007D6030" w:rsidRDefault="00F22BEA" w:rsidP="00F76AF3">
            <w:pPr>
              <w:rPr>
                <w:rFonts w:ascii="Times New Roman" w:hAnsi="Times New Roman" w:cs="Times New Roman"/>
                <w:b/>
              </w:rPr>
            </w:pPr>
          </w:p>
        </w:tc>
        <w:tc>
          <w:tcPr>
            <w:tcW w:w="1701" w:type="dxa"/>
          </w:tcPr>
          <w:p w14:paraId="34B76B59" w14:textId="77777777" w:rsidR="00F22BEA" w:rsidRPr="007D6030" w:rsidRDefault="00F22BEA" w:rsidP="00F76AF3">
            <w:pPr>
              <w:rPr>
                <w:rFonts w:ascii="Times New Roman" w:hAnsi="Times New Roman" w:cs="Times New Roman"/>
                <w:b/>
              </w:rPr>
            </w:pPr>
          </w:p>
        </w:tc>
        <w:tc>
          <w:tcPr>
            <w:tcW w:w="2126" w:type="dxa"/>
          </w:tcPr>
          <w:p w14:paraId="7B9DFE89"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2240" w:type="dxa"/>
          </w:tcPr>
          <w:p w14:paraId="773AB95D" w14:textId="77777777" w:rsidR="00F22BEA" w:rsidRPr="007D6030" w:rsidRDefault="00F22BEA" w:rsidP="00F76AF3">
            <w:pPr>
              <w:rPr>
                <w:rFonts w:ascii="Times New Roman" w:hAnsi="Times New Roman" w:cs="Times New Roman"/>
                <w:b/>
              </w:rPr>
            </w:pPr>
          </w:p>
        </w:tc>
        <w:tc>
          <w:tcPr>
            <w:tcW w:w="1701" w:type="dxa"/>
          </w:tcPr>
          <w:p w14:paraId="22E61EB2" w14:textId="77777777" w:rsidR="00F22BEA" w:rsidRPr="007D6030" w:rsidRDefault="00F22BEA" w:rsidP="00F76AF3">
            <w:pPr>
              <w:rPr>
                <w:rFonts w:ascii="Times New Roman" w:hAnsi="Times New Roman" w:cs="Times New Roman"/>
                <w:b/>
              </w:rPr>
            </w:pPr>
          </w:p>
        </w:tc>
      </w:tr>
    </w:tbl>
    <w:p w14:paraId="00818194"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0354B58E" w14:textId="77777777" w:rsidR="00F22BEA" w:rsidRDefault="00000000" w:rsidP="00F22BEA">
      <w:pPr>
        <w:pStyle w:val="Default"/>
        <w:numPr>
          <w:ilvl w:val="0"/>
          <w:numId w:val="53"/>
        </w:numPr>
        <w:spacing w:line="360" w:lineRule="auto"/>
        <w:ind w:left="360"/>
        <w:jc w:val="both"/>
        <w:rPr>
          <w:color w:val="auto"/>
          <w:sz w:val="22"/>
          <w:szCs w:val="22"/>
        </w:rPr>
      </w:pPr>
      <w:hyperlink r:id="rId42" w:history="1">
        <w:r w:rsidR="00F22BEA" w:rsidRPr="0003649A">
          <w:rPr>
            <w:rStyle w:val="Kpr"/>
            <w:sz w:val="22"/>
            <w:szCs w:val="22"/>
          </w:rPr>
          <w:t>Kanıt 1: Ders Bilgi Paketi</w:t>
        </w:r>
      </w:hyperlink>
    </w:p>
    <w:p w14:paraId="63C5B132" w14:textId="77777777" w:rsidR="00F22BEA" w:rsidRDefault="00000000" w:rsidP="00F22BEA">
      <w:pPr>
        <w:pStyle w:val="Default"/>
        <w:numPr>
          <w:ilvl w:val="0"/>
          <w:numId w:val="53"/>
        </w:numPr>
        <w:spacing w:line="360" w:lineRule="auto"/>
        <w:ind w:left="360"/>
        <w:jc w:val="both"/>
        <w:rPr>
          <w:color w:val="auto"/>
          <w:sz w:val="22"/>
          <w:szCs w:val="22"/>
        </w:rPr>
      </w:pPr>
      <w:hyperlink r:id="rId43" w:history="1">
        <w:r w:rsidR="00F22BEA" w:rsidRPr="001D54F2">
          <w:rPr>
            <w:rStyle w:val="Kpr"/>
            <w:sz w:val="22"/>
            <w:szCs w:val="22"/>
          </w:rPr>
          <w:t>Kanıt 2: Öğrenci merkezli ölçme ve değerlendirme uygulama örnekleri</w:t>
        </w:r>
      </w:hyperlink>
    </w:p>
    <w:p w14:paraId="322BC1BD" w14:textId="77777777" w:rsidR="00F22BEA" w:rsidRPr="00E2669E" w:rsidRDefault="00000000" w:rsidP="00F22BEA">
      <w:pPr>
        <w:pStyle w:val="Default"/>
        <w:numPr>
          <w:ilvl w:val="0"/>
          <w:numId w:val="53"/>
        </w:numPr>
        <w:spacing w:line="360" w:lineRule="auto"/>
        <w:ind w:left="360"/>
        <w:jc w:val="both"/>
        <w:rPr>
          <w:color w:val="auto"/>
          <w:sz w:val="22"/>
          <w:szCs w:val="22"/>
        </w:rPr>
      </w:pPr>
      <w:hyperlink r:id="rId44" w:history="1">
        <w:r w:rsidR="00F22BEA" w:rsidRPr="003029F3">
          <w:rPr>
            <w:rStyle w:val="Kpr"/>
            <w:sz w:val="22"/>
            <w:szCs w:val="22"/>
          </w:rPr>
          <w:t>Kanıt 3: Akreditasyon Sınav İşlemleri</w:t>
        </w:r>
      </w:hyperlink>
    </w:p>
    <w:p w14:paraId="53B43079" w14:textId="77777777" w:rsidR="00F22BEA" w:rsidRDefault="00F22BEA" w:rsidP="00F22BEA">
      <w:pPr>
        <w:pStyle w:val="Default"/>
        <w:spacing w:line="360" w:lineRule="auto"/>
        <w:jc w:val="both"/>
        <w:rPr>
          <w:color w:val="FF0000"/>
          <w:sz w:val="22"/>
          <w:szCs w:val="22"/>
        </w:rPr>
      </w:pPr>
    </w:p>
    <w:p w14:paraId="42B4705E" w14:textId="77777777" w:rsidR="00F22BEA" w:rsidRPr="004C5BC8" w:rsidRDefault="00F22BEA" w:rsidP="00F22BEA">
      <w:pPr>
        <w:pStyle w:val="Default"/>
        <w:spacing w:line="360" w:lineRule="auto"/>
        <w:jc w:val="both"/>
        <w:rPr>
          <w:b/>
          <w:iCs/>
          <w:color w:val="auto"/>
          <w:sz w:val="22"/>
          <w:szCs w:val="22"/>
        </w:rPr>
      </w:pPr>
      <w:r w:rsidRPr="004C5BC8">
        <w:rPr>
          <w:b/>
          <w:color w:val="auto"/>
          <w:sz w:val="22"/>
          <w:szCs w:val="22"/>
        </w:rPr>
        <w:t>Öğrenci geri bildirimleri</w:t>
      </w:r>
    </w:p>
    <w:p w14:paraId="1F479AE5"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14"/>
        <w:gridCol w:w="1900"/>
        <w:gridCol w:w="1418"/>
        <w:gridCol w:w="2523"/>
        <w:gridCol w:w="1701"/>
      </w:tblGrid>
      <w:tr w:rsidR="00F22BEA" w:rsidRPr="007D6030" w14:paraId="188B3122" w14:textId="77777777" w:rsidTr="00F76AF3">
        <w:tc>
          <w:tcPr>
            <w:tcW w:w="993" w:type="dxa"/>
          </w:tcPr>
          <w:p w14:paraId="190E0761" w14:textId="77777777" w:rsidR="00F22BEA" w:rsidRPr="007D6030" w:rsidRDefault="00F22BEA" w:rsidP="00F76AF3">
            <w:pPr>
              <w:rPr>
                <w:rFonts w:ascii="Times New Roman" w:hAnsi="Times New Roman" w:cs="Times New Roman"/>
                <w:b/>
              </w:rPr>
            </w:pPr>
          </w:p>
        </w:tc>
        <w:tc>
          <w:tcPr>
            <w:tcW w:w="1814" w:type="dxa"/>
          </w:tcPr>
          <w:p w14:paraId="4A3DD2F4"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1900" w:type="dxa"/>
          </w:tcPr>
          <w:p w14:paraId="40D2B5C1"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418" w:type="dxa"/>
          </w:tcPr>
          <w:p w14:paraId="6E938228"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2523" w:type="dxa"/>
          </w:tcPr>
          <w:p w14:paraId="2BF5189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74BD2D99"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272C4C6E" w14:textId="77777777" w:rsidTr="00F76AF3">
        <w:trPr>
          <w:trHeight w:val="1502"/>
        </w:trPr>
        <w:tc>
          <w:tcPr>
            <w:tcW w:w="993" w:type="dxa"/>
          </w:tcPr>
          <w:p w14:paraId="2EE8A438" w14:textId="77777777" w:rsidR="00F22BEA" w:rsidRPr="007D6030" w:rsidRDefault="00F22BEA" w:rsidP="00F76AF3">
            <w:pPr>
              <w:rPr>
                <w:rFonts w:ascii="Times New Roman" w:hAnsi="Times New Roman" w:cs="Times New Roman"/>
                <w:b/>
              </w:rPr>
            </w:pPr>
          </w:p>
        </w:tc>
        <w:tc>
          <w:tcPr>
            <w:tcW w:w="1814" w:type="dxa"/>
          </w:tcPr>
          <w:p w14:paraId="2DF0BB0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öğrenci geri bildirimlerinin alınmasına yönelik mekanizmalar bulunmamaktadır.</w:t>
            </w:r>
          </w:p>
        </w:tc>
        <w:tc>
          <w:tcPr>
            <w:tcW w:w="1900" w:type="dxa"/>
          </w:tcPr>
          <w:p w14:paraId="0743EEB6"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14:paraId="5429768F"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Programların genelinde öğrenci geri bildirimleri (her yarıyıl ya da her akademik yıl sonunda) alınmaktadır.</w:t>
            </w:r>
          </w:p>
        </w:tc>
        <w:tc>
          <w:tcPr>
            <w:tcW w:w="2523" w:type="dxa"/>
          </w:tcPr>
          <w:p w14:paraId="55B63FDD"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14:paraId="4BBCDB0D"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65150DE5" w14:textId="77777777" w:rsidTr="00F76AF3">
        <w:trPr>
          <w:trHeight w:val="576"/>
        </w:trPr>
        <w:tc>
          <w:tcPr>
            <w:tcW w:w="993" w:type="dxa"/>
          </w:tcPr>
          <w:p w14:paraId="697CCF1B"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814" w:type="dxa"/>
          </w:tcPr>
          <w:p w14:paraId="74223305" w14:textId="77777777" w:rsidR="00F22BEA" w:rsidRPr="007D6030" w:rsidRDefault="00F22BEA" w:rsidP="00F76AF3">
            <w:pPr>
              <w:rPr>
                <w:rFonts w:ascii="Times New Roman" w:hAnsi="Times New Roman" w:cs="Times New Roman"/>
                <w:b/>
              </w:rPr>
            </w:pPr>
          </w:p>
        </w:tc>
        <w:tc>
          <w:tcPr>
            <w:tcW w:w="1900" w:type="dxa"/>
          </w:tcPr>
          <w:p w14:paraId="5F0C3C74" w14:textId="77777777" w:rsidR="00F22BEA" w:rsidRPr="007D6030" w:rsidRDefault="00F22BEA" w:rsidP="00F76AF3">
            <w:pPr>
              <w:rPr>
                <w:rFonts w:ascii="Times New Roman" w:hAnsi="Times New Roman" w:cs="Times New Roman"/>
                <w:b/>
              </w:rPr>
            </w:pPr>
          </w:p>
        </w:tc>
        <w:tc>
          <w:tcPr>
            <w:tcW w:w="1418" w:type="dxa"/>
          </w:tcPr>
          <w:p w14:paraId="73780EDF" w14:textId="77777777" w:rsidR="00F22BEA" w:rsidRPr="007D6030" w:rsidRDefault="00F22BEA" w:rsidP="00F76AF3">
            <w:pPr>
              <w:rPr>
                <w:rFonts w:ascii="Times New Roman" w:hAnsi="Times New Roman" w:cs="Times New Roman"/>
                <w:b/>
              </w:rPr>
            </w:pPr>
          </w:p>
        </w:tc>
        <w:tc>
          <w:tcPr>
            <w:tcW w:w="2523" w:type="dxa"/>
          </w:tcPr>
          <w:p w14:paraId="5FDF6DF5"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701" w:type="dxa"/>
          </w:tcPr>
          <w:p w14:paraId="198A2E0B" w14:textId="77777777" w:rsidR="00F22BEA" w:rsidRPr="007D6030" w:rsidRDefault="00F22BEA" w:rsidP="00F76AF3">
            <w:pPr>
              <w:rPr>
                <w:rFonts w:ascii="Times New Roman" w:hAnsi="Times New Roman" w:cs="Times New Roman"/>
                <w:b/>
              </w:rPr>
            </w:pPr>
          </w:p>
        </w:tc>
      </w:tr>
    </w:tbl>
    <w:p w14:paraId="73C30958"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1C4A582D" w14:textId="77777777" w:rsidR="00F22BEA" w:rsidRPr="00E2669E" w:rsidRDefault="00000000" w:rsidP="00F22BEA">
      <w:pPr>
        <w:pStyle w:val="Default"/>
        <w:numPr>
          <w:ilvl w:val="0"/>
          <w:numId w:val="55"/>
        </w:numPr>
        <w:spacing w:line="360" w:lineRule="auto"/>
        <w:jc w:val="both"/>
        <w:rPr>
          <w:color w:val="auto"/>
          <w:sz w:val="22"/>
          <w:szCs w:val="22"/>
        </w:rPr>
      </w:pPr>
      <w:hyperlink r:id="rId45" w:history="1">
        <w:r w:rsidR="00F22BEA" w:rsidRPr="00261A54">
          <w:rPr>
            <w:rStyle w:val="Kpr"/>
            <w:sz w:val="22"/>
            <w:szCs w:val="22"/>
          </w:rPr>
          <w:t>Kanıt 1: Uygulamalı Derslere İlişkin Öğrenci Görüşleri</w:t>
        </w:r>
      </w:hyperlink>
    </w:p>
    <w:p w14:paraId="6B257CB4" w14:textId="77777777" w:rsidR="00F22BEA" w:rsidRPr="00E2669E" w:rsidRDefault="00000000" w:rsidP="00F22BEA">
      <w:pPr>
        <w:pStyle w:val="Default"/>
        <w:numPr>
          <w:ilvl w:val="0"/>
          <w:numId w:val="55"/>
        </w:numPr>
        <w:spacing w:line="360" w:lineRule="auto"/>
        <w:jc w:val="both"/>
        <w:rPr>
          <w:color w:val="auto"/>
          <w:sz w:val="22"/>
          <w:szCs w:val="22"/>
        </w:rPr>
      </w:pPr>
      <w:hyperlink r:id="rId46" w:history="1">
        <w:r w:rsidR="00F22BEA" w:rsidRPr="001D54F2">
          <w:rPr>
            <w:rStyle w:val="Kpr"/>
            <w:sz w:val="22"/>
            <w:szCs w:val="22"/>
          </w:rPr>
          <w:t>Kanıt 2: İngilizce Şenliğine İlişkin Öğrenci Görüş Formu</w:t>
        </w:r>
      </w:hyperlink>
    </w:p>
    <w:p w14:paraId="182DF4BD" w14:textId="77777777" w:rsidR="00F22BEA" w:rsidRPr="007D6030" w:rsidRDefault="00000000" w:rsidP="00F22BEA">
      <w:pPr>
        <w:pStyle w:val="Default"/>
        <w:numPr>
          <w:ilvl w:val="0"/>
          <w:numId w:val="55"/>
        </w:numPr>
        <w:spacing w:line="360" w:lineRule="auto"/>
        <w:jc w:val="both"/>
        <w:rPr>
          <w:color w:val="auto"/>
          <w:sz w:val="22"/>
          <w:szCs w:val="22"/>
        </w:rPr>
      </w:pPr>
      <w:hyperlink r:id="rId47" w:history="1">
        <w:r w:rsidR="00F22BEA" w:rsidRPr="001D54F2">
          <w:rPr>
            <w:rStyle w:val="Kpr"/>
            <w:sz w:val="22"/>
            <w:szCs w:val="22"/>
          </w:rPr>
          <w:t>Kanıt 3: Ders İçeriği Geliştirmeye İlişkin Öğrenci Geri Bildirimleri</w:t>
        </w:r>
      </w:hyperlink>
      <w:r w:rsidR="00F22BEA" w:rsidRPr="007D6030">
        <w:rPr>
          <w:color w:val="auto"/>
          <w:sz w:val="22"/>
          <w:szCs w:val="22"/>
        </w:rPr>
        <w:t xml:space="preserve"> </w:t>
      </w:r>
    </w:p>
    <w:p w14:paraId="3612A724" w14:textId="77777777" w:rsidR="00F22BEA" w:rsidRDefault="00F22BEA" w:rsidP="00F22BEA">
      <w:pPr>
        <w:pStyle w:val="Default"/>
        <w:spacing w:line="360" w:lineRule="auto"/>
        <w:jc w:val="both"/>
        <w:rPr>
          <w:color w:val="FF0000"/>
          <w:sz w:val="22"/>
          <w:szCs w:val="22"/>
        </w:rPr>
      </w:pPr>
    </w:p>
    <w:p w14:paraId="04A2D790" w14:textId="77777777" w:rsidR="00F22BEA" w:rsidRPr="004C5BC8" w:rsidRDefault="00F22BEA" w:rsidP="00F22BEA">
      <w:pPr>
        <w:pStyle w:val="Default"/>
        <w:spacing w:line="360" w:lineRule="auto"/>
        <w:jc w:val="both"/>
        <w:rPr>
          <w:b/>
          <w:iCs/>
          <w:color w:val="auto"/>
          <w:sz w:val="22"/>
          <w:szCs w:val="22"/>
        </w:rPr>
      </w:pPr>
      <w:r w:rsidRPr="004C5BC8">
        <w:rPr>
          <w:b/>
          <w:color w:val="auto"/>
          <w:sz w:val="22"/>
          <w:szCs w:val="22"/>
        </w:rPr>
        <w:t>Akademik danışmanlık</w:t>
      </w:r>
    </w:p>
    <w:p w14:paraId="76346DBA"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F22BEA" w:rsidRPr="007D6030" w14:paraId="44A93CD3" w14:textId="77777777" w:rsidTr="00F76AF3">
        <w:tc>
          <w:tcPr>
            <w:tcW w:w="993" w:type="dxa"/>
          </w:tcPr>
          <w:p w14:paraId="54625E2C" w14:textId="77777777" w:rsidR="00F22BEA" w:rsidRPr="007D6030" w:rsidRDefault="00F22BEA" w:rsidP="00F76AF3">
            <w:pPr>
              <w:rPr>
                <w:rFonts w:ascii="Times New Roman" w:hAnsi="Times New Roman" w:cs="Times New Roman"/>
                <w:b/>
              </w:rPr>
            </w:pPr>
          </w:p>
        </w:tc>
        <w:tc>
          <w:tcPr>
            <w:tcW w:w="1588" w:type="dxa"/>
          </w:tcPr>
          <w:p w14:paraId="5CC3A383"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2126" w:type="dxa"/>
          </w:tcPr>
          <w:p w14:paraId="5864B72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956" w:type="dxa"/>
          </w:tcPr>
          <w:p w14:paraId="2AD30F7D"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1985" w:type="dxa"/>
          </w:tcPr>
          <w:p w14:paraId="7E05EA59"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43FC648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6C78C10C" w14:textId="77777777" w:rsidTr="00F76AF3">
        <w:trPr>
          <w:trHeight w:val="1951"/>
        </w:trPr>
        <w:tc>
          <w:tcPr>
            <w:tcW w:w="993" w:type="dxa"/>
          </w:tcPr>
          <w:p w14:paraId="2B8F43D2" w14:textId="77777777" w:rsidR="00F22BEA" w:rsidRPr="007D6030" w:rsidRDefault="00F22BEA" w:rsidP="00F76AF3">
            <w:pPr>
              <w:rPr>
                <w:rFonts w:ascii="Times New Roman" w:hAnsi="Times New Roman" w:cs="Times New Roman"/>
                <w:b/>
              </w:rPr>
            </w:pPr>
          </w:p>
        </w:tc>
        <w:tc>
          <w:tcPr>
            <w:tcW w:w="1588" w:type="dxa"/>
          </w:tcPr>
          <w:p w14:paraId="3229889C"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tanımlı bir akademik danışmanlık süreci bulunmamaktadır.</w:t>
            </w:r>
          </w:p>
        </w:tc>
        <w:tc>
          <w:tcPr>
            <w:tcW w:w="2126" w:type="dxa"/>
          </w:tcPr>
          <w:p w14:paraId="7E6AA0C9"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öğrencinin akademik ve kariyer gelişimini destekleyen bir danışmanlık sürecine ilişkin tanımlı ilke ve kurallar bulunmaktadır.</w:t>
            </w:r>
          </w:p>
        </w:tc>
        <w:tc>
          <w:tcPr>
            <w:tcW w:w="1956" w:type="dxa"/>
          </w:tcPr>
          <w:p w14:paraId="5BA7303C"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akademik danışmanlık ilke ve kurallar dahilinde yürütülmektedir.</w:t>
            </w:r>
          </w:p>
        </w:tc>
        <w:tc>
          <w:tcPr>
            <w:tcW w:w="1985" w:type="dxa"/>
          </w:tcPr>
          <w:p w14:paraId="37F25952"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Birimde akademik danışmanlık hizmetleri izlenmekte ve öğrencilerin katılımıyla iyileştirilmektedir.</w:t>
            </w:r>
          </w:p>
        </w:tc>
        <w:tc>
          <w:tcPr>
            <w:tcW w:w="1701" w:type="dxa"/>
          </w:tcPr>
          <w:p w14:paraId="67596B5D"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0BC2BF0A" w14:textId="77777777" w:rsidTr="00F76AF3">
        <w:trPr>
          <w:trHeight w:val="576"/>
        </w:trPr>
        <w:tc>
          <w:tcPr>
            <w:tcW w:w="993" w:type="dxa"/>
          </w:tcPr>
          <w:p w14:paraId="6F92E9A2"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7219EADA" w14:textId="77777777" w:rsidR="00F22BEA" w:rsidRPr="007D6030" w:rsidRDefault="00F22BEA" w:rsidP="00F76AF3">
            <w:pPr>
              <w:rPr>
                <w:rFonts w:ascii="Times New Roman" w:hAnsi="Times New Roman" w:cs="Times New Roman"/>
                <w:b/>
              </w:rPr>
            </w:pPr>
          </w:p>
        </w:tc>
        <w:tc>
          <w:tcPr>
            <w:tcW w:w="2126" w:type="dxa"/>
          </w:tcPr>
          <w:p w14:paraId="6753A8E6" w14:textId="77777777" w:rsidR="00F22BEA" w:rsidRPr="007D6030" w:rsidRDefault="00F22BEA" w:rsidP="00F76AF3">
            <w:pPr>
              <w:rPr>
                <w:rFonts w:ascii="Times New Roman" w:hAnsi="Times New Roman" w:cs="Times New Roman"/>
                <w:b/>
              </w:rPr>
            </w:pPr>
          </w:p>
        </w:tc>
        <w:tc>
          <w:tcPr>
            <w:tcW w:w="1956" w:type="dxa"/>
          </w:tcPr>
          <w:p w14:paraId="0F837B90" w14:textId="77777777" w:rsidR="00F22BEA" w:rsidRPr="007D6030" w:rsidRDefault="00F22BEA" w:rsidP="00F76AF3">
            <w:pPr>
              <w:rPr>
                <w:rFonts w:ascii="Times New Roman" w:hAnsi="Times New Roman" w:cs="Times New Roman"/>
                <w:b/>
              </w:rPr>
            </w:pPr>
          </w:p>
        </w:tc>
        <w:tc>
          <w:tcPr>
            <w:tcW w:w="1985" w:type="dxa"/>
          </w:tcPr>
          <w:p w14:paraId="42280E64"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701" w:type="dxa"/>
          </w:tcPr>
          <w:p w14:paraId="15BCEC52" w14:textId="77777777" w:rsidR="00F22BEA" w:rsidRPr="007D6030" w:rsidRDefault="00F22BEA" w:rsidP="00F76AF3">
            <w:pPr>
              <w:rPr>
                <w:rFonts w:ascii="Times New Roman" w:hAnsi="Times New Roman" w:cs="Times New Roman"/>
                <w:b/>
              </w:rPr>
            </w:pPr>
          </w:p>
        </w:tc>
      </w:tr>
    </w:tbl>
    <w:p w14:paraId="49278D6B"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0D6910D9" w14:textId="77777777" w:rsidR="00F22BEA" w:rsidRPr="00E2669E" w:rsidRDefault="00000000" w:rsidP="00F22BEA">
      <w:pPr>
        <w:pStyle w:val="ListeParagraf"/>
        <w:numPr>
          <w:ilvl w:val="0"/>
          <w:numId w:val="57"/>
        </w:numPr>
        <w:shd w:val="clear" w:color="auto" w:fill="FFFFFF"/>
        <w:spacing w:before="15" w:after="0" w:line="360" w:lineRule="auto"/>
        <w:ind w:left="360"/>
        <w:rPr>
          <w:rFonts w:ascii="Times New Roman" w:eastAsia="Times New Roman" w:hAnsi="Times New Roman" w:cs="Times New Roman"/>
          <w:lang w:eastAsia="tr-TR"/>
        </w:rPr>
      </w:pPr>
      <w:hyperlink r:id="rId48" w:history="1">
        <w:r w:rsidR="00F22BEA" w:rsidRPr="0003649A">
          <w:rPr>
            <w:rStyle w:val="Kpr"/>
            <w:rFonts w:ascii="Times New Roman" w:eastAsia="Times New Roman" w:hAnsi="Times New Roman" w:cs="Times New Roman"/>
            <w:lang w:eastAsia="tr-TR"/>
          </w:rPr>
          <w:t>Kanıt 1: Akademik Danışmanlık Listesi</w:t>
        </w:r>
      </w:hyperlink>
    </w:p>
    <w:p w14:paraId="12B8198B" w14:textId="77777777" w:rsidR="00F22BEA" w:rsidRPr="00E2669E" w:rsidRDefault="00000000" w:rsidP="00F22BEA">
      <w:pPr>
        <w:pStyle w:val="ListeParagraf"/>
        <w:numPr>
          <w:ilvl w:val="0"/>
          <w:numId w:val="57"/>
        </w:numPr>
        <w:shd w:val="clear" w:color="auto" w:fill="FFFFFF"/>
        <w:spacing w:before="15" w:after="0" w:line="360" w:lineRule="auto"/>
        <w:ind w:left="360"/>
        <w:rPr>
          <w:rFonts w:ascii="Times New Roman" w:eastAsia="Times New Roman" w:hAnsi="Times New Roman" w:cs="Times New Roman"/>
          <w:lang w:eastAsia="tr-TR"/>
        </w:rPr>
      </w:pPr>
      <w:hyperlink r:id="rId49" w:history="1">
        <w:r w:rsidR="00F22BEA" w:rsidRPr="0003649A">
          <w:rPr>
            <w:rStyle w:val="Kpr"/>
            <w:rFonts w:ascii="Times New Roman" w:eastAsia="Times New Roman" w:hAnsi="Times New Roman" w:cs="Times New Roman"/>
            <w:lang w:eastAsia="tr-TR"/>
          </w:rPr>
          <w:t>Kanıt 2: Öğretmenlik Uygulaması Danışmanlık Listesi</w:t>
        </w:r>
      </w:hyperlink>
    </w:p>
    <w:p w14:paraId="3BB8B2A0" w14:textId="77777777" w:rsidR="00F22BEA" w:rsidRPr="0040739B" w:rsidRDefault="00000000" w:rsidP="00F22BEA">
      <w:pPr>
        <w:pStyle w:val="ListeParagraf"/>
        <w:numPr>
          <w:ilvl w:val="0"/>
          <w:numId w:val="57"/>
        </w:numPr>
        <w:shd w:val="clear" w:color="auto" w:fill="FFFFFF"/>
        <w:spacing w:before="15" w:after="0" w:line="360" w:lineRule="auto"/>
        <w:ind w:left="360"/>
        <w:rPr>
          <w:rFonts w:ascii="Times New Roman" w:eastAsia="Times New Roman" w:hAnsi="Times New Roman" w:cs="Times New Roman"/>
          <w:lang w:eastAsia="tr-TR"/>
        </w:rPr>
      </w:pPr>
      <w:hyperlink r:id="rId50" w:history="1">
        <w:r w:rsidR="00F22BEA" w:rsidRPr="0040739B">
          <w:rPr>
            <w:rStyle w:val="Kpr"/>
            <w:rFonts w:ascii="Times New Roman" w:eastAsia="Times New Roman" w:hAnsi="Times New Roman" w:cs="Times New Roman"/>
            <w:lang w:eastAsia="tr-TR"/>
          </w:rPr>
          <w:t>Kanıt 3: Oryantasyon Toplantısı</w:t>
        </w:r>
      </w:hyperlink>
      <w:r w:rsidR="00F22BEA" w:rsidRPr="0040739B">
        <w:rPr>
          <w:rFonts w:ascii="Times New Roman" w:eastAsia="Times New Roman" w:hAnsi="Times New Roman" w:cs="Times New Roman"/>
          <w:lang w:eastAsia="tr-TR"/>
        </w:rPr>
        <w:t xml:space="preserve"> </w:t>
      </w:r>
    </w:p>
    <w:p w14:paraId="37A988C1" w14:textId="77777777" w:rsidR="00F22BEA" w:rsidRPr="007D6030" w:rsidRDefault="00000000" w:rsidP="00F22BEA">
      <w:pPr>
        <w:pStyle w:val="ListeParagraf"/>
        <w:numPr>
          <w:ilvl w:val="0"/>
          <w:numId w:val="57"/>
        </w:numPr>
        <w:shd w:val="clear" w:color="auto" w:fill="FFFFFF"/>
        <w:spacing w:before="15" w:after="0" w:line="360" w:lineRule="auto"/>
        <w:ind w:left="360"/>
        <w:rPr>
          <w:rFonts w:ascii="Times New Roman" w:eastAsia="Times New Roman" w:hAnsi="Times New Roman" w:cs="Times New Roman"/>
          <w:lang w:eastAsia="tr-TR"/>
        </w:rPr>
      </w:pPr>
      <w:hyperlink r:id="rId51" w:history="1">
        <w:r w:rsidR="00F22BEA" w:rsidRPr="0040739B">
          <w:rPr>
            <w:rStyle w:val="Kpr"/>
            <w:rFonts w:ascii="Times New Roman" w:eastAsia="Times New Roman" w:hAnsi="Times New Roman" w:cs="Times New Roman"/>
            <w:lang w:eastAsia="tr-TR"/>
          </w:rPr>
          <w:t>Kanıt 4: Akademik Danışmanlık Toplantıları</w:t>
        </w:r>
      </w:hyperlink>
      <w:r w:rsidR="00F22BEA" w:rsidRPr="00E2669E">
        <w:rPr>
          <w:rFonts w:ascii="Times New Roman" w:eastAsia="Times New Roman" w:hAnsi="Times New Roman" w:cs="Times New Roman"/>
          <w:lang w:eastAsia="tr-TR"/>
        </w:rPr>
        <w:t xml:space="preserve"> </w:t>
      </w:r>
    </w:p>
    <w:p w14:paraId="7DF02BC7" w14:textId="77777777" w:rsidR="00F22BEA" w:rsidRPr="007D6030" w:rsidRDefault="00F22BEA" w:rsidP="00F22BEA">
      <w:pPr>
        <w:pStyle w:val="Default"/>
        <w:spacing w:line="360" w:lineRule="auto"/>
        <w:ind w:left="1776"/>
        <w:jc w:val="both"/>
        <w:rPr>
          <w:color w:val="auto"/>
          <w:sz w:val="22"/>
          <w:szCs w:val="22"/>
        </w:rPr>
      </w:pPr>
    </w:p>
    <w:p w14:paraId="01CC5F11"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B.4. Öğretim Elemanları</w:t>
      </w:r>
    </w:p>
    <w:p w14:paraId="1867C6B3" w14:textId="77777777" w:rsidR="00F22BEA" w:rsidRPr="00484DB6" w:rsidRDefault="00F22BEA" w:rsidP="00F22BEA">
      <w:pPr>
        <w:pStyle w:val="Default"/>
        <w:spacing w:line="360" w:lineRule="auto"/>
        <w:jc w:val="both"/>
        <w:rPr>
          <w:b/>
          <w:color w:val="auto"/>
          <w:sz w:val="22"/>
          <w:szCs w:val="22"/>
        </w:rPr>
      </w:pPr>
      <w:r w:rsidRPr="00E2669E">
        <w:rPr>
          <w:b/>
          <w:color w:val="auto"/>
          <w:sz w:val="22"/>
          <w:szCs w:val="22"/>
        </w:rPr>
        <w:t>B.4.1. Öğretim yetkinliği</w:t>
      </w:r>
    </w:p>
    <w:p w14:paraId="603E8B5B" w14:textId="77777777" w:rsidR="00F22BEA" w:rsidRPr="007D6030" w:rsidRDefault="00F22BEA" w:rsidP="00F22BEA">
      <w:pPr>
        <w:pStyle w:val="Default"/>
        <w:spacing w:line="360" w:lineRule="auto"/>
        <w:jc w:val="both"/>
        <w:rPr>
          <w:color w:val="auto"/>
          <w:sz w:val="22"/>
          <w:szCs w:val="22"/>
        </w:rPr>
      </w:pPr>
      <w:r w:rsidRPr="007D6030">
        <w:rPr>
          <w:color w:val="auto"/>
          <w:sz w:val="22"/>
          <w:szCs w:val="22"/>
        </w:rPr>
        <w:t>Birimde tüm öğretim elemanlarının etkileşimli-aktif ders verme yöntemlerini ve uzaktan eğitim süreçlerini öğrenmeleri ve kullanmaları için eğ</w:t>
      </w:r>
      <w:r>
        <w:rPr>
          <w:color w:val="auto"/>
          <w:sz w:val="22"/>
          <w:szCs w:val="22"/>
        </w:rPr>
        <w:t>iticilerin eğitimi etkinliklerine ilişkin planlamalar bulunmamak</w:t>
      </w:r>
      <w:r w:rsidRPr="007D6030">
        <w:rPr>
          <w:color w:val="auto"/>
          <w:sz w:val="22"/>
          <w:szCs w:val="22"/>
        </w:rPr>
        <w:t>ta</w:t>
      </w:r>
      <w:r>
        <w:rPr>
          <w:color w:val="auto"/>
          <w:sz w:val="22"/>
          <w:szCs w:val="22"/>
        </w:rPr>
        <w:t xml:space="preserve">dır. </w:t>
      </w:r>
    </w:p>
    <w:p w14:paraId="5A751A18"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F22BEA" w:rsidRPr="007D6030" w14:paraId="51F4E927" w14:textId="77777777" w:rsidTr="00F76AF3">
        <w:tc>
          <w:tcPr>
            <w:tcW w:w="993" w:type="dxa"/>
          </w:tcPr>
          <w:p w14:paraId="5976E41B" w14:textId="77777777" w:rsidR="00F22BEA" w:rsidRPr="007D6030" w:rsidRDefault="00F22BEA" w:rsidP="00F76AF3">
            <w:pPr>
              <w:rPr>
                <w:rFonts w:ascii="Times New Roman" w:hAnsi="Times New Roman" w:cs="Times New Roman"/>
                <w:b/>
              </w:rPr>
            </w:pPr>
          </w:p>
        </w:tc>
        <w:tc>
          <w:tcPr>
            <w:tcW w:w="1588" w:type="dxa"/>
          </w:tcPr>
          <w:p w14:paraId="4119D46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2410" w:type="dxa"/>
          </w:tcPr>
          <w:p w14:paraId="16F618CF"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559" w:type="dxa"/>
          </w:tcPr>
          <w:p w14:paraId="7A22892C"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2098" w:type="dxa"/>
          </w:tcPr>
          <w:p w14:paraId="19F5643C"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7613000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62634F99" w14:textId="77777777" w:rsidTr="00F76AF3">
        <w:trPr>
          <w:trHeight w:val="2835"/>
        </w:trPr>
        <w:tc>
          <w:tcPr>
            <w:tcW w:w="993" w:type="dxa"/>
          </w:tcPr>
          <w:p w14:paraId="3BA16A7D" w14:textId="77777777" w:rsidR="00F22BEA" w:rsidRPr="007D6030" w:rsidRDefault="00F22BEA" w:rsidP="00F76AF3">
            <w:pPr>
              <w:rPr>
                <w:rFonts w:ascii="Times New Roman" w:hAnsi="Times New Roman" w:cs="Times New Roman"/>
                <w:b/>
              </w:rPr>
            </w:pPr>
          </w:p>
        </w:tc>
        <w:tc>
          <w:tcPr>
            <w:tcW w:w="1588" w:type="dxa"/>
          </w:tcPr>
          <w:p w14:paraId="3A7F17C6"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öğretim elemanlarının öğretim yetkinliğini geliştirmek üzere planlamalar bulunmamaktadır.</w:t>
            </w:r>
          </w:p>
        </w:tc>
        <w:tc>
          <w:tcPr>
            <w:tcW w:w="2410" w:type="dxa"/>
          </w:tcPr>
          <w:p w14:paraId="38BFE304"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559" w:type="dxa"/>
          </w:tcPr>
          <w:p w14:paraId="3474F35C"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 genelinde öğretim elemanlarının öğretim yetkinliğini geliştirmek üzere uygulamalar vardır.</w:t>
            </w:r>
          </w:p>
        </w:tc>
        <w:tc>
          <w:tcPr>
            <w:tcW w:w="2098" w:type="dxa"/>
          </w:tcPr>
          <w:p w14:paraId="05A8E146"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 xml:space="preserve">Öğretim yetkinliğini geliştirme uygulamalarından elde edilen bulgular izlenmekte ve izlem sonuçları öğretim elamanları </w:t>
            </w:r>
            <w:proofErr w:type="gramStart"/>
            <w:r w:rsidRPr="007D6030">
              <w:rPr>
                <w:rFonts w:ascii="Times New Roman" w:hAnsi="Times New Roman" w:cs="Times New Roman"/>
              </w:rPr>
              <w:t>ile birlikte</w:t>
            </w:r>
            <w:proofErr w:type="gramEnd"/>
            <w:r w:rsidRPr="007D6030">
              <w:rPr>
                <w:rFonts w:ascii="Times New Roman" w:hAnsi="Times New Roman" w:cs="Times New Roman"/>
              </w:rPr>
              <w:t xml:space="preserve"> irdelenerek önlemler alınmaktadır.</w:t>
            </w:r>
          </w:p>
        </w:tc>
        <w:tc>
          <w:tcPr>
            <w:tcW w:w="1701" w:type="dxa"/>
          </w:tcPr>
          <w:p w14:paraId="3AD6ED8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0A10103C" w14:textId="77777777" w:rsidTr="00F76AF3">
        <w:trPr>
          <w:trHeight w:val="576"/>
        </w:trPr>
        <w:tc>
          <w:tcPr>
            <w:tcW w:w="993" w:type="dxa"/>
          </w:tcPr>
          <w:p w14:paraId="16F18E94"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4BF7901E"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2410" w:type="dxa"/>
          </w:tcPr>
          <w:p w14:paraId="7360AC42" w14:textId="77777777" w:rsidR="00F22BEA" w:rsidRPr="007D6030" w:rsidRDefault="00F22BEA" w:rsidP="00F76AF3">
            <w:pPr>
              <w:rPr>
                <w:rFonts w:ascii="Times New Roman" w:hAnsi="Times New Roman" w:cs="Times New Roman"/>
                <w:b/>
              </w:rPr>
            </w:pPr>
          </w:p>
        </w:tc>
        <w:tc>
          <w:tcPr>
            <w:tcW w:w="1559" w:type="dxa"/>
          </w:tcPr>
          <w:p w14:paraId="5EBD4641" w14:textId="77777777" w:rsidR="00F22BEA" w:rsidRPr="007D6030" w:rsidRDefault="00F22BEA" w:rsidP="00F76AF3">
            <w:pPr>
              <w:rPr>
                <w:rFonts w:ascii="Times New Roman" w:hAnsi="Times New Roman" w:cs="Times New Roman"/>
                <w:b/>
              </w:rPr>
            </w:pPr>
          </w:p>
        </w:tc>
        <w:tc>
          <w:tcPr>
            <w:tcW w:w="2098" w:type="dxa"/>
          </w:tcPr>
          <w:p w14:paraId="1E3D0335" w14:textId="77777777" w:rsidR="00F22BEA" w:rsidRPr="007D6030" w:rsidRDefault="00F22BEA" w:rsidP="00F76AF3">
            <w:pPr>
              <w:rPr>
                <w:rFonts w:ascii="Times New Roman" w:hAnsi="Times New Roman" w:cs="Times New Roman"/>
                <w:b/>
              </w:rPr>
            </w:pPr>
          </w:p>
        </w:tc>
        <w:tc>
          <w:tcPr>
            <w:tcW w:w="1701" w:type="dxa"/>
          </w:tcPr>
          <w:p w14:paraId="25B0C8B2" w14:textId="77777777" w:rsidR="00F22BEA" w:rsidRPr="007D6030" w:rsidRDefault="00F22BEA" w:rsidP="00F76AF3">
            <w:pPr>
              <w:rPr>
                <w:rFonts w:ascii="Times New Roman" w:hAnsi="Times New Roman" w:cs="Times New Roman"/>
                <w:b/>
              </w:rPr>
            </w:pPr>
          </w:p>
        </w:tc>
      </w:tr>
    </w:tbl>
    <w:p w14:paraId="254B90C9" w14:textId="77777777" w:rsidR="00F22BEA" w:rsidRDefault="00F22BEA" w:rsidP="00F22BEA">
      <w:pPr>
        <w:pStyle w:val="Default"/>
        <w:spacing w:line="360" w:lineRule="auto"/>
        <w:jc w:val="both"/>
        <w:rPr>
          <w:color w:val="FF0000"/>
          <w:sz w:val="22"/>
          <w:szCs w:val="22"/>
        </w:rPr>
      </w:pPr>
    </w:p>
    <w:p w14:paraId="5EFE3154" w14:textId="77777777" w:rsidR="00F22BEA" w:rsidRDefault="00F22BEA" w:rsidP="00F22BEA">
      <w:pPr>
        <w:pStyle w:val="Default"/>
        <w:spacing w:line="360" w:lineRule="auto"/>
        <w:jc w:val="both"/>
        <w:rPr>
          <w:color w:val="FF0000"/>
          <w:sz w:val="22"/>
          <w:szCs w:val="22"/>
        </w:rPr>
      </w:pPr>
    </w:p>
    <w:p w14:paraId="58B75A33" w14:textId="77777777" w:rsidR="00F22BEA" w:rsidRPr="00E2669E" w:rsidRDefault="00F22BEA" w:rsidP="00F22BEA">
      <w:pPr>
        <w:pStyle w:val="Default"/>
        <w:spacing w:line="360" w:lineRule="auto"/>
        <w:jc w:val="both"/>
        <w:rPr>
          <w:b/>
          <w:i/>
          <w:color w:val="auto"/>
          <w:sz w:val="22"/>
          <w:szCs w:val="22"/>
        </w:rPr>
      </w:pPr>
      <w:r w:rsidRPr="00E2669E">
        <w:rPr>
          <w:b/>
          <w:color w:val="auto"/>
          <w:sz w:val="22"/>
          <w:szCs w:val="22"/>
        </w:rPr>
        <w:t>B.5. Programların İzlenmesi ve Güncellenmesi</w:t>
      </w:r>
    </w:p>
    <w:p w14:paraId="0D0C4BF2" w14:textId="77777777" w:rsidR="00F22BEA" w:rsidRPr="00E2669E" w:rsidRDefault="00F22BEA" w:rsidP="00F22BEA">
      <w:pPr>
        <w:pStyle w:val="Default"/>
        <w:spacing w:line="360" w:lineRule="auto"/>
        <w:jc w:val="both"/>
        <w:rPr>
          <w:b/>
          <w:color w:val="auto"/>
          <w:sz w:val="22"/>
          <w:szCs w:val="22"/>
        </w:rPr>
      </w:pPr>
      <w:r w:rsidRPr="00E2669E">
        <w:rPr>
          <w:b/>
          <w:color w:val="auto"/>
          <w:sz w:val="22"/>
          <w:szCs w:val="22"/>
        </w:rPr>
        <w:t>B.5.1. Programların izlenmesi, değerlendirilmesi ve güncellenmesi</w:t>
      </w:r>
    </w:p>
    <w:p w14:paraId="2BCA283B" w14:textId="77777777" w:rsidR="00F22BEA" w:rsidRDefault="00F22BEA" w:rsidP="00F22BEA">
      <w:pPr>
        <w:pStyle w:val="Default"/>
        <w:spacing w:line="360" w:lineRule="auto"/>
        <w:jc w:val="both"/>
        <w:rPr>
          <w:color w:val="auto"/>
          <w:sz w:val="22"/>
          <w:szCs w:val="22"/>
        </w:rPr>
      </w:pPr>
      <w:r>
        <w:rPr>
          <w:color w:val="auto"/>
          <w:sz w:val="22"/>
          <w:szCs w:val="22"/>
        </w:rPr>
        <w:t>Lisans ders programı</w:t>
      </w:r>
      <w:r w:rsidRPr="00D01D6F">
        <w:rPr>
          <w:color w:val="auto"/>
          <w:sz w:val="22"/>
          <w:szCs w:val="22"/>
        </w:rPr>
        <w:t>nın güncellenmesi ve içeriklerinin güncellenmesi için öğrenc</w:t>
      </w:r>
      <w:r>
        <w:rPr>
          <w:color w:val="auto"/>
          <w:sz w:val="22"/>
          <w:szCs w:val="22"/>
        </w:rPr>
        <w:t xml:space="preserve">ilerin görüşleri formlar ve anketler yoluyla toplanmakta ve sonuçlara göre iyileştirmeler yapılması planlanmaktadır (Kanıt 1). </w:t>
      </w:r>
    </w:p>
    <w:p w14:paraId="05762472" w14:textId="77777777" w:rsidR="00F22BEA" w:rsidRDefault="00F22BEA" w:rsidP="00F22BEA">
      <w:pPr>
        <w:pStyle w:val="Default"/>
        <w:spacing w:line="360" w:lineRule="auto"/>
        <w:jc w:val="both"/>
        <w:rPr>
          <w:color w:val="FF0000"/>
          <w:sz w:val="22"/>
          <w:szCs w:val="22"/>
        </w:rPr>
      </w:pPr>
    </w:p>
    <w:p w14:paraId="2060E80E" w14:textId="77777777" w:rsidR="00F22BEA" w:rsidRPr="006F149A" w:rsidRDefault="00F22BEA" w:rsidP="00F22BEA">
      <w:pPr>
        <w:pStyle w:val="Default"/>
        <w:spacing w:line="360" w:lineRule="auto"/>
        <w:jc w:val="both"/>
        <w:rPr>
          <w:b/>
          <w:color w:val="auto"/>
          <w:sz w:val="22"/>
          <w:szCs w:val="22"/>
        </w:rPr>
      </w:pPr>
      <w:r w:rsidRPr="006F149A">
        <w:rPr>
          <w:b/>
          <w:color w:val="auto"/>
          <w:sz w:val="22"/>
          <w:szCs w:val="22"/>
        </w:rPr>
        <w:t>B.5.2. Mezun izleme sistemi</w:t>
      </w:r>
    </w:p>
    <w:p w14:paraId="40B3353B" w14:textId="77777777" w:rsidR="00F22BEA" w:rsidRDefault="00F22BEA" w:rsidP="00F22BEA">
      <w:pPr>
        <w:pStyle w:val="Default"/>
        <w:spacing w:line="360" w:lineRule="auto"/>
        <w:jc w:val="both"/>
        <w:rPr>
          <w:color w:val="auto"/>
          <w:sz w:val="22"/>
          <w:szCs w:val="22"/>
        </w:rPr>
      </w:pPr>
      <w:r>
        <w:rPr>
          <w:color w:val="auto"/>
          <w:sz w:val="22"/>
          <w:szCs w:val="22"/>
        </w:rPr>
        <w:t>İngiliz Dili Eğitimi anabilim dalı mezunlarının kariyer gelişimleri üniversitenin mezun bilgi sistemi (Kanıt 1) üzerinden takip edilebilmekte ve mezun oranlarının İngilizce öğretmeni olarak kamu ve özel sektörde çalışma oranları kamuoyu ile paylaşılmaktadır.</w:t>
      </w:r>
    </w:p>
    <w:p w14:paraId="5C93A850" w14:textId="77777777" w:rsidR="00E53829" w:rsidRDefault="00E53829" w:rsidP="00F22BEA">
      <w:pPr>
        <w:pStyle w:val="Default"/>
        <w:spacing w:line="360" w:lineRule="auto"/>
        <w:jc w:val="both"/>
        <w:rPr>
          <w:b/>
          <w:color w:val="auto"/>
          <w:sz w:val="22"/>
          <w:szCs w:val="22"/>
        </w:rPr>
      </w:pPr>
    </w:p>
    <w:p w14:paraId="2DD916A0" w14:textId="77777777" w:rsidR="00E53829" w:rsidRDefault="00E53829" w:rsidP="00F22BEA">
      <w:pPr>
        <w:pStyle w:val="Default"/>
        <w:spacing w:line="360" w:lineRule="auto"/>
        <w:jc w:val="both"/>
        <w:rPr>
          <w:b/>
          <w:color w:val="auto"/>
          <w:sz w:val="22"/>
          <w:szCs w:val="22"/>
        </w:rPr>
      </w:pPr>
    </w:p>
    <w:p w14:paraId="1CB48C7E" w14:textId="77777777" w:rsidR="00E53829" w:rsidRDefault="00E53829" w:rsidP="00F22BEA">
      <w:pPr>
        <w:pStyle w:val="Default"/>
        <w:spacing w:line="360" w:lineRule="auto"/>
        <w:jc w:val="both"/>
        <w:rPr>
          <w:b/>
          <w:color w:val="auto"/>
          <w:sz w:val="22"/>
          <w:szCs w:val="22"/>
        </w:rPr>
      </w:pPr>
    </w:p>
    <w:p w14:paraId="70E7DD9B" w14:textId="77777777" w:rsidR="00E53829" w:rsidRDefault="00E53829" w:rsidP="00F22BEA">
      <w:pPr>
        <w:pStyle w:val="Default"/>
        <w:spacing w:line="360" w:lineRule="auto"/>
        <w:jc w:val="both"/>
        <w:rPr>
          <w:b/>
          <w:color w:val="auto"/>
          <w:sz w:val="22"/>
          <w:szCs w:val="22"/>
        </w:rPr>
      </w:pPr>
    </w:p>
    <w:p w14:paraId="0DEA580C" w14:textId="77777777" w:rsidR="00E53829" w:rsidRDefault="00E53829" w:rsidP="00F22BEA">
      <w:pPr>
        <w:pStyle w:val="Default"/>
        <w:spacing w:line="360" w:lineRule="auto"/>
        <w:jc w:val="both"/>
        <w:rPr>
          <w:b/>
          <w:color w:val="auto"/>
          <w:sz w:val="22"/>
          <w:szCs w:val="22"/>
        </w:rPr>
      </w:pPr>
    </w:p>
    <w:p w14:paraId="3175598F" w14:textId="77777777" w:rsidR="00E53829" w:rsidRDefault="00E53829" w:rsidP="00F22BEA">
      <w:pPr>
        <w:pStyle w:val="Default"/>
        <w:spacing w:line="360" w:lineRule="auto"/>
        <w:jc w:val="both"/>
        <w:rPr>
          <w:b/>
          <w:color w:val="auto"/>
          <w:sz w:val="22"/>
          <w:szCs w:val="22"/>
        </w:rPr>
      </w:pPr>
    </w:p>
    <w:p w14:paraId="6868EC70" w14:textId="77777777" w:rsidR="00E53829" w:rsidRDefault="00E53829" w:rsidP="00F22BEA">
      <w:pPr>
        <w:pStyle w:val="Default"/>
        <w:spacing w:line="360" w:lineRule="auto"/>
        <w:jc w:val="both"/>
        <w:rPr>
          <w:b/>
          <w:color w:val="auto"/>
          <w:sz w:val="22"/>
          <w:szCs w:val="22"/>
        </w:rPr>
      </w:pPr>
    </w:p>
    <w:p w14:paraId="0A4D1E45" w14:textId="7DF984CF" w:rsidR="00F22BEA" w:rsidRPr="00411219" w:rsidRDefault="00F22BEA" w:rsidP="00F22BEA">
      <w:pPr>
        <w:pStyle w:val="Default"/>
        <w:spacing w:line="360" w:lineRule="auto"/>
        <w:jc w:val="both"/>
        <w:rPr>
          <w:b/>
          <w:iCs/>
          <w:color w:val="auto"/>
          <w:sz w:val="22"/>
          <w:szCs w:val="22"/>
        </w:rPr>
      </w:pPr>
      <w:r w:rsidRPr="00411219">
        <w:rPr>
          <w:b/>
          <w:color w:val="auto"/>
          <w:sz w:val="22"/>
          <w:szCs w:val="22"/>
        </w:rPr>
        <w:lastRenderedPageBreak/>
        <w:t>Programların izlenmesi, değerlendirilmesi ve güncellenmesi</w:t>
      </w:r>
    </w:p>
    <w:p w14:paraId="4B8F0094"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F22BEA" w:rsidRPr="007D6030" w14:paraId="707F5B5A" w14:textId="77777777" w:rsidTr="00F76AF3">
        <w:tc>
          <w:tcPr>
            <w:tcW w:w="993" w:type="dxa"/>
          </w:tcPr>
          <w:p w14:paraId="4815FA7E" w14:textId="77777777" w:rsidR="00F22BEA" w:rsidRPr="007D6030" w:rsidRDefault="00F22BEA" w:rsidP="00F76AF3">
            <w:pPr>
              <w:rPr>
                <w:rFonts w:ascii="Times New Roman" w:hAnsi="Times New Roman" w:cs="Times New Roman"/>
                <w:b/>
              </w:rPr>
            </w:pPr>
          </w:p>
        </w:tc>
        <w:tc>
          <w:tcPr>
            <w:tcW w:w="1872" w:type="dxa"/>
          </w:tcPr>
          <w:p w14:paraId="0E378D9E"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1955" w:type="dxa"/>
          </w:tcPr>
          <w:p w14:paraId="044091B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843" w:type="dxa"/>
          </w:tcPr>
          <w:p w14:paraId="3C22A625"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1985" w:type="dxa"/>
          </w:tcPr>
          <w:p w14:paraId="184CA7AB"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4FC916DF"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48B47DF1" w14:textId="77777777" w:rsidTr="00F76AF3">
        <w:trPr>
          <w:trHeight w:val="2079"/>
        </w:trPr>
        <w:tc>
          <w:tcPr>
            <w:tcW w:w="993" w:type="dxa"/>
          </w:tcPr>
          <w:p w14:paraId="60E06C93" w14:textId="77777777" w:rsidR="00F22BEA" w:rsidRPr="007D6030" w:rsidRDefault="00F22BEA" w:rsidP="00F76AF3">
            <w:pPr>
              <w:rPr>
                <w:rFonts w:ascii="Times New Roman" w:hAnsi="Times New Roman" w:cs="Times New Roman"/>
                <w:b/>
              </w:rPr>
            </w:pPr>
          </w:p>
        </w:tc>
        <w:tc>
          <w:tcPr>
            <w:tcW w:w="1872" w:type="dxa"/>
          </w:tcPr>
          <w:p w14:paraId="1CB23E5D"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7D0F2C0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4A191C3A"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405CB782"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3FF8D94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329F6040" w14:textId="77777777" w:rsidTr="00F76AF3">
        <w:trPr>
          <w:trHeight w:val="576"/>
        </w:trPr>
        <w:tc>
          <w:tcPr>
            <w:tcW w:w="993" w:type="dxa"/>
          </w:tcPr>
          <w:p w14:paraId="4F5057C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58441CDF" w14:textId="77777777" w:rsidR="00F22BEA" w:rsidRPr="007D6030" w:rsidRDefault="00F22BEA" w:rsidP="00F76AF3">
            <w:pPr>
              <w:rPr>
                <w:rFonts w:ascii="Times New Roman" w:hAnsi="Times New Roman" w:cs="Times New Roman"/>
                <w:b/>
              </w:rPr>
            </w:pPr>
          </w:p>
        </w:tc>
        <w:tc>
          <w:tcPr>
            <w:tcW w:w="1955" w:type="dxa"/>
          </w:tcPr>
          <w:p w14:paraId="48147DF7" w14:textId="77777777" w:rsidR="00F22BEA" w:rsidRPr="007D6030" w:rsidRDefault="00F22BEA" w:rsidP="00F76AF3">
            <w:pPr>
              <w:rPr>
                <w:rFonts w:ascii="Times New Roman" w:hAnsi="Times New Roman" w:cs="Times New Roman"/>
                <w:b/>
              </w:rPr>
            </w:pPr>
          </w:p>
        </w:tc>
        <w:tc>
          <w:tcPr>
            <w:tcW w:w="1843" w:type="dxa"/>
          </w:tcPr>
          <w:p w14:paraId="5531363C"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1985" w:type="dxa"/>
          </w:tcPr>
          <w:p w14:paraId="5BFA7CE7" w14:textId="77777777" w:rsidR="00F22BEA" w:rsidRPr="007D6030" w:rsidRDefault="00F22BEA" w:rsidP="00F76AF3">
            <w:pPr>
              <w:rPr>
                <w:rFonts w:ascii="Times New Roman" w:hAnsi="Times New Roman" w:cs="Times New Roman"/>
                <w:b/>
              </w:rPr>
            </w:pPr>
          </w:p>
        </w:tc>
        <w:tc>
          <w:tcPr>
            <w:tcW w:w="1701" w:type="dxa"/>
          </w:tcPr>
          <w:p w14:paraId="33969358" w14:textId="77777777" w:rsidR="00F22BEA" w:rsidRPr="007D6030" w:rsidRDefault="00F22BEA" w:rsidP="00F76AF3">
            <w:pPr>
              <w:rPr>
                <w:rFonts w:ascii="Times New Roman" w:hAnsi="Times New Roman" w:cs="Times New Roman"/>
                <w:b/>
              </w:rPr>
            </w:pPr>
          </w:p>
        </w:tc>
      </w:tr>
    </w:tbl>
    <w:p w14:paraId="273C4374"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4DF48890" w14:textId="77777777" w:rsidR="00F22BEA" w:rsidRDefault="00000000" w:rsidP="00F22BEA">
      <w:pPr>
        <w:pStyle w:val="Default"/>
        <w:numPr>
          <w:ilvl w:val="0"/>
          <w:numId w:val="59"/>
        </w:numPr>
        <w:spacing w:line="360" w:lineRule="auto"/>
        <w:ind w:left="426"/>
        <w:jc w:val="both"/>
        <w:rPr>
          <w:color w:val="auto"/>
          <w:sz w:val="22"/>
          <w:szCs w:val="22"/>
        </w:rPr>
      </w:pPr>
      <w:hyperlink r:id="rId52" w:history="1">
        <w:r w:rsidR="00F22BEA" w:rsidRPr="00261A54">
          <w:rPr>
            <w:rStyle w:val="Kpr"/>
            <w:sz w:val="22"/>
            <w:szCs w:val="22"/>
          </w:rPr>
          <w:t>Kanıt 1: Uygulamalı Derslere İlişkin Öğrenci Görüşleri</w:t>
        </w:r>
      </w:hyperlink>
    </w:p>
    <w:p w14:paraId="3927EAD5" w14:textId="77777777" w:rsidR="00F22BEA" w:rsidRDefault="00F22BEA" w:rsidP="00F22BEA">
      <w:pPr>
        <w:pStyle w:val="Default"/>
        <w:spacing w:line="360" w:lineRule="auto"/>
        <w:jc w:val="both"/>
        <w:rPr>
          <w:color w:val="FF0000"/>
          <w:sz w:val="22"/>
          <w:szCs w:val="22"/>
        </w:rPr>
      </w:pPr>
    </w:p>
    <w:p w14:paraId="4B68C425" w14:textId="77777777" w:rsidR="00F22BEA" w:rsidRPr="00411219" w:rsidRDefault="00F22BEA" w:rsidP="00F22BEA">
      <w:pPr>
        <w:pStyle w:val="Default"/>
        <w:spacing w:line="360" w:lineRule="auto"/>
        <w:jc w:val="both"/>
        <w:rPr>
          <w:b/>
          <w:iCs/>
          <w:color w:val="auto"/>
          <w:sz w:val="22"/>
          <w:szCs w:val="22"/>
        </w:rPr>
      </w:pPr>
      <w:r w:rsidRPr="00411219">
        <w:rPr>
          <w:b/>
          <w:color w:val="auto"/>
          <w:sz w:val="22"/>
          <w:szCs w:val="22"/>
        </w:rPr>
        <w:t>Mezun izleme sistemi</w:t>
      </w:r>
    </w:p>
    <w:p w14:paraId="0D39A652" w14:textId="77777777" w:rsidR="00F22BEA" w:rsidRPr="007D6030" w:rsidRDefault="00F22BEA" w:rsidP="00F22BEA">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F22BEA" w:rsidRPr="007D6030" w14:paraId="708BA881" w14:textId="77777777" w:rsidTr="00F76AF3">
        <w:tc>
          <w:tcPr>
            <w:tcW w:w="993" w:type="dxa"/>
          </w:tcPr>
          <w:p w14:paraId="77AE5A53" w14:textId="77777777" w:rsidR="00F22BEA" w:rsidRPr="007D6030" w:rsidRDefault="00F22BEA" w:rsidP="00F76AF3">
            <w:pPr>
              <w:rPr>
                <w:rFonts w:ascii="Times New Roman" w:hAnsi="Times New Roman" w:cs="Times New Roman"/>
                <w:b/>
              </w:rPr>
            </w:pPr>
          </w:p>
        </w:tc>
        <w:tc>
          <w:tcPr>
            <w:tcW w:w="1163" w:type="dxa"/>
          </w:tcPr>
          <w:p w14:paraId="76CC0761"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2664" w:type="dxa"/>
          </w:tcPr>
          <w:p w14:paraId="0C43FD5E"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447" w:type="dxa"/>
          </w:tcPr>
          <w:p w14:paraId="275BACA2"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2381" w:type="dxa"/>
          </w:tcPr>
          <w:p w14:paraId="02FA8026"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5F12D53F"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65709333" w14:textId="77777777" w:rsidTr="00F76AF3">
        <w:trPr>
          <w:trHeight w:val="70"/>
        </w:trPr>
        <w:tc>
          <w:tcPr>
            <w:tcW w:w="993" w:type="dxa"/>
          </w:tcPr>
          <w:p w14:paraId="38CC4CCF" w14:textId="77777777" w:rsidR="00F22BEA" w:rsidRPr="007D6030" w:rsidRDefault="00F22BEA" w:rsidP="00F76AF3">
            <w:pPr>
              <w:rPr>
                <w:rFonts w:ascii="Times New Roman" w:hAnsi="Times New Roman" w:cs="Times New Roman"/>
                <w:b/>
              </w:rPr>
            </w:pPr>
          </w:p>
        </w:tc>
        <w:tc>
          <w:tcPr>
            <w:tcW w:w="1163" w:type="dxa"/>
          </w:tcPr>
          <w:p w14:paraId="10AB6310"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mezun izleme sistemi bulunmamaktadır.</w:t>
            </w:r>
          </w:p>
        </w:tc>
        <w:tc>
          <w:tcPr>
            <w:tcW w:w="2664" w:type="dxa"/>
          </w:tcPr>
          <w:p w14:paraId="1A0429B1"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 programların amaç ve hedeflerine ulaşılıp ulaşılmadığının irdelenmesi amacıyla bir mezun izleme sistemine ilişkin planlama bulunmaktadır.</w:t>
            </w:r>
          </w:p>
        </w:tc>
        <w:tc>
          <w:tcPr>
            <w:tcW w:w="1447" w:type="dxa"/>
          </w:tcPr>
          <w:p w14:paraId="2CC02CB7"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Birimdeki programların genelinde mezun izleme sistemi uygulamaları vardır.</w:t>
            </w:r>
          </w:p>
        </w:tc>
        <w:tc>
          <w:tcPr>
            <w:tcW w:w="2381" w:type="dxa"/>
          </w:tcPr>
          <w:p w14:paraId="638031E9" w14:textId="77777777" w:rsidR="00F22BEA" w:rsidRPr="007D6030" w:rsidRDefault="00F22BEA" w:rsidP="00F76AF3">
            <w:pPr>
              <w:spacing w:line="276" w:lineRule="auto"/>
              <w:rPr>
                <w:rFonts w:ascii="Times New Roman" w:hAnsi="Times New Roman" w:cs="Times New Roman"/>
              </w:rPr>
            </w:pPr>
            <w:r w:rsidRPr="007D6030">
              <w:rPr>
                <w:rFonts w:ascii="Times New Roman" w:hAnsi="Times New Roman" w:cs="Times New Roman"/>
              </w:rPr>
              <w:t>Mezun izleme sistemi uygulamaları izlenmekte ve ihtiyaçlar doğrultusunda programlarda güncellemeler yapılmaktadır.</w:t>
            </w:r>
          </w:p>
        </w:tc>
        <w:tc>
          <w:tcPr>
            <w:tcW w:w="1701" w:type="dxa"/>
          </w:tcPr>
          <w:p w14:paraId="480791C8"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22BEA" w:rsidRPr="007D6030" w14:paraId="1A69CACE" w14:textId="77777777" w:rsidTr="00F76AF3">
        <w:trPr>
          <w:trHeight w:val="576"/>
        </w:trPr>
        <w:tc>
          <w:tcPr>
            <w:tcW w:w="993" w:type="dxa"/>
          </w:tcPr>
          <w:p w14:paraId="2ACBFACC"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6E6133D5" w14:textId="77777777" w:rsidR="00F22BEA" w:rsidRPr="007D6030" w:rsidRDefault="00F22BEA" w:rsidP="00F76AF3">
            <w:pPr>
              <w:rPr>
                <w:rFonts w:ascii="Times New Roman" w:hAnsi="Times New Roman" w:cs="Times New Roman"/>
                <w:b/>
              </w:rPr>
            </w:pPr>
          </w:p>
        </w:tc>
        <w:tc>
          <w:tcPr>
            <w:tcW w:w="2664" w:type="dxa"/>
          </w:tcPr>
          <w:p w14:paraId="220E5669" w14:textId="77777777" w:rsidR="00F22BEA" w:rsidRPr="007D6030" w:rsidRDefault="00F22BEA" w:rsidP="00F76AF3">
            <w:pPr>
              <w:rPr>
                <w:rFonts w:ascii="Times New Roman" w:hAnsi="Times New Roman" w:cs="Times New Roman"/>
                <w:b/>
              </w:rPr>
            </w:pPr>
          </w:p>
        </w:tc>
        <w:tc>
          <w:tcPr>
            <w:tcW w:w="1447" w:type="dxa"/>
          </w:tcPr>
          <w:p w14:paraId="1B15C081"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2381" w:type="dxa"/>
          </w:tcPr>
          <w:p w14:paraId="2C86DDD8" w14:textId="77777777" w:rsidR="00F22BEA" w:rsidRPr="007D6030" w:rsidRDefault="00F22BEA" w:rsidP="00F76AF3">
            <w:pPr>
              <w:rPr>
                <w:rFonts w:ascii="Times New Roman" w:hAnsi="Times New Roman" w:cs="Times New Roman"/>
                <w:b/>
              </w:rPr>
            </w:pPr>
          </w:p>
        </w:tc>
        <w:tc>
          <w:tcPr>
            <w:tcW w:w="1701" w:type="dxa"/>
          </w:tcPr>
          <w:p w14:paraId="4CF97E29" w14:textId="77777777" w:rsidR="00F22BEA" w:rsidRPr="007D6030" w:rsidRDefault="00F22BEA" w:rsidP="00F76AF3">
            <w:pPr>
              <w:rPr>
                <w:rFonts w:ascii="Times New Roman" w:hAnsi="Times New Roman" w:cs="Times New Roman"/>
                <w:b/>
              </w:rPr>
            </w:pPr>
          </w:p>
        </w:tc>
      </w:tr>
    </w:tbl>
    <w:p w14:paraId="6796077E" w14:textId="77777777" w:rsidR="00F22BEA" w:rsidRPr="007D6030" w:rsidRDefault="00F22BEA" w:rsidP="00F22BEA">
      <w:pPr>
        <w:pStyle w:val="Default"/>
        <w:spacing w:before="160" w:line="360" w:lineRule="auto"/>
        <w:jc w:val="both"/>
        <w:rPr>
          <w:b/>
          <w:iCs/>
          <w:color w:val="auto"/>
          <w:sz w:val="22"/>
          <w:szCs w:val="22"/>
        </w:rPr>
      </w:pPr>
      <w:r w:rsidRPr="007D6030">
        <w:rPr>
          <w:b/>
          <w:iCs/>
          <w:color w:val="auto"/>
          <w:sz w:val="22"/>
          <w:szCs w:val="22"/>
        </w:rPr>
        <w:t>Örnek Kanıtlar</w:t>
      </w:r>
    </w:p>
    <w:p w14:paraId="01AA51A2" w14:textId="77777777" w:rsidR="00F22BEA" w:rsidRPr="002B4BD5" w:rsidRDefault="00000000" w:rsidP="00F22BEA">
      <w:pPr>
        <w:pStyle w:val="ListeParagraf"/>
        <w:numPr>
          <w:ilvl w:val="0"/>
          <w:numId w:val="81"/>
        </w:numPr>
        <w:shd w:val="clear" w:color="auto" w:fill="FFFFFF"/>
        <w:spacing w:before="15" w:after="0" w:line="360" w:lineRule="auto"/>
        <w:jc w:val="both"/>
        <w:rPr>
          <w:rFonts w:ascii="Times New Roman" w:eastAsia="Times New Roman" w:hAnsi="Times New Roman" w:cs="Times New Roman"/>
          <w:lang w:eastAsia="tr-TR"/>
        </w:rPr>
      </w:pPr>
      <w:hyperlink r:id="rId53" w:history="1">
        <w:r w:rsidR="00F22BEA" w:rsidRPr="002B4BD5">
          <w:rPr>
            <w:rStyle w:val="Kpr"/>
            <w:rFonts w:ascii="Times New Roman" w:eastAsia="Times New Roman" w:hAnsi="Times New Roman" w:cs="Times New Roman"/>
            <w:lang w:eastAsia="tr-TR"/>
          </w:rPr>
          <w:t>Kanıt 1: Mezun İzleme Sistemi</w:t>
        </w:r>
      </w:hyperlink>
      <w:r w:rsidR="00F22BEA" w:rsidRPr="002B4BD5">
        <w:rPr>
          <w:rFonts w:ascii="Times New Roman" w:eastAsia="Times New Roman" w:hAnsi="Times New Roman" w:cs="Times New Roman"/>
          <w:lang w:eastAsia="tr-TR"/>
        </w:rPr>
        <w:t xml:space="preserve"> </w:t>
      </w:r>
    </w:p>
    <w:p w14:paraId="7E0A53B1" w14:textId="77777777" w:rsidR="00F22BEA" w:rsidRDefault="00F22BEA" w:rsidP="00F22BEA">
      <w:pPr>
        <w:shd w:val="clear" w:color="auto" w:fill="FFFFFF"/>
        <w:spacing w:before="15" w:after="0" w:line="360" w:lineRule="auto"/>
        <w:jc w:val="both"/>
        <w:rPr>
          <w:rFonts w:ascii="Times New Roman" w:eastAsia="Times New Roman" w:hAnsi="Times New Roman" w:cs="Times New Roman"/>
          <w:b/>
          <w:lang w:eastAsia="tr-TR"/>
        </w:rPr>
      </w:pPr>
    </w:p>
    <w:p w14:paraId="6D39B512" w14:textId="1C436C9E" w:rsidR="00F22BEA" w:rsidRDefault="00F22BEA" w:rsidP="00F22BEA">
      <w:pPr>
        <w:shd w:val="clear" w:color="auto" w:fill="FFFFFF"/>
        <w:spacing w:before="15" w:after="0" w:line="360" w:lineRule="auto"/>
        <w:jc w:val="both"/>
        <w:rPr>
          <w:rFonts w:ascii="Times New Roman" w:eastAsia="Times New Roman" w:hAnsi="Times New Roman" w:cs="Times New Roman"/>
          <w:b/>
          <w:lang w:eastAsia="tr-TR"/>
        </w:rPr>
      </w:pPr>
      <w:r w:rsidRPr="006F149A">
        <w:rPr>
          <w:rFonts w:ascii="Times New Roman" w:eastAsia="Times New Roman" w:hAnsi="Times New Roman" w:cs="Times New Roman"/>
          <w:b/>
          <w:lang w:eastAsia="tr-TR"/>
        </w:rPr>
        <w:t>B.6. Engelsiz Üniversite</w:t>
      </w:r>
    </w:p>
    <w:p w14:paraId="61AA9A66" w14:textId="77777777" w:rsidR="00E53829" w:rsidRPr="006F149A" w:rsidRDefault="00E53829" w:rsidP="00F22BEA">
      <w:pPr>
        <w:shd w:val="clear" w:color="auto" w:fill="FFFFFF"/>
        <w:spacing w:before="15" w:after="0" w:line="360" w:lineRule="auto"/>
        <w:jc w:val="both"/>
        <w:rPr>
          <w:rFonts w:ascii="Times New Roman" w:eastAsia="Times New Roman" w:hAnsi="Times New Roman" w:cs="Times New Roman"/>
          <w:b/>
          <w:lang w:eastAsia="tr-TR"/>
        </w:rPr>
      </w:pPr>
    </w:p>
    <w:p w14:paraId="59E45E03" w14:textId="77777777" w:rsidR="00F22BEA" w:rsidRPr="006F149A" w:rsidRDefault="00F22BEA" w:rsidP="00F22BEA">
      <w:pPr>
        <w:shd w:val="clear" w:color="auto" w:fill="FFFFFF"/>
        <w:spacing w:before="15" w:after="0" w:line="360" w:lineRule="auto"/>
        <w:jc w:val="both"/>
        <w:rPr>
          <w:rFonts w:ascii="Times New Roman" w:eastAsia="Times New Roman" w:hAnsi="Times New Roman" w:cs="Times New Roman"/>
          <w:b/>
          <w:lang w:eastAsia="tr-TR"/>
        </w:rPr>
      </w:pPr>
      <w:r w:rsidRPr="006F149A">
        <w:rPr>
          <w:rFonts w:ascii="Times New Roman" w:eastAsia="Times New Roman" w:hAnsi="Times New Roman" w:cs="Times New Roman"/>
          <w:b/>
          <w:lang w:eastAsia="tr-TR"/>
        </w:rPr>
        <w:t>B.6.1. Engelsiz üniversite uygulamaları</w:t>
      </w:r>
    </w:p>
    <w:p w14:paraId="28F77747" w14:textId="77777777" w:rsidR="00F22BEA" w:rsidRPr="002B4BD5" w:rsidRDefault="00F22BEA" w:rsidP="00F22BEA">
      <w:pPr>
        <w:shd w:val="clear" w:color="auto" w:fill="FFFFFF"/>
        <w:spacing w:before="15" w:after="0" w:line="360" w:lineRule="auto"/>
        <w:rPr>
          <w:rFonts w:ascii="Times New Roman" w:eastAsia="Times New Roman" w:hAnsi="Times New Roman" w:cs="Times New Roman"/>
          <w:color w:val="000000" w:themeColor="text1"/>
          <w:lang w:eastAsia="tr-TR"/>
        </w:rPr>
      </w:pPr>
      <w:r w:rsidRPr="002B4BD5">
        <w:rPr>
          <w:rFonts w:ascii="Times New Roman" w:eastAsia="Times New Roman" w:hAnsi="Times New Roman" w:cs="Times New Roman"/>
          <w:color w:val="000000" w:themeColor="text1"/>
          <w:lang w:eastAsia="tr-TR"/>
        </w:rPr>
        <w:t>Birimde engelsiz üniversite kapsamında planlanan</w:t>
      </w:r>
      <w:r>
        <w:rPr>
          <w:rFonts w:ascii="Times New Roman" w:eastAsia="Times New Roman" w:hAnsi="Times New Roman" w:cs="Times New Roman"/>
          <w:color w:val="000000" w:themeColor="text1"/>
          <w:lang w:eastAsia="tr-TR"/>
        </w:rPr>
        <w:t xml:space="preserve"> </w:t>
      </w:r>
      <w:r w:rsidRPr="002B4BD5">
        <w:rPr>
          <w:rFonts w:ascii="Times New Roman" w:eastAsia="Times New Roman" w:hAnsi="Times New Roman" w:cs="Times New Roman"/>
          <w:color w:val="000000" w:themeColor="text1"/>
          <w:lang w:eastAsia="tr-TR"/>
        </w:rPr>
        <w:t>uygulamalar bulunma</w:t>
      </w:r>
      <w:r>
        <w:rPr>
          <w:rFonts w:ascii="Times New Roman" w:eastAsia="Times New Roman" w:hAnsi="Times New Roman" w:cs="Times New Roman"/>
          <w:color w:val="000000" w:themeColor="text1"/>
          <w:lang w:eastAsia="tr-TR"/>
        </w:rPr>
        <w:t xml:space="preserve">maktadır. </w:t>
      </w:r>
    </w:p>
    <w:p w14:paraId="38A79EA2" w14:textId="77777777" w:rsidR="00F22BEA" w:rsidRDefault="00F22BEA" w:rsidP="00F22BEA">
      <w:pPr>
        <w:shd w:val="clear" w:color="auto" w:fill="FFFFFF"/>
        <w:spacing w:before="15" w:after="0" w:line="360" w:lineRule="auto"/>
        <w:rPr>
          <w:rFonts w:ascii="Times New Roman" w:eastAsia="Times New Roman" w:hAnsi="Times New Roman" w:cs="Times New Roman"/>
          <w:b/>
          <w:color w:val="000000" w:themeColor="text1"/>
          <w:lang w:eastAsia="tr-TR"/>
        </w:rPr>
      </w:pPr>
      <w:r w:rsidRPr="00ED5789">
        <w:rPr>
          <w:rFonts w:ascii="Times New Roman" w:eastAsia="Times New Roman" w:hAnsi="Times New Roman" w:cs="Times New Roman"/>
          <w:b/>
          <w:color w:val="000000" w:themeColor="text1"/>
          <w:lang w:eastAsia="tr-TR"/>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F22BEA" w:rsidRPr="007D6030" w14:paraId="466FCC53" w14:textId="77777777" w:rsidTr="00F76AF3">
        <w:tc>
          <w:tcPr>
            <w:tcW w:w="993" w:type="dxa"/>
          </w:tcPr>
          <w:p w14:paraId="117D7D67" w14:textId="77777777" w:rsidR="00F22BEA" w:rsidRPr="007D6030" w:rsidRDefault="00F22BEA" w:rsidP="00F76AF3">
            <w:pPr>
              <w:rPr>
                <w:rFonts w:ascii="Times New Roman" w:hAnsi="Times New Roman" w:cs="Times New Roman"/>
                <w:b/>
              </w:rPr>
            </w:pPr>
          </w:p>
        </w:tc>
        <w:tc>
          <w:tcPr>
            <w:tcW w:w="1163" w:type="dxa"/>
          </w:tcPr>
          <w:p w14:paraId="16409603"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1</w:t>
            </w:r>
          </w:p>
        </w:tc>
        <w:tc>
          <w:tcPr>
            <w:tcW w:w="2664" w:type="dxa"/>
          </w:tcPr>
          <w:p w14:paraId="46C7B06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2</w:t>
            </w:r>
          </w:p>
        </w:tc>
        <w:tc>
          <w:tcPr>
            <w:tcW w:w="1447" w:type="dxa"/>
          </w:tcPr>
          <w:p w14:paraId="75C74BE9"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3</w:t>
            </w:r>
          </w:p>
        </w:tc>
        <w:tc>
          <w:tcPr>
            <w:tcW w:w="2381" w:type="dxa"/>
          </w:tcPr>
          <w:p w14:paraId="79B82A71"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4</w:t>
            </w:r>
          </w:p>
        </w:tc>
        <w:tc>
          <w:tcPr>
            <w:tcW w:w="1701" w:type="dxa"/>
          </w:tcPr>
          <w:p w14:paraId="29413A8C"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t>5</w:t>
            </w:r>
          </w:p>
        </w:tc>
      </w:tr>
      <w:tr w:rsidR="00F22BEA" w:rsidRPr="007D6030" w14:paraId="7841A928" w14:textId="77777777" w:rsidTr="00F76AF3">
        <w:trPr>
          <w:trHeight w:val="70"/>
        </w:trPr>
        <w:tc>
          <w:tcPr>
            <w:tcW w:w="993" w:type="dxa"/>
          </w:tcPr>
          <w:p w14:paraId="49FE6039" w14:textId="77777777" w:rsidR="00F22BEA" w:rsidRPr="007D6030" w:rsidRDefault="00F22BEA" w:rsidP="00F76AF3">
            <w:pPr>
              <w:rPr>
                <w:rFonts w:ascii="Times New Roman" w:hAnsi="Times New Roman" w:cs="Times New Roman"/>
                <w:b/>
              </w:rPr>
            </w:pPr>
          </w:p>
        </w:tc>
        <w:tc>
          <w:tcPr>
            <w:tcW w:w="1163" w:type="dxa"/>
          </w:tcPr>
          <w:p w14:paraId="3EBE3CE7"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 xml:space="preserve">Birimde </w:t>
            </w:r>
            <w:r w:rsidRPr="00ED5789">
              <w:rPr>
                <w:rFonts w:ascii="Times New Roman" w:hAnsi="Times New Roman" w:cs="Times New Roman"/>
              </w:rPr>
              <w:t xml:space="preserve">engelsiz üniversite düzenlemeleri </w:t>
            </w:r>
            <w:r w:rsidRPr="00ED5789">
              <w:rPr>
                <w:rFonts w:ascii="Times New Roman" w:hAnsi="Times New Roman" w:cs="Times New Roman"/>
              </w:rPr>
              <w:lastRenderedPageBreak/>
              <w:t>bulunmamaktadır.</w:t>
            </w:r>
          </w:p>
        </w:tc>
        <w:tc>
          <w:tcPr>
            <w:tcW w:w="2664" w:type="dxa"/>
          </w:tcPr>
          <w:p w14:paraId="23334DB9" w14:textId="77777777" w:rsidR="00F22BEA" w:rsidRPr="007D6030" w:rsidRDefault="00F22BEA" w:rsidP="00F76AF3">
            <w:pPr>
              <w:rPr>
                <w:rFonts w:ascii="Times New Roman" w:hAnsi="Times New Roman" w:cs="Times New Roman"/>
              </w:rPr>
            </w:pPr>
            <w:r>
              <w:rPr>
                <w:rFonts w:ascii="Times New Roman" w:hAnsi="Times New Roman" w:cs="Times New Roman"/>
              </w:rPr>
              <w:lastRenderedPageBreak/>
              <w:t xml:space="preserve">Birimde </w:t>
            </w:r>
            <w:r w:rsidRPr="00ED5789">
              <w:rPr>
                <w:rFonts w:ascii="Times New Roman" w:hAnsi="Times New Roman" w:cs="Times New Roman"/>
              </w:rPr>
              <w:t>engelsiz üniversite uygulamalarına ilişkin planlamalar bulunmaktadır</w:t>
            </w:r>
          </w:p>
        </w:tc>
        <w:tc>
          <w:tcPr>
            <w:tcW w:w="1447" w:type="dxa"/>
          </w:tcPr>
          <w:p w14:paraId="023989F4"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t>Birimde</w:t>
            </w:r>
            <w:r>
              <w:rPr>
                <w:rFonts w:ascii="Times New Roman" w:hAnsi="Times New Roman" w:cs="Times New Roman"/>
              </w:rPr>
              <w:t xml:space="preserve"> </w:t>
            </w:r>
            <w:r w:rsidRPr="00ED5789">
              <w:rPr>
                <w:rFonts w:ascii="Times New Roman" w:hAnsi="Times New Roman" w:cs="Times New Roman"/>
              </w:rPr>
              <w:t xml:space="preserve">engelsiz üniversite uygulamaları </w:t>
            </w:r>
            <w:r w:rsidRPr="00ED5789">
              <w:rPr>
                <w:rFonts w:ascii="Times New Roman" w:hAnsi="Times New Roman" w:cs="Times New Roman"/>
              </w:rPr>
              <w:lastRenderedPageBreak/>
              <w:t>sürdürülmektedir.</w:t>
            </w:r>
          </w:p>
        </w:tc>
        <w:tc>
          <w:tcPr>
            <w:tcW w:w="2381" w:type="dxa"/>
          </w:tcPr>
          <w:p w14:paraId="746DFDA6" w14:textId="77777777" w:rsidR="00F22BEA" w:rsidRPr="007D6030" w:rsidRDefault="00F22BEA" w:rsidP="00F76AF3">
            <w:pPr>
              <w:spacing w:line="276" w:lineRule="auto"/>
              <w:rPr>
                <w:rFonts w:ascii="Times New Roman" w:hAnsi="Times New Roman" w:cs="Times New Roman"/>
              </w:rPr>
            </w:pPr>
            <w:r>
              <w:rPr>
                <w:rFonts w:ascii="Times New Roman" w:hAnsi="Times New Roman" w:cs="Times New Roman"/>
              </w:rPr>
              <w:lastRenderedPageBreak/>
              <w:t>Birimde e</w:t>
            </w:r>
            <w:r w:rsidRPr="00ED5789">
              <w:rPr>
                <w:rFonts w:ascii="Times New Roman" w:hAnsi="Times New Roman" w:cs="Times New Roman"/>
              </w:rPr>
              <w:t xml:space="preserve">ngelsiz üniversite uygulamaları izlenmekte ve dezavantajlı grupların </w:t>
            </w:r>
            <w:r w:rsidRPr="00ED5789">
              <w:rPr>
                <w:rFonts w:ascii="Times New Roman" w:hAnsi="Times New Roman" w:cs="Times New Roman"/>
              </w:rPr>
              <w:lastRenderedPageBreak/>
              <w:t>görüşleri de alınarak iyileştirilmektedi</w:t>
            </w:r>
            <w:r>
              <w:rPr>
                <w:rFonts w:ascii="Times New Roman" w:hAnsi="Times New Roman" w:cs="Times New Roman"/>
              </w:rPr>
              <w:t>r.</w:t>
            </w:r>
          </w:p>
        </w:tc>
        <w:tc>
          <w:tcPr>
            <w:tcW w:w="1701" w:type="dxa"/>
          </w:tcPr>
          <w:p w14:paraId="3AA8C95C" w14:textId="77777777" w:rsidR="00F22BEA" w:rsidRPr="007D6030" w:rsidRDefault="00F22BEA" w:rsidP="00F76AF3">
            <w:pPr>
              <w:rPr>
                <w:rFonts w:ascii="Times New Roman" w:hAnsi="Times New Roman" w:cs="Times New Roman"/>
              </w:rPr>
            </w:pPr>
            <w:r w:rsidRPr="007D6030">
              <w:rPr>
                <w:rFonts w:ascii="Times New Roman" w:hAnsi="Times New Roman" w:cs="Times New Roman"/>
              </w:rPr>
              <w:lastRenderedPageBreak/>
              <w:t xml:space="preserve">İçselleştirilmiş, sistematik, sürdürülebilir ve örnek gösterilebilir </w:t>
            </w:r>
            <w:r w:rsidRPr="007D6030">
              <w:rPr>
                <w:rFonts w:ascii="Times New Roman" w:hAnsi="Times New Roman" w:cs="Times New Roman"/>
              </w:rPr>
              <w:lastRenderedPageBreak/>
              <w:t>uygulamalar bulunmaktadır.</w:t>
            </w:r>
          </w:p>
        </w:tc>
      </w:tr>
      <w:tr w:rsidR="00F22BEA" w:rsidRPr="007D6030" w14:paraId="5A8EB2AE" w14:textId="77777777" w:rsidTr="00F76AF3">
        <w:trPr>
          <w:trHeight w:val="576"/>
        </w:trPr>
        <w:tc>
          <w:tcPr>
            <w:tcW w:w="993" w:type="dxa"/>
          </w:tcPr>
          <w:p w14:paraId="0A036277" w14:textId="77777777" w:rsidR="00F22BEA" w:rsidRPr="007D6030" w:rsidRDefault="00F22BEA" w:rsidP="00F76AF3">
            <w:pPr>
              <w:rPr>
                <w:rFonts w:ascii="Times New Roman" w:hAnsi="Times New Roman" w:cs="Times New Roman"/>
                <w:b/>
              </w:rPr>
            </w:pPr>
            <w:r w:rsidRPr="007D6030">
              <w:rPr>
                <w:rFonts w:ascii="Times New Roman" w:hAnsi="Times New Roman" w:cs="Times New Roman"/>
                <w:b/>
              </w:rPr>
              <w:lastRenderedPageBreak/>
              <w:t>(X) ile işaretleyiniz.</w:t>
            </w:r>
          </w:p>
        </w:tc>
        <w:tc>
          <w:tcPr>
            <w:tcW w:w="1163" w:type="dxa"/>
          </w:tcPr>
          <w:p w14:paraId="3EE51751" w14:textId="77777777" w:rsidR="00F22BEA" w:rsidRPr="007D6030" w:rsidRDefault="00F22BEA" w:rsidP="00E53829">
            <w:pPr>
              <w:jc w:val="center"/>
              <w:rPr>
                <w:rFonts w:ascii="Times New Roman" w:hAnsi="Times New Roman" w:cs="Times New Roman"/>
                <w:b/>
              </w:rPr>
            </w:pPr>
            <w:r>
              <w:rPr>
                <w:rFonts w:ascii="Times New Roman" w:hAnsi="Times New Roman" w:cs="Times New Roman"/>
                <w:b/>
              </w:rPr>
              <w:t>X</w:t>
            </w:r>
          </w:p>
        </w:tc>
        <w:tc>
          <w:tcPr>
            <w:tcW w:w="2664" w:type="dxa"/>
          </w:tcPr>
          <w:p w14:paraId="75BC5F15" w14:textId="77777777" w:rsidR="00F22BEA" w:rsidRPr="007D6030" w:rsidRDefault="00F22BEA" w:rsidP="00F76AF3">
            <w:pPr>
              <w:rPr>
                <w:rFonts w:ascii="Times New Roman" w:hAnsi="Times New Roman" w:cs="Times New Roman"/>
                <w:b/>
              </w:rPr>
            </w:pPr>
          </w:p>
        </w:tc>
        <w:tc>
          <w:tcPr>
            <w:tcW w:w="1447" w:type="dxa"/>
          </w:tcPr>
          <w:p w14:paraId="56988E9B" w14:textId="77777777" w:rsidR="00F22BEA" w:rsidRPr="007D6030" w:rsidRDefault="00F22BEA" w:rsidP="00F76AF3">
            <w:pPr>
              <w:rPr>
                <w:rFonts w:ascii="Times New Roman" w:hAnsi="Times New Roman" w:cs="Times New Roman"/>
                <w:b/>
              </w:rPr>
            </w:pPr>
          </w:p>
        </w:tc>
        <w:tc>
          <w:tcPr>
            <w:tcW w:w="2381" w:type="dxa"/>
          </w:tcPr>
          <w:p w14:paraId="35A3B264" w14:textId="77777777" w:rsidR="00F22BEA" w:rsidRPr="007D6030" w:rsidRDefault="00F22BEA" w:rsidP="00F76AF3">
            <w:pPr>
              <w:rPr>
                <w:rFonts w:ascii="Times New Roman" w:hAnsi="Times New Roman" w:cs="Times New Roman"/>
                <w:b/>
              </w:rPr>
            </w:pPr>
          </w:p>
        </w:tc>
        <w:tc>
          <w:tcPr>
            <w:tcW w:w="1701" w:type="dxa"/>
          </w:tcPr>
          <w:p w14:paraId="63FF7740" w14:textId="77777777" w:rsidR="00F22BEA" w:rsidRPr="007D6030" w:rsidRDefault="00F22BEA" w:rsidP="00F76AF3">
            <w:pPr>
              <w:rPr>
                <w:rFonts w:ascii="Times New Roman" w:hAnsi="Times New Roman" w:cs="Times New Roman"/>
                <w:b/>
              </w:rPr>
            </w:pPr>
          </w:p>
        </w:tc>
      </w:tr>
    </w:tbl>
    <w:p w14:paraId="64A24EC9" w14:textId="77777777" w:rsidR="00CA121B" w:rsidRPr="00995C7C" w:rsidRDefault="00CA121B" w:rsidP="00EE7516">
      <w:pPr>
        <w:pStyle w:val="Default"/>
        <w:spacing w:line="360" w:lineRule="auto"/>
        <w:jc w:val="both"/>
        <w:rPr>
          <w:b/>
          <w:iCs/>
          <w:color w:val="FF0000"/>
          <w:sz w:val="22"/>
          <w:szCs w:val="22"/>
        </w:rPr>
      </w:pPr>
    </w:p>
    <w:p w14:paraId="41B559E0" w14:textId="422DB040" w:rsidR="00DF42C1" w:rsidRPr="00995C7C" w:rsidRDefault="004A0C16" w:rsidP="00EE7516">
      <w:pPr>
        <w:pStyle w:val="Default"/>
        <w:spacing w:line="360" w:lineRule="auto"/>
        <w:jc w:val="both"/>
        <w:rPr>
          <w:b/>
          <w:bCs/>
          <w:iCs/>
          <w:color w:val="auto"/>
          <w:sz w:val="22"/>
          <w:szCs w:val="22"/>
        </w:rPr>
      </w:pPr>
      <w:r w:rsidRPr="00995C7C">
        <w:rPr>
          <w:b/>
          <w:iCs/>
          <w:color w:val="auto"/>
          <w:sz w:val="22"/>
          <w:szCs w:val="22"/>
        </w:rPr>
        <w:t xml:space="preserve">C. </w:t>
      </w:r>
      <w:r w:rsidR="00CF130B" w:rsidRPr="00995C7C">
        <w:rPr>
          <w:b/>
          <w:bCs/>
          <w:iCs/>
          <w:color w:val="auto"/>
          <w:sz w:val="22"/>
          <w:szCs w:val="22"/>
        </w:rPr>
        <w:t>ARAŞTIRMA VE GELİŞTİRME</w:t>
      </w:r>
      <w:r w:rsidR="00DF42C1" w:rsidRPr="00995C7C">
        <w:rPr>
          <w:b/>
          <w:bCs/>
          <w:iCs/>
          <w:color w:val="auto"/>
          <w:sz w:val="22"/>
          <w:szCs w:val="22"/>
        </w:rPr>
        <w:t xml:space="preserve"> </w:t>
      </w:r>
    </w:p>
    <w:p w14:paraId="6DCF5A0B" w14:textId="77777777" w:rsidR="00365843" w:rsidRPr="00995C7C" w:rsidRDefault="00365843" w:rsidP="00EE7516">
      <w:pPr>
        <w:pStyle w:val="Default"/>
        <w:spacing w:line="360" w:lineRule="auto"/>
        <w:jc w:val="both"/>
        <w:rPr>
          <w:b/>
          <w:bCs/>
          <w:iCs/>
          <w:color w:val="auto"/>
          <w:sz w:val="22"/>
          <w:szCs w:val="22"/>
        </w:rPr>
      </w:pPr>
    </w:p>
    <w:p w14:paraId="0CFDBD38" w14:textId="362870F1" w:rsidR="003E0EAC" w:rsidRPr="00995C7C" w:rsidRDefault="00584F0C" w:rsidP="00EE7516">
      <w:pPr>
        <w:pStyle w:val="Default"/>
        <w:spacing w:line="360" w:lineRule="auto"/>
        <w:jc w:val="both"/>
        <w:rPr>
          <w:bCs/>
          <w:color w:val="auto"/>
          <w:sz w:val="22"/>
          <w:szCs w:val="22"/>
        </w:rPr>
      </w:pPr>
      <w:r w:rsidRPr="00995C7C">
        <w:rPr>
          <w:b/>
          <w:bCs/>
          <w:color w:val="auto"/>
          <w:sz w:val="22"/>
          <w:szCs w:val="22"/>
        </w:rPr>
        <w:t>C</w:t>
      </w:r>
      <w:r w:rsidR="003E3AA3" w:rsidRPr="00995C7C">
        <w:rPr>
          <w:b/>
          <w:bCs/>
          <w:color w:val="auto"/>
          <w:sz w:val="22"/>
          <w:szCs w:val="22"/>
        </w:rPr>
        <w:t>.</w:t>
      </w:r>
      <w:r w:rsidRPr="00995C7C">
        <w:rPr>
          <w:b/>
          <w:bCs/>
          <w:color w:val="auto"/>
          <w:sz w:val="22"/>
          <w:szCs w:val="22"/>
        </w:rPr>
        <w:t xml:space="preserve">1. Araştırma </w:t>
      </w:r>
      <w:r w:rsidR="00603561" w:rsidRPr="00995C7C">
        <w:rPr>
          <w:b/>
          <w:bCs/>
          <w:color w:val="auto"/>
          <w:sz w:val="22"/>
          <w:szCs w:val="22"/>
        </w:rPr>
        <w:t>Stratejisi</w:t>
      </w:r>
      <w:r w:rsidR="003E3AA3" w:rsidRPr="00995C7C">
        <w:rPr>
          <w:b/>
          <w:bCs/>
          <w:color w:val="auto"/>
          <w:sz w:val="22"/>
          <w:szCs w:val="22"/>
        </w:rPr>
        <w:t>:</w:t>
      </w:r>
      <w:r w:rsidR="003E3AA3" w:rsidRPr="00995C7C">
        <w:rPr>
          <w:color w:val="auto"/>
          <w:sz w:val="22"/>
          <w:szCs w:val="22"/>
          <w:shd w:val="clear" w:color="auto" w:fill="FFFFFF"/>
        </w:rPr>
        <w:t xml:space="preserve"> </w:t>
      </w:r>
    </w:p>
    <w:p w14:paraId="3CFAB189" w14:textId="77777777" w:rsidR="00EF7091" w:rsidRPr="00995C7C" w:rsidRDefault="009615A2" w:rsidP="00EF7091">
      <w:pPr>
        <w:pStyle w:val="Default"/>
        <w:spacing w:line="360" w:lineRule="auto"/>
        <w:jc w:val="both"/>
        <w:rPr>
          <w:b/>
          <w:bCs/>
          <w:color w:val="auto"/>
          <w:sz w:val="22"/>
          <w:szCs w:val="22"/>
        </w:rPr>
      </w:pPr>
      <w:r w:rsidRPr="00995C7C">
        <w:rPr>
          <w:b/>
          <w:bCs/>
          <w:color w:val="auto"/>
          <w:sz w:val="22"/>
          <w:szCs w:val="22"/>
        </w:rPr>
        <w:t>C.1.1. Birimin araştırma poli</w:t>
      </w:r>
      <w:r w:rsidR="00EF7091" w:rsidRPr="00995C7C">
        <w:rPr>
          <w:b/>
          <w:bCs/>
          <w:color w:val="auto"/>
          <w:sz w:val="22"/>
          <w:szCs w:val="22"/>
        </w:rPr>
        <w:t>tikası, hedefleri ve stratejisi</w:t>
      </w:r>
    </w:p>
    <w:p w14:paraId="10BE1517" w14:textId="0BD02673" w:rsidR="007D434D" w:rsidRPr="00995C7C" w:rsidRDefault="003E0EAC" w:rsidP="009615A2">
      <w:pPr>
        <w:pStyle w:val="Default"/>
        <w:spacing w:line="360" w:lineRule="auto"/>
        <w:jc w:val="both"/>
        <w:rPr>
          <w:sz w:val="22"/>
          <w:szCs w:val="22"/>
        </w:rPr>
      </w:pPr>
      <w:r w:rsidRPr="00995C7C">
        <w:rPr>
          <w:bCs/>
          <w:color w:val="auto"/>
          <w:sz w:val="22"/>
          <w:szCs w:val="22"/>
        </w:rPr>
        <w:t xml:space="preserve">İngiliz Dili Eğitimi Anabilim Dalının </w:t>
      </w:r>
      <w:r w:rsidR="007D434D" w:rsidRPr="00995C7C">
        <w:rPr>
          <w:sz w:val="22"/>
          <w:szCs w:val="22"/>
        </w:rPr>
        <w:t>araştırma politikası, hedefleri ve stratejileri belirlenmiş olup, 2021-2025 Yılı İngiliz Dili Eğitimi Stratejik Plan’ı içerinde belirtilmiştir (Kanıt 1)</w:t>
      </w:r>
    </w:p>
    <w:p w14:paraId="51827BE1" w14:textId="77777777" w:rsidR="00296569" w:rsidRPr="00995C7C" w:rsidRDefault="00296569" w:rsidP="009615A2">
      <w:pPr>
        <w:pStyle w:val="Default"/>
        <w:spacing w:line="360" w:lineRule="auto"/>
        <w:jc w:val="both"/>
        <w:rPr>
          <w:sz w:val="22"/>
          <w:szCs w:val="22"/>
        </w:rPr>
      </w:pPr>
    </w:p>
    <w:p w14:paraId="0A7FA12E" w14:textId="7D50B833" w:rsidR="009615A2" w:rsidRPr="00995C7C" w:rsidRDefault="009615A2" w:rsidP="009615A2">
      <w:pPr>
        <w:pStyle w:val="Default"/>
        <w:spacing w:line="360" w:lineRule="auto"/>
        <w:jc w:val="both"/>
        <w:rPr>
          <w:color w:val="auto"/>
          <w:sz w:val="22"/>
          <w:szCs w:val="22"/>
        </w:rPr>
      </w:pPr>
      <w:r w:rsidRPr="00995C7C">
        <w:rPr>
          <w:b/>
          <w:bCs/>
          <w:color w:val="auto"/>
          <w:sz w:val="22"/>
          <w:szCs w:val="22"/>
        </w:rPr>
        <w:t>C.1.2. Araştırma-geliştirme süreçlerinin yönetimi ve organizasyonel yapısı</w:t>
      </w:r>
    </w:p>
    <w:p w14:paraId="0CFC3245" w14:textId="5D2C281D" w:rsidR="007D434D" w:rsidRPr="00995C7C" w:rsidRDefault="007D434D" w:rsidP="009F65D2">
      <w:pPr>
        <w:pStyle w:val="Default"/>
        <w:spacing w:line="360" w:lineRule="auto"/>
        <w:jc w:val="both"/>
        <w:rPr>
          <w:sz w:val="22"/>
          <w:szCs w:val="22"/>
        </w:rPr>
      </w:pPr>
      <w:r w:rsidRPr="00995C7C">
        <w:rPr>
          <w:sz w:val="22"/>
          <w:szCs w:val="22"/>
        </w:rPr>
        <w:t xml:space="preserve">Araştırma yönetimi ekibi </w:t>
      </w:r>
      <w:r w:rsidR="00365843" w:rsidRPr="00995C7C">
        <w:rPr>
          <w:sz w:val="22"/>
          <w:szCs w:val="22"/>
        </w:rPr>
        <w:t xml:space="preserve">birleştirilerek güncellenmiştir </w:t>
      </w:r>
      <w:r w:rsidR="00F667F8" w:rsidRPr="00995C7C">
        <w:rPr>
          <w:sz w:val="22"/>
          <w:szCs w:val="22"/>
        </w:rPr>
        <w:t>(K</w:t>
      </w:r>
      <w:r w:rsidR="00365843" w:rsidRPr="00995C7C">
        <w:rPr>
          <w:sz w:val="22"/>
          <w:szCs w:val="22"/>
        </w:rPr>
        <w:t>anıt</w:t>
      </w:r>
      <w:r w:rsidR="00F667F8" w:rsidRPr="00995C7C">
        <w:rPr>
          <w:sz w:val="22"/>
          <w:szCs w:val="22"/>
        </w:rPr>
        <w:t xml:space="preserve"> 1)</w:t>
      </w:r>
      <w:r w:rsidR="00365843" w:rsidRPr="00995C7C">
        <w:rPr>
          <w:sz w:val="22"/>
          <w:szCs w:val="22"/>
        </w:rPr>
        <w:t xml:space="preserve"> </w:t>
      </w:r>
      <w:r w:rsidRPr="00995C7C">
        <w:rPr>
          <w:sz w:val="22"/>
          <w:szCs w:val="22"/>
        </w:rPr>
        <w:t>ve üyelerin görev tanımları “Süleyman Demirel Üniversitesi Kalite Güvence Sistemi Kurulması ve Kalite Komisyonu Çalışma Usul ve Esaslarına İlişkin Yönerge” uyarınca belirlenmiştir (Kanıt 2).</w:t>
      </w:r>
    </w:p>
    <w:p w14:paraId="4C550FE9" w14:textId="77777777" w:rsidR="007D434D" w:rsidRPr="00995C7C" w:rsidRDefault="007D434D" w:rsidP="009F65D2">
      <w:pPr>
        <w:pStyle w:val="Default"/>
        <w:spacing w:line="360" w:lineRule="auto"/>
        <w:jc w:val="both"/>
        <w:rPr>
          <w:bCs/>
          <w:color w:val="auto"/>
          <w:sz w:val="22"/>
          <w:szCs w:val="22"/>
        </w:rPr>
      </w:pPr>
    </w:p>
    <w:p w14:paraId="154BEDA7" w14:textId="14C2B73C" w:rsidR="009F65D2" w:rsidRPr="00995C7C" w:rsidRDefault="009F65D2" w:rsidP="009F65D2">
      <w:pPr>
        <w:pStyle w:val="Default"/>
        <w:spacing w:line="360" w:lineRule="auto"/>
        <w:jc w:val="both"/>
        <w:rPr>
          <w:b/>
          <w:bCs/>
          <w:color w:val="auto"/>
          <w:sz w:val="22"/>
          <w:szCs w:val="22"/>
        </w:rPr>
      </w:pPr>
      <w:r w:rsidRPr="00995C7C">
        <w:rPr>
          <w:b/>
          <w:bCs/>
          <w:color w:val="auto"/>
          <w:sz w:val="22"/>
          <w:szCs w:val="22"/>
        </w:rPr>
        <w:t xml:space="preserve">C.1.3. Araştırmaların yerel/bölgesel/ulusal kalkınma hedefleriyle ilişkisi </w:t>
      </w:r>
    </w:p>
    <w:p w14:paraId="1CE8EDAC" w14:textId="2AC42D23" w:rsidR="009F65D2" w:rsidRPr="00995C7C" w:rsidRDefault="00296569" w:rsidP="00296569">
      <w:pPr>
        <w:pStyle w:val="Default"/>
        <w:spacing w:line="360" w:lineRule="auto"/>
        <w:jc w:val="both"/>
        <w:rPr>
          <w:bCs/>
          <w:color w:val="auto"/>
          <w:sz w:val="22"/>
          <w:szCs w:val="22"/>
        </w:rPr>
      </w:pPr>
      <w:r w:rsidRPr="00995C7C">
        <w:rPr>
          <w:bCs/>
          <w:color w:val="auto"/>
          <w:sz w:val="22"/>
          <w:szCs w:val="22"/>
        </w:rPr>
        <w:t xml:space="preserve">İngiliz Dili Eğitimi Anabilim Dalında </w:t>
      </w:r>
      <w:r w:rsidR="009F65D2" w:rsidRPr="00995C7C">
        <w:rPr>
          <w:bCs/>
          <w:color w:val="auto"/>
          <w:sz w:val="22"/>
          <w:szCs w:val="22"/>
        </w:rPr>
        <w:t xml:space="preserve">Araştırmaların yerel/bölgesel/ulusal kalkınma hedefleriyle ilişkisi, </w:t>
      </w:r>
      <w:proofErr w:type="spellStart"/>
      <w:r w:rsidR="009F65D2" w:rsidRPr="00995C7C">
        <w:rPr>
          <w:bCs/>
          <w:color w:val="auto"/>
          <w:sz w:val="22"/>
          <w:szCs w:val="22"/>
        </w:rPr>
        <w:t>sosyo</w:t>
      </w:r>
      <w:proofErr w:type="spellEnd"/>
      <w:r w:rsidR="009F65D2" w:rsidRPr="00995C7C">
        <w:rPr>
          <w:bCs/>
          <w:color w:val="auto"/>
          <w:sz w:val="22"/>
          <w:szCs w:val="22"/>
        </w:rPr>
        <w:t>-ekonomik-kültürel katkısı; ulusal ve uluslararası rekabetin düzeyi, birim paydaşlarınca bilinirliği, sürekliliği, sahiplenilmesi irdelenme</w:t>
      </w:r>
      <w:r w:rsidRPr="00995C7C">
        <w:rPr>
          <w:bCs/>
          <w:color w:val="auto"/>
          <w:sz w:val="22"/>
          <w:szCs w:val="22"/>
        </w:rPr>
        <w:t>mektedir.</w:t>
      </w:r>
    </w:p>
    <w:p w14:paraId="00E66389" w14:textId="5B0F8A19" w:rsidR="00EF7091" w:rsidRDefault="00EF7091" w:rsidP="00EF7091">
      <w:pPr>
        <w:pStyle w:val="Default"/>
        <w:spacing w:line="360" w:lineRule="auto"/>
        <w:ind w:left="426"/>
        <w:jc w:val="both"/>
        <w:rPr>
          <w:bCs/>
          <w:color w:val="auto"/>
          <w:sz w:val="22"/>
          <w:szCs w:val="22"/>
        </w:rPr>
      </w:pPr>
    </w:p>
    <w:p w14:paraId="7E31D165" w14:textId="77777777" w:rsidR="00A420CC" w:rsidRPr="00995C7C" w:rsidRDefault="00A420CC" w:rsidP="00EF7091">
      <w:pPr>
        <w:pStyle w:val="Default"/>
        <w:spacing w:line="360" w:lineRule="auto"/>
        <w:ind w:left="426"/>
        <w:jc w:val="both"/>
        <w:rPr>
          <w:bCs/>
          <w:color w:val="auto"/>
          <w:sz w:val="22"/>
          <w:szCs w:val="22"/>
        </w:rPr>
      </w:pPr>
    </w:p>
    <w:p w14:paraId="21851F24" w14:textId="77777777" w:rsidR="009F65D2" w:rsidRPr="00995C7C" w:rsidRDefault="009F65D2" w:rsidP="009F65D2">
      <w:pPr>
        <w:pStyle w:val="Default"/>
        <w:spacing w:line="360" w:lineRule="auto"/>
        <w:jc w:val="both"/>
        <w:rPr>
          <w:b/>
          <w:bCs/>
          <w:color w:val="auto"/>
          <w:sz w:val="22"/>
          <w:szCs w:val="22"/>
        </w:rPr>
      </w:pPr>
      <w:r w:rsidRPr="00995C7C">
        <w:rPr>
          <w:b/>
          <w:bCs/>
          <w:color w:val="auto"/>
          <w:sz w:val="22"/>
          <w:szCs w:val="22"/>
        </w:rPr>
        <w:t>Birimin araştırma politikası, hedefleri ve stratejisi</w:t>
      </w:r>
    </w:p>
    <w:p w14:paraId="0B086D8B" w14:textId="77777777" w:rsidR="009F65D2" w:rsidRPr="00995C7C" w:rsidRDefault="009F65D2" w:rsidP="009F65D2">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9F65D2" w:rsidRPr="00995C7C" w14:paraId="09D442FF" w14:textId="77777777" w:rsidTr="00BD64C3">
        <w:tc>
          <w:tcPr>
            <w:tcW w:w="851" w:type="dxa"/>
          </w:tcPr>
          <w:p w14:paraId="5D5F14B8" w14:textId="77777777" w:rsidR="009F65D2" w:rsidRPr="00995C7C" w:rsidRDefault="009F65D2" w:rsidP="004C3AB3">
            <w:pPr>
              <w:rPr>
                <w:rFonts w:ascii="Times New Roman" w:hAnsi="Times New Roman" w:cs="Times New Roman"/>
                <w:b/>
              </w:rPr>
            </w:pPr>
          </w:p>
        </w:tc>
        <w:tc>
          <w:tcPr>
            <w:tcW w:w="1984" w:type="dxa"/>
          </w:tcPr>
          <w:p w14:paraId="23AAC747"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1</w:t>
            </w:r>
          </w:p>
        </w:tc>
        <w:tc>
          <w:tcPr>
            <w:tcW w:w="2268" w:type="dxa"/>
          </w:tcPr>
          <w:p w14:paraId="69ABA44A"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2</w:t>
            </w:r>
          </w:p>
        </w:tc>
        <w:tc>
          <w:tcPr>
            <w:tcW w:w="1843" w:type="dxa"/>
          </w:tcPr>
          <w:p w14:paraId="78CA9F3E"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3</w:t>
            </w:r>
          </w:p>
        </w:tc>
        <w:tc>
          <w:tcPr>
            <w:tcW w:w="1843" w:type="dxa"/>
          </w:tcPr>
          <w:p w14:paraId="104C111A"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4</w:t>
            </w:r>
          </w:p>
        </w:tc>
        <w:tc>
          <w:tcPr>
            <w:tcW w:w="1560" w:type="dxa"/>
          </w:tcPr>
          <w:p w14:paraId="5138C46C"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5</w:t>
            </w:r>
          </w:p>
        </w:tc>
      </w:tr>
      <w:tr w:rsidR="009F65D2" w:rsidRPr="00995C7C" w14:paraId="658869E4" w14:textId="77777777" w:rsidTr="00BD64C3">
        <w:trPr>
          <w:trHeight w:val="2131"/>
        </w:trPr>
        <w:tc>
          <w:tcPr>
            <w:tcW w:w="851" w:type="dxa"/>
          </w:tcPr>
          <w:p w14:paraId="2F1AE95C" w14:textId="77777777" w:rsidR="009F65D2" w:rsidRPr="00995C7C" w:rsidRDefault="009F65D2" w:rsidP="004C3AB3">
            <w:pPr>
              <w:rPr>
                <w:rFonts w:ascii="Times New Roman" w:hAnsi="Times New Roman" w:cs="Times New Roman"/>
                <w:b/>
              </w:rPr>
            </w:pPr>
          </w:p>
        </w:tc>
        <w:tc>
          <w:tcPr>
            <w:tcW w:w="1984" w:type="dxa"/>
          </w:tcPr>
          <w:p w14:paraId="36773528" w14:textId="77777777" w:rsidR="009F65D2" w:rsidRPr="00995C7C" w:rsidRDefault="009F65D2" w:rsidP="004C3AB3">
            <w:pPr>
              <w:rPr>
                <w:rFonts w:ascii="Times New Roman" w:hAnsi="Times New Roman" w:cs="Times New Roman"/>
              </w:rPr>
            </w:pPr>
            <w:r w:rsidRPr="00995C7C">
              <w:rPr>
                <w:rFonts w:ascii="Times New Roman" w:hAnsi="Times New Roman" w:cs="Times New Roman"/>
              </w:rPr>
              <w:t xml:space="preserve">Birimin </w:t>
            </w:r>
            <w:r w:rsidR="00EF70FE" w:rsidRPr="00995C7C">
              <w:rPr>
                <w:rFonts w:ascii="Times New Roman" w:hAnsi="Times New Roman" w:cs="Times New Roman"/>
              </w:rPr>
              <w:t xml:space="preserve">tanımlı araştırma politikası, stratejisi ve hedefleri </w:t>
            </w:r>
            <w:r w:rsidR="00BD64C3" w:rsidRPr="00995C7C">
              <w:rPr>
                <w:rFonts w:ascii="Times New Roman" w:hAnsi="Times New Roman" w:cs="Times New Roman"/>
                <w:b/>
              </w:rPr>
              <w:t>bulunmamaktadır</w:t>
            </w:r>
          </w:p>
        </w:tc>
        <w:tc>
          <w:tcPr>
            <w:tcW w:w="2268" w:type="dxa"/>
          </w:tcPr>
          <w:p w14:paraId="163F04FE" w14:textId="77777777" w:rsidR="009F65D2" w:rsidRPr="00995C7C" w:rsidRDefault="009F65D2" w:rsidP="004C3AB3">
            <w:pPr>
              <w:rPr>
                <w:rFonts w:ascii="Times New Roman" w:hAnsi="Times New Roman" w:cs="Times New Roman"/>
              </w:rPr>
            </w:pPr>
            <w:r w:rsidRPr="00995C7C">
              <w:rPr>
                <w:rFonts w:ascii="Times New Roman" w:hAnsi="Times New Roman" w:cs="Times New Roman"/>
              </w:rPr>
              <w:t xml:space="preserve">Birimin </w:t>
            </w:r>
            <w:r w:rsidR="00EF70FE" w:rsidRPr="00995C7C">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sidR="00BD64C3" w:rsidRPr="00995C7C">
              <w:rPr>
                <w:rFonts w:ascii="Times New Roman" w:hAnsi="Times New Roman" w:cs="Times New Roman"/>
                <w:b/>
              </w:rPr>
              <w:t>bulunmaktadır</w:t>
            </w:r>
          </w:p>
        </w:tc>
        <w:tc>
          <w:tcPr>
            <w:tcW w:w="1843" w:type="dxa"/>
          </w:tcPr>
          <w:p w14:paraId="0AAF465D" w14:textId="77777777" w:rsidR="009F65D2" w:rsidRPr="00995C7C" w:rsidRDefault="00EF70FE" w:rsidP="00EF70FE">
            <w:pPr>
              <w:rPr>
                <w:rFonts w:ascii="Times New Roman" w:hAnsi="Times New Roman" w:cs="Times New Roman"/>
              </w:rPr>
            </w:pPr>
            <w:r w:rsidRPr="00995C7C">
              <w:rPr>
                <w:rFonts w:ascii="Times New Roman" w:hAnsi="Times New Roman" w:cs="Times New Roman"/>
              </w:rPr>
              <w:t xml:space="preserve">Birimin genelinde tanımlı araştırma politikası, stratejisi ve hedefleri doğrultusunda yapılan </w:t>
            </w:r>
            <w:r w:rsidRPr="00995C7C">
              <w:rPr>
                <w:rFonts w:ascii="Times New Roman" w:hAnsi="Times New Roman" w:cs="Times New Roman"/>
                <w:b/>
              </w:rPr>
              <w:t>uygulamalar bulunmaktadır.</w:t>
            </w:r>
          </w:p>
        </w:tc>
        <w:tc>
          <w:tcPr>
            <w:tcW w:w="1843" w:type="dxa"/>
          </w:tcPr>
          <w:p w14:paraId="012B1935" w14:textId="77777777" w:rsidR="009F65D2" w:rsidRPr="00995C7C" w:rsidRDefault="009F65D2" w:rsidP="004C3AB3">
            <w:pPr>
              <w:spacing w:line="276" w:lineRule="auto"/>
              <w:rPr>
                <w:rFonts w:ascii="Times New Roman" w:hAnsi="Times New Roman" w:cs="Times New Roman"/>
              </w:rPr>
            </w:pPr>
            <w:r w:rsidRPr="00995C7C">
              <w:rPr>
                <w:rFonts w:ascii="Times New Roman" w:hAnsi="Times New Roman" w:cs="Times New Roman"/>
              </w:rPr>
              <w:t xml:space="preserve">Birimde </w:t>
            </w:r>
            <w:r w:rsidR="00EF70FE" w:rsidRPr="00995C7C">
              <w:rPr>
                <w:rFonts w:ascii="Times New Roman" w:hAnsi="Times New Roman" w:cs="Times New Roman"/>
              </w:rPr>
              <w:t xml:space="preserve">araştırma politikası, stratejisi ve hedefleri ile ilgili uygulamalar </w:t>
            </w:r>
            <w:r w:rsidR="00EF70FE" w:rsidRPr="00995C7C">
              <w:rPr>
                <w:rFonts w:ascii="Times New Roman" w:hAnsi="Times New Roman" w:cs="Times New Roman"/>
                <w:b/>
              </w:rPr>
              <w:t>izlenmekte</w:t>
            </w:r>
            <w:r w:rsidR="00EF70FE" w:rsidRPr="00995C7C">
              <w:rPr>
                <w:rFonts w:ascii="Times New Roman" w:hAnsi="Times New Roman" w:cs="Times New Roman"/>
              </w:rPr>
              <w:t xml:space="preserve"> ve izlem sonuçlarına göre </w:t>
            </w:r>
            <w:r w:rsidR="00EF70FE" w:rsidRPr="00995C7C">
              <w:rPr>
                <w:rFonts w:ascii="Times New Roman" w:hAnsi="Times New Roman" w:cs="Times New Roman"/>
                <w:b/>
              </w:rPr>
              <w:t>önlemler alınmaktadır.</w:t>
            </w:r>
          </w:p>
        </w:tc>
        <w:tc>
          <w:tcPr>
            <w:tcW w:w="1560" w:type="dxa"/>
          </w:tcPr>
          <w:p w14:paraId="6D72BB4D" w14:textId="77777777" w:rsidR="009F65D2" w:rsidRPr="00995C7C" w:rsidRDefault="009F65D2"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9F65D2" w:rsidRPr="00995C7C" w14:paraId="4C198CB9" w14:textId="77777777" w:rsidTr="00BD64C3">
        <w:trPr>
          <w:trHeight w:val="576"/>
        </w:trPr>
        <w:tc>
          <w:tcPr>
            <w:tcW w:w="851" w:type="dxa"/>
          </w:tcPr>
          <w:p w14:paraId="3D532B04"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3AA61477" w14:textId="77777777" w:rsidR="009F65D2" w:rsidRPr="00995C7C" w:rsidRDefault="009F65D2" w:rsidP="004C3AB3">
            <w:pPr>
              <w:rPr>
                <w:rFonts w:ascii="Times New Roman" w:hAnsi="Times New Roman" w:cs="Times New Roman"/>
                <w:b/>
              </w:rPr>
            </w:pPr>
          </w:p>
        </w:tc>
        <w:tc>
          <w:tcPr>
            <w:tcW w:w="2268" w:type="dxa"/>
          </w:tcPr>
          <w:p w14:paraId="106BF52C" w14:textId="59C3FFE8" w:rsidR="009F65D2" w:rsidRPr="00995C7C" w:rsidRDefault="00340534" w:rsidP="00E53829">
            <w:pPr>
              <w:jc w:val="center"/>
              <w:rPr>
                <w:rFonts w:ascii="Times New Roman" w:hAnsi="Times New Roman" w:cs="Times New Roman"/>
                <w:b/>
              </w:rPr>
            </w:pPr>
            <w:r w:rsidRPr="00995C7C">
              <w:rPr>
                <w:rFonts w:ascii="Times New Roman" w:hAnsi="Times New Roman" w:cs="Times New Roman"/>
                <w:b/>
              </w:rPr>
              <w:t>X</w:t>
            </w:r>
          </w:p>
        </w:tc>
        <w:tc>
          <w:tcPr>
            <w:tcW w:w="1843" w:type="dxa"/>
          </w:tcPr>
          <w:p w14:paraId="18A94798" w14:textId="77777777" w:rsidR="009F65D2" w:rsidRPr="00995C7C" w:rsidRDefault="009F65D2" w:rsidP="004C3AB3">
            <w:pPr>
              <w:rPr>
                <w:rFonts w:ascii="Times New Roman" w:hAnsi="Times New Roman" w:cs="Times New Roman"/>
                <w:b/>
              </w:rPr>
            </w:pPr>
          </w:p>
        </w:tc>
        <w:tc>
          <w:tcPr>
            <w:tcW w:w="1843" w:type="dxa"/>
          </w:tcPr>
          <w:p w14:paraId="312C44F2" w14:textId="77777777" w:rsidR="009F65D2" w:rsidRPr="00995C7C" w:rsidRDefault="009F65D2" w:rsidP="004C3AB3">
            <w:pPr>
              <w:rPr>
                <w:rFonts w:ascii="Times New Roman" w:hAnsi="Times New Roman" w:cs="Times New Roman"/>
                <w:b/>
              </w:rPr>
            </w:pPr>
          </w:p>
        </w:tc>
        <w:tc>
          <w:tcPr>
            <w:tcW w:w="1560" w:type="dxa"/>
          </w:tcPr>
          <w:p w14:paraId="0A5DD0A2" w14:textId="77777777" w:rsidR="009F65D2" w:rsidRPr="00995C7C" w:rsidRDefault="009F65D2" w:rsidP="004C3AB3">
            <w:pPr>
              <w:rPr>
                <w:rFonts w:ascii="Times New Roman" w:hAnsi="Times New Roman" w:cs="Times New Roman"/>
                <w:b/>
              </w:rPr>
            </w:pPr>
          </w:p>
        </w:tc>
      </w:tr>
    </w:tbl>
    <w:p w14:paraId="0B38860D" w14:textId="77777777" w:rsidR="009F65D2" w:rsidRPr="00995C7C" w:rsidRDefault="009F65D2" w:rsidP="009F65D2">
      <w:pPr>
        <w:pStyle w:val="Default"/>
        <w:spacing w:before="160" w:line="360" w:lineRule="auto"/>
        <w:jc w:val="both"/>
        <w:rPr>
          <w:b/>
          <w:bCs/>
          <w:iCs/>
          <w:color w:val="auto"/>
          <w:sz w:val="22"/>
          <w:szCs w:val="22"/>
        </w:rPr>
      </w:pPr>
      <w:r w:rsidRPr="00995C7C">
        <w:rPr>
          <w:b/>
          <w:bCs/>
          <w:iCs/>
          <w:color w:val="auto"/>
          <w:sz w:val="22"/>
          <w:szCs w:val="22"/>
        </w:rPr>
        <w:t>Örnek Kanıtlar</w:t>
      </w:r>
    </w:p>
    <w:p w14:paraId="295CABB4" w14:textId="6F95A609" w:rsidR="00340534" w:rsidRPr="00995C7C" w:rsidRDefault="00000000" w:rsidP="00340534">
      <w:pPr>
        <w:pStyle w:val="Default"/>
        <w:spacing w:line="360" w:lineRule="auto"/>
        <w:jc w:val="both"/>
        <w:rPr>
          <w:sz w:val="22"/>
          <w:szCs w:val="22"/>
        </w:rPr>
      </w:pPr>
      <w:hyperlink r:id="rId54" w:history="1">
        <w:r w:rsidR="00340534" w:rsidRPr="00A420CC">
          <w:rPr>
            <w:rStyle w:val="Kpr"/>
            <w:bCs/>
            <w:sz w:val="22"/>
            <w:szCs w:val="22"/>
          </w:rPr>
          <w:t xml:space="preserve">Kanıt 1. </w:t>
        </w:r>
        <w:r w:rsidR="00340534" w:rsidRPr="00A420CC">
          <w:rPr>
            <w:rStyle w:val="Kpr"/>
            <w:sz w:val="22"/>
            <w:szCs w:val="22"/>
          </w:rPr>
          <w:t>İngiliz Dili Eğitimi Ana Bilim Dalı Stratejik Planı</w:t>
        </w:r>
      </w:hyperlink>
    </w:p>
    <w:p w14:paraId="79AE0FE8" w14:textId="77777777" w:rsidR="00BD64C3" w:rsidRPr="00995C7C" w:rsidRDefault="00BD64C3" w:rsidP="00EE7516">
      <w:pPr>
        <w:pStyle w:val="Default"/>
        <w:spacing w:line="360" w:lineRule="auto"/>
        <w:jc w:val="both"/>
        <w:rPr>
          <w:b/>
          <w:bCs/>
          <w:color w:val="auto"/>
          <w:sz w:val="22"/>
          <w:szCs w:val="22"/>
        </w:rPr>
      </w:pPr>
    </w:p>
    <w:p w14:paraId="25A53CA8" w14:textId="77777777" w:rsidR="009F65D2" w:rsidRPr="00995C7C" w:rsidRDefault="009F65D2" w:rsidP="00EE7516">
      <w:pPr>
        <w:pStyle w:val="Default"/>
        <w:spacing w:line="360" w:lineRule="auto"/>
        <w:jc w:val="both"/>
        <w:rPr>
          <w:b/>
          <w:bCs/>
          <w:color w:val="auto"/>
          <w:sz w:val="22"/>
          <w:szCs w:val="22"/>
        </w:rPr>
      </w:pPr>
      <w:r w:rsidRPr="00995C7C">
        <w:rPr>
          <w:b/>
          <w:bCs/>
          <w:color w:val="auto"/>
          <w:sz w:val="22"/>
          <w:szCs w:val="22"/>
        </w:rPr>
        <w:t>Araştırma-geliştirme süreçlerinin yönetimi ve organizasyonel yapısı</w:t>
      </w:r>
    </w:p>
    <w:p w14:paraId="4F14B8CB" w14:textId="77777777" w:rsidR="009F65D2" w:rsidRPr="00995C7C" w:rsidRDefault="009F65D2" w:rsidP="009F65D2">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9F65D2" w:rsidRPr="00995C7C" w14:paraId="4F2FA359" w14:textId="77777777" w:rsidTr="00CA7D9D">
        <w:tc>
          <w:tcPr>
            <w:tcW w:w="851" w:type="dxa"/>
          </w:tcPr>
          <w:p w14:paraId="690233B0" w14:textId="77777777" w:rsidR="009F65D2" w:rsidRPr="00995C7C" w:rsidRDefault="009F65D2" w:rsidP="004C3AB3">
            <w:pPr>
              <w:rPr>
                <w:rFonts w:ascii="Times New Roman" w:hAnsi="Times New Roman" w:cs="Times New Roman"/>
                <w:b/>
              </w:rPr>
            </w:pPr>
          </w:p>
        </w:tc>
        <w:tc>
          <w:tcPr>
            <w:tcW w:w="1984" w:type="dxa"/>
          </w:tcPr>
          <w:p w14:paraId="1485CF04"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1</w:t>
            </w:r>
          </w:p>
        </w:tc>
        <w:tc>
          <w:tcPr>
            <w:tcW w:w="2127" w:type="dxa"/>
          </w:tcPr>
          <w:p w14:paraId="6C638B64"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2</w:t>
            </w:r>
          </w:p>
        </w:tc>
        <w:tc>
          <w:tcPr>
            <w:tcW w:w="1872" w:type="dxa"/>
          </w:tcPr>
          <w:p w14:paraId="41E76B59"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3</w:t>
            </w:r>
          </w:p>
        </w:tc>
        <w:tc>
          <w:tcPr>
            <w:tcW w:w="1955" w:type="dxa"/>
          </w:tcPr>
          <w:p w14:paraId="660DFE16"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4</w:t>
            </w:r>
          </w:p>
        </w:tc>
        <w:tc>
          <w:tcPr>
            <w:tcW w:w="1560" w:type="dxa"/>
          </w:tcPr>
          <w:p w14:paraId="41D97A25"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5</w:t>
            </w:r>
          </w:p>
        </w:tc>
      </w:tr>
      <w:tr w:rsidR="009F65D2" w:rsidRPr="00995C7C" w14:paraId="46C09823" w14:textId="77777777" w:rsidTr="00CA7D9D">
        <w:trPr>
          <w:trHeight w:val="2131"/>
        </w:trPr>
        <w:tc>
          <w:tcPr>
            <w:tcW w:w="851" w:type="dxa"/>
          </w:tcPr>
          <w:p w14:paraId="719A793A" w14:textId="77777777" w:rsidR="009F65D2" w:rsidRPr="00995C7C" w:rsidRDefault="009F65D2" w:rsidP="004C3AB3">
            <w:pPr>
              <w:rPr>
                <w:rFonts w:ascii="Times New Roman" w:hAnsi="Times New Roman" w:cs="Times New Roman"/>
                <w:b/>
              </w:rPr>
            </w:pPr>
          </w:p>
        </w:tc>
        <w:tc>
          <w:tcPr>
            <w:tcW w:w="1984" w:type="dxa"/>
          </w:tcPr>
          <w:p w14:paraId="4E29957D" w14:textId="77777777" w:rsidR="009F65D2" w:rsidRPr="00995C7C" w:rsidRDefault="00EF70FE" w:rsidP="00EF70FE">
            <w:pPr>
              <w:rPr>
                <w:rFonts w:ascii="Times New Roman" w:hAnsi="Times New Roman" w:cs="Times New Roman"/>
              </w:rPr>
            </w:pPr>
            <w:r w:rsidRPr="00995C7C">
              <w:rPr>
                <w:rFonts w:ascii="Times New Roman" w:hAnsi="Times New Roman" w:cs="Times New Roman"/>
              </w:rPr>
              <w:t xml:space="preserve">Birimde araştırma geliştirme süreçlerinin yönetimi ve organizasyonel yapısına ilişkin bir </w:t>
            </w:r>
            <w:r w:rsidR="00BD64C3" w:rsidRPr="00995C7C">
              <w:rPr>
                <w:rFonts w:ascii="Times New Roman" w:hAnsi="Times New Roman" w:cs="Times New Roman"/>
                <w:b/>
              </w:rPr>
              <w:t>planlama bulunmamaktadır</w:t>
            </w:r>
          </w:p>
        </w:tc>
        <w:tc>
          <w:tcPr>
            <w:tcW w:w="2127" w:type="dxa"/>
          </w:tcPr>
          <w:p w14:paraId="2C58BA26" w14:textId="77777777" w:rsidR="009F65D2" w:rsidRPr="00995C7C" w:rsidRDefault="009F65D2" w:rsidP="00F012C0">
            <w:pPr>
              <w:rPr>
                <w:rFonts w:ascii="Times New Roman" w:hAnsi="Times New Roman" w:cs="Times New Roman"/>
              </w:rPr>
            </w:pPr>
            <w:r w:rsidRPr="00995C7C">
              <w:rPr>
                <w:rFonts w:ascii="Times New Roman" w:hAnsi="Times New Roman" w:cs="Times New Roman"/>
              </w:rPr>
              <w:t xml:space="preserve">Birimin </w:t>
            </w:r>
            <w:r w:rsidR="00EF70FE" w:rsidRPr="00995C7C">
              <w:rPr>
                <w:rFonts w:ascii="Times New Roman" w:hAnsi="Times New Roman" w:cs="Times New Roman"/>
              </w:rPr>
              <w:t>araştırma</w:t>
            </w:r>
            <w:r w:rsidR="00F012C0" w:rsidRPr="00995C7C">
              <w:rPr>
                <w:rFonts w:ascii="Times New Roman" w:hAnsi="Times New Roman" w:cs="Times New Roman"/>
              </w:rPr>
              <w:t xml:space="preserve"> </w:t>
            </w:r>
            <w:r w:rsidR="00EF70FE" w:rsidRPr="00995C7C">
              <w:rPr>
                <w:rFonts w:ascii="Times New Roman" w:hAnsi="Times New Roman" w:cs="Times New Roman"/>
              </w:rPr>
              <w:t xml:space="preserve">geliştirme süreçlerinin yönetim ve organizasyonel yapısına ilişkin yönlendirme ve motive etme gibi hususları dikkate alan </w:t>
            </w:r>
            <w:r w:rsidR="00EF70FE" w:rsidRPr="00995C7C">
              <w:rPr>
                <w:rFonts w:ascii="Times New Roman" w:hAnsi="Times New Roman" w:cs="Times New Roman"/>
                <w:b/>
              </w:rPr>
              <w:t>planlamaları bulunmaktadır.</w:t>
            </w:r>
          </w:p>
        </w:tc>
        <w:tc>
          <w:tcPr>
            <w:tcW w:w="1872" w:type="dxa"/>
          </w:tcPr>
          <w:p w14:paraId="62EA0032" w14:textId="77777777" w:rsidR="009F65D2" w:rsidRPr="00995C7C" w:rsidRDefault="00F012C0" w:rsidP="00F012C0">
            <w:pPr>
              <w:rPr>
                <w:rFonts w:ascii="Times New Roman" w:hAnsi="Times New Roman" w:cs="Times New Roman"/>
              </w:rPr>
            </w:pPr>
            <w:r w:rsidRPr="00995C7C">
              <w:rPr>
                <w:rFonts w:ascii="Times New Roman" w:hAnsi="Times New Roman" w:cs="Times New Roman"/>
              </w:rPr>
              <w:t xml:space="preserve">Birimin genelinde araştırma-geliştirme süreçlerinin yönetimi ve organizasyonel yapısı kurumsal tercihler yönünde </w:t>
            </w:r>
            <w:r w:rsidR="00CA7D9D" w:rsidRPr="00995C7C">
              <w:rPr>
                <w:rFonts w:ascii="Times New Roman" w:hAnsi="Times New Roman" w:cs="Times New Roman"/>
                <w:b/>
              </w:rPr>
              <w:t>uygulanmaktadır</w:t>
            </w:r>
          </w:p>
        </w:tc>
        <w:tc>
          <w:tcPr>
            <w:tcW w:w="1955" w:type="dxa"/>
          </w:tcPr>
          <w:p w14:paraId="46166770" w14:textId="77777777" w:rsidR="009F65D2" w:rsidRPr="00995C7C" w:rsidRDefault="009F65D2" w:rsidP="00F012C0">
            <w:pPr>
              <w:spacing w:line="276" w:lineRule="auto"/>
              <w:rPr>
                <w:rFonts w:ascii="Times New Roman" w:hAnsi="Times New Roman" w:cs="Times New Roman"/>
              </w:rPr>
            </w:pPr>
            <w:r w:rsidRPr="00995C7C">
              <w:rPr>
                <w:rFonts w:ascii="Times New Roman" w:hAnsi="Times New Roman" w:cs="Times New Roman"/>
              </w:rPr>
              <w:t xml:space="preserve">Birimde </w:t>
            </w:r>
            <w:r w:rsidR="00F012C0" w:rsidRPr="00995C7C">
              <w:rPr>
                <w:rFonts w:ascii="Times New Roman" w:hAnsi="Times New Roman" w:cs="Times New Roman"/>
              </w:rPr>
              <w:t xml:space="preserve">araştırma geliştirme süreçlerinin yönetimi ve organizasyonel yapısının işlerliği ile ilişkili sonuçlar </w:t>
            </w:r>
            <w:r w:rsidR="00F012C0" w:rsidRPr="00995C7C">
              <w:rPr>
                <w:rFonts w:ascii="Times New Roman" w:hAnsi="Times New Roman" w:cs="Times New Roman"/>
                <w:b/>
              </w:rPr>
              <w:t>izlenmekte</w:t>
            </w:r>
            <w:r w:rsidR="00F012C0" w:rsidRPr="00995C7C">
              <w:rPr>
                <w:rFonts w:ascii="Times New Roman" w:hAnsi="Times New Roman" w:cs="Times New Roman"/>
              </w:rPr>
              <w:t xml:space="preserve"> ve </w:t>
            </w:r>
            <w:r w:rsidR="00F012C0" w:rsidRPr="00995C7C">
              <w:rPr>
                <w:rFonts w:ascii="Times New Roman" w:hAnsi="Times New Roman" w:cs="Times New Roman"/>
                <w:b/>
              </w:rPr>
              <w:t>önlemler alınmaktadır.</w:t>
            </w:r>
          </w:p>
        </w:tc>
        <w:tc>
          <w:tcPr>
            <w:tcW w:w="1560" w:type="dxa"/>
          </w:tcPr>
          <w:p w14:paraId="648B1564" w14:textId="77777777" w:rsidR="009F65D2" w:rsidRPr="00995C7C" w:rsidRDefault="009F65D2"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9F65D2" w:rsidRPr="00995C7C" w14:paraId="7637D8FC" w14:textId="77777777" w:rsidTr="00CA7D9D">
        <w:trPr>
          <w:trHeight w:val="576"/>
        </w:trPr>
        <w:tc>
          <w:tcPr>
            <w:tcW w:w="851" w:type="dxa"/>
          </w:tcPr>
          <w:p w14:paraId="65994563"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4407DC87" w14:textId="77777777" w:rsidR="009F65D2" w:rsidRPr="00995C7C" w:rsidRDefault="009F65D2" w:rsidP="004C3AB3">
            <w:pPr>
              <w:rPr>
                <w:rFonts w:ascii="Times New Roman" w:hAnsi="Times New Roman" w:cs="Times New Roman"/>
                <w:b/>
              </w:rPr>
            </w:pPr>
          </w:p>
        </w:tc>
        <w:tc>
          <w:tcPr>
            <w:tcW w:w="2127" w:type="dxa"/>
          </w:tcPr>
          <w:p w14:paraId="7CA400A7" w14:textId="295B364D" w:rsidR="009F65D2" w:rsidRPr="00995C7C" w:rsidRDefault="00F667F8" w:rsidP="00E53829">
            <w:pPr>
              <w:jc w:val="center"/>
              <w:rPr>
                <w:rFonts w:ascii="Times New Roman" w:hAnsi="Times New Roman" w:cs="Times New Roman"/>
                <w:b/>
              </w:rPr>
            </w:pPr>
            <w:r w:rsidRPr="00995C7C">
              <w:rPr>
                <w:rFonts w:ascii="Times New Roman" w:hAnsi="Times New Roman" w:cs="Times New Roman"/>
                <w:b/>
              </w:rPr>
              <w:t>X</w:t>
            </w:r>
          </w:p>
        </w:tc>
        <w:tc>
          <w:tcPr>
            <w:tcW w:w="1872" w:type="dxa"/>
          </w:tcPr>
          <w:p w14:paraId="3ABA1029" w14:textId="4A2C879C" w:rsidR="009F65D2" w:rsidRPr="00995C7C" w:rsidRDefault="009F65D2" w:rsidP="004C3AB3">
            <w:pPr>
              <w:rPr>
                <w:rFonts w:ascii="Times New Roman" w:hAnsi="Times New Roman" w:cs="Times New Roman"/>
                <w:b/>
              </w:rPr>
            </w:pPr>
          </w:p>
        </w:tc>
        <w:tc>
          <w:tcPr>
            <w:tcW w:w="1955" w:type="dxa"/>
          </w:tcPr>
          <w:p w14:paraId="0F0ADABA" w14:textId="77777777" w:rsidR="009F65D2" w:rsidRPr="00995C7C" w:rsidRDefault="009F65D2" w:rsidP="004C3AB3">
            <w:pPr>
              <w:rPr>
                <w:rFonts w:ascii="Times New Roman" w:hAnsi="Times New Roman" w:cs="Times New Roman"/>
                <w:b/>
              </w:rPr>
            </w:pPr>
          </w:p>
        </w:tc>
        <w:tc>
          <w:tcPr>
            <w:tcW w:w="1560" w:type="dxa"/>
          </w:tcPr>
          <w:p w14:paraId="2E75BF47" w14:textId="77777777" w:rsidR="009F65D2" w:rsidRPr="00995C7C" w:rsidRDefault="009F65D2" w:rsidP="004C3AB3">
            <w:pPr>
              <w:rPr>
                <w:rFonts w:ascii="Times New Roman" w:hAnsi="Times New Roman" w:cs="Times New Roman"/>
                <w:b/>
              </w:rPr>
            </w:pPr>
          </w:p>
        </w:tc>
      </w:tr>
    </w:tbl>
    <w:p w14:paraId="3B5B5539" w14:textId="77777777" w:rsidR="009F65D2" w:rsidRPr="00995C7C" w:rsidRDefault="009F65D2" w:rsidP="009F65D2">
      <w:pPr>
        <w:pStyle w:val="Default"/>
        <w:spacing w:before="160" w:line="360" w:lineRule="auto"/>
        <w:jc w:val="both"/>
        <w:rPr>
          <w:b/>
          <w:bCs/>
          <w:iCs/>
          <w:color w:val="auto"/>
          <w:sz w:val="22"/>
          <w:szCs w:val="22"/>
        </w:rPr>
      </w:pPr>
      <w:r w:rsidRPr="00995C7C">
        <w:rPr>
          <w:b/>
          <w:bCs/>
          <w:iCs/>
          <w:color w:val="auto"/>
          <w:sz w:val="22"/>
          <w:szCs w:val="22"/>
        </w:rPr>
        <w:t>Örnek Kanıtlar</w:t>
      </w:r>
    </w:p>
    <w:p w14:paraId="5C29DBDE" w14:textId="2AF9C0EC" w:rsidR="00365843" w:rsidRPr="00A420CC" w:rsidRDefault="00000000" w:rsidP="00A420CC">
      <w:pPr>
        <w:pStyle w:val="Default"/>
        <w:spacing w:line="360" w:lineRule="auto"/>
        <w:jc w:val="both"/>
        <w:rPr>
          <w:bCs/>
          <w:iCs/>
          <w:color w:val="auto"/>
          <w:sz w:val="22"/>
          <w:szCs w:val="22"/>
        </w:rPr>
      </w:pPr>
      <w:hyperlink r:id="rId55" w:history="1">
        <w:r w:rsidR="00365843" w:rsidRPr="00995C7C">
          <w:rPr>
            <w:rStyle w:val="Kpr"/>
            <w:bCs/>
            <w:iCs/>
            <w:sz w:val="22"/>
            <w:szCs w:val="22"/>
          </w:rPr>
          <w:t xml:space="preserve">Kanıt 1. </w:t>
        </w:r>
        <w:r w:rsidR="00365843" w:rsidRPr="00995C7C">
          <w:rPr>
            <w:rStyle w:val="Kpr"/>
            <w:sz w:val="22"/>
            <w:szCs w:val="22"/>
          </w:rPr>
          <w:t>İngiliz Dili Eğitimi Ana Bilim Dalı Kalite Komisyon Üyeleri</w:t>
        </w:r>
      </w:hyperlink>
    </w:p>
    <w:p w14:paraId="531D70EF" w14:textId="153D47A5" w:rsidR="00365843" w:rsidRPr="00995C7C" w:rsidRDefault="00000000" w:rsidP="00A420CC">
      <w:pPr>
        <w:pStyle w:val="Default"/>
        <w:spacing w:line="360" w:lineRule="auto"/>
        <w:rPr>
          <w:color w:val="auto"/>
          <w:sz w:val="22"/>
          <w:szCs w:val="22"/>
        </w:rPr>
      </w:pPr>
      <w:hyperlink r:id="rId56" w:history="1">
        <w:r w:rsidR="00365843" w:rsidRPr="00995C7C">
          <w:rPr>
            <w:rStyle w:val="Kpr"/>
            <w:sz w:val="22"/>
            <w:szCs w:val="22"/>
          </w:rPr>
          <w:t>Kanıt 2. Araştırma İzleme ve Yönlendirme Komisyonu görev tanımları</w:t>
        </w:r>
      </w:hyperlink>
      <w:r w:rsidR="00365843" w:rsidRPr="00995C7C">
        <w:rPr>
          <w:color w:val="auto"/>
          <w:sz w:val="22"/>
          <w:szCs w:val="22"/>
        </w:rPr>
        <w:t xml:space="preserve"> </w:t>
      </w:r>
    </w:p>
    <w:p w14:paraId="417B6D56" w14:textId="77777777" w:rsidR="00365843" w:rsidRPr="00995C7C" w:rsidRDefault="00365843" w:rsidP="00A420CC">
      <w:pPr>
        <w:pStyle w:val="Default"/>
        <w:spacing w:line="360" w:lineRule="auto"/>
        <w:rPr>
          <w:sz w:val="22"/>
          <w:szCs w:val="22"/>
        </w:rPr>
      </w:pPr>
    </w:p>
    <w:p w14:paraId="6E062AED" w14:textId="2B825173" w:rsidR="009F65D2" w:rsidRPr="00995C7C" w:rsidRDefault="009F65D2" w:rsidP="00365843">
      <w:pPr>
        <w:pStyle w:val="Default"/>
        <w:rPr>
          <w:sz w:val="22"/>
          <w:szCs w:val="22"/>
        </w:rPr>
      </w:pPr>
      <w:r w:rsidRPr="00995C7C">
        <w:rPr>
          <w:b/>
          <w:bCs/>
          <w:color w:val="auto"/>
          <w:sz w:val="22"/>
          <w:szCs w:val="22"/>
        </w:rPr>
        <w:t>Araştırmaların yerel/bölgesel/ulusal kalkınma hedefleriyle ilişkisi</w:t>
      </w:r>
    </w:p>
    <w:p w14:paraId="7DA9BB48" w14:textId="77777777" w:rsidR="009F65D2" w:rsidRPr="00995C7C" w:rsidRDefault="009F65D2" w:rsidP="009F65D2">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9F65D2" w:rsidRPr="00995C7C" w14:paraId="40E25381" w14:textId="77777777" w:rsidTr="000B19F9">
        <w:tc>
          <w:tcPr>
            <w:tcW w:w="851" w:type="dxa"/>
          </w:tcPr>
          <w:p w14:paraId="7382BCA7" w14:textId="77777777" w:rsidR="009F65D2" w:rsidRPr="00995C7C" w:rsidRDefault="009F65D2" w:rsidP="004C3AB3">
            <w:pPr>
              <w:rPr>
                <w:rFonts w:ascii="Times New Roman" w:hAnsi="Times New Roman" w:cs="Times New Roman"/>
                <w:b/>
              </w:rPr>
            </w:pPr>
          </w:p>
        </w:tc>
        <w:tc>
          <w:tcPr>
            <w:tcW w:w="1872" w:type="dxa"/>
          </w:tcPr>
          <w:p w14:paraId="798C4A7A"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1</w:t>
            </w:r>
          </w:p>
        </w:tc>
        <w:tc>
          <w:tcPr>
            <w:tcW w:w="1955" w:type="dxa"/>
          </w:tcPr>
          <w:p w14:paraId="1612153F"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2</w:t>
            </w:r>
          </w:p>
        </w:tc>
        <w:tc>
          <w:tcPr>
            <w:tcW w:w="1985" w:type="dxa"/>
          </w:tcPr>
          <w:p w14:paraId="4EC5CD28"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3</w:t>
            </w:r>
          </w:p>
        </w:tc>
        <w:tc>
          <w:tcPr>
            <w:tcW w:w="2126" w:type="dxa"/>
          </w:tcPr>
          <w:p w14:paraId="155C4503"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4</w:t>
            </w:r>
          </w:p>
        </w:tc>
        <w:tc>
          <w:tcPr>
            <w:tcW w:w="1560" w:type="dxa"/>
          </w:tcPr>
          <w:p w14:paraId="0FD03087"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5</w:t>
            </w:r>
          </w:p>
        </w:tc>
      </w:tr>
      <w:tr w:rsidR="009F65D2" w:rsidRPr="00995C7C" w14:paraId="7D2CAD9E" w14:textId="77777777" w:rsidTr="000B19F9">
        <w:trPr>
          <w:trHeight w:val="2131"/>
        </w:trPr>
        <w:tc>
          <w:tcPr>
            <w:tcW w:w="851" w:type="dxa"/>
          </w:tcPr>
          <w:p w14:paraId="45AA5900" w14:textId="77777777" w:rsidR="009F65D2" w:rsidRPr="00995C7C" w:rsidRDefault="009F65D2" w:rsidP="004C3AB3">
            <w:pPr>
              <w:rPr>
                <w:rFonts w:ascii="Times New Roman" w:hAnsi="Times New Roman" w:cs="Times New Roman"/>
                <w:b/>
              </w:rPr>
            </w:pPr>
          </w:p>
        </w:tc>
        <w:tc>
          <w:tcPr>
            <w:tcW w:w="1872" w:type="dxa"/>
          </w:tcPr>
          <w:p w14:paraId="33252660" w14:textId="77777777" w:rsidR="009F65D2" w:rsidRPr="00995C7C" w:rsidRDefault="008C7F44" w:rsidP="008C7F44">
            <w:pPr>
              <w:rPr>
                <w:rFonts w:ascii="Times New Roman" w:hAnsi="Times New Roman" w:cs="Times New Roman"/>
              </w:rPr>
            </w:pPr>
            <w:r w:rsidRPr="00995C7C">
              <w:rPr>
                <w:rFonts w:ascii="Times New Roman" w:hAnsi="Times New Roman" w:cs="Times New Roman"/>
              </w:rPr>
              <w:t xml:space="preserve">Birim araştırmalarında yerel, bölgesel ve ulusal kalkınma hedeflerini ve değişimleri </w:t>
            </w:r>
            <w:r w:rsidRPr="00995C7C">
              <w:rPr>
                <w:rFonts w:ascii="Times New Roman" w:hAnsi="Times New Roman" w:cs="Times New Roman"/>
                <w:b/>
              </w:rPr>
              <w:t>dikkate almamaktadır.</w:t>
            </w:r>
          </w:p>
        </w:tc>
        <w:tc>
          <w:tcPr>
            <w:tcW w:w="1955" w:type="dxa"/>
          </w:tcPr>
          <w:p w14:paraId="333DEE64" w14:textId="77777777" w:rsidR="009F65D2" w:rsidRPr="00995C7C" w:rsidRDefault="008C7F44" w:rsidP="008C7F44">
            <w:pPr>
              <w:rPr>
                <w:rFonts w:ascii="Times New Roman" w:hAnsi="Times New Roman" w:cs="Times New Roman"/>
              </w:rPr>
            </w:pPr>
            <w:r w:rsidRPr="00995C7C">
              <w:rPr>
                <w:rFonts w:ascii="Times New Roman" w:hAnsi="Times New Roman" w:cs="Times New Roman"/>
              </w:rPr>
              <w:t xml:space="preserve">Birimdeki araştırmaların planlanmasında yerel, bölgesel ve ulusal kalkınma hedefleri ve değişimleri </w:t>
            </w:r>
            <w:r w:rsidRPr="00995C7C">
              <w:rPr>
                <w:rFonts w:ascii="Times New Roman" w:hAnsi="Times New Roman" w:cs="Times New Roman"/>
                <w:b/>
              </w:rPr>
              <w:t>dikkate alınmaktadır.</w:t>
            </w:r>
          </w:p>
        </w:tc>
        <w:tc>
          <w:tcPr>
            <w:tcW w:w="1985" w:type="dxa"/>
          </w:tcPr>
          <w:p w14:paraId="69EF5109" w14:textId="77777777" w:rsidR="009F65D2" w:rsidRPr="00995C7C" w:rsidRDefault="008C7F44" w:rsidP="008C7F44">
            <w:pPr>
              <w:rPr>
                <w:rFonts w:ascii="Times New Roman" w:hAnsi="Times New Roman" w:cs="Times New Roman"/>
              </w:rPr>
            </w:pPr>
            <w:r w:rsidRPr="00995C7C">
              <w:rPr>
                <w:rFonts w:ascii="Times New Roman" w:hAnsi="Times New Roman" w:cs="Times New Roman"/>
              </w:rPr>
              <w:t xml:space="preserve">Birimin genelinde araştırmalar yerel, bölgesel ve ulusal kalkınma hedefleri ve değişimleri dikkate alınarak </w:t>
            </w:r>
            <w:r w:rsidRPr="00995C7C">
              <w:rPr>
                <w:rFonts w:ascii="Times New Roman" w:hAnsi="Times New Roman" w:cs="Times New Roman"/>
                <w:b/>
              </w:rPr>
              <w:t>yürütülmektedir.</w:t>
            </w:r>
          </w:p>
        </w:tc>
        <w:tc>
          <w:tcPr>
            <w:tcW w:w="2126" w:type="dxa"/>
          </w:tcPr>
          <w:p w14:paraId="1D04B6E4" w14:textId="77777777" w:rsidR="009F65D2" w:rsidRPr="00995C7C" w:rsidRDefault="009F65D2" w:rsidP="008C7F44">
            <w:pPr>
              <w:spacing w:line="276" w:lineRule="auto"/>
              <w:rPr>
                <w:rFonts w:ascii="Times New Roman" w:hAnsi="Times New Roman" w:cs="Times New Roman"/>
              </w:rPr>
            </w:pPr>
            <w:r w:rsidRPr="00995C7C">
              <w:rPr>
                <w:rFonts w:ascii="Times New Roman" w:hAnsi="Times New Roman" w:cs="Times New Roman"/>
              </w:rPr>
              <w:t xml:space="preserve">Birimde </w:t>
            </w:r>
            <w:r w:rsidR="008C7F44" w:rsidRPr="00995C7C">
              <w:rPr>
                <w:rFonts w:ascii="Times New Roman" w:hAnsi="Times New Roman" w:cs="Times New Roman"/>
              </w:rPr>
              <w:t xml:space="preserve">araştırma çıktıları </w:t>
            </w:r>
            <w:r w:rsidR="008C7F44" w:rsidRPr="00995C7C">
              <w:rPr>
                <w:rFonts w:ascii="Times New Roman" w:hAnsi="Times New Roman" w:cs="Times New Roman"/>
                <w:b/>
              </w:rPr>
              <w:t>izlenmekte</w:t>
            </w:r>
            <w:r w:rsidR="008C7F44" w:rsidRPr="00995C7C">
              <w:rPr>
                <w:rFonts w:ascii="Times New Roman" w:hAnsi="Times New Roman" w:cs="Times New Roman"/>
              </w:rPr>
              <w:t xml:space="preserve"> ve izlem sonuçları yerel, bölgesel ve ulusal kalkınma hedefleriyle ilişkili olarak </w:t>
            </w:r>
            <w:r w:rsidR="008C7F44" w:rsidRPr="00995C7C">
              <w:rPr>
                <w:rFonts w:ascii="Times New Roman" w:hAnsi="Times New Roman" w:cs="Times New Roman"/>
                <w:b/>
              </w:rPr>
              <w:t>iyileştirilmektedir</w:t>
            </w:r>
          </w:p>
        </w:tc>
        <w:tc>
          <w:tcPr>
            <w:tcW w:w="1560" w:type="dxa"/>
          </w:tcPr>
          <w:p w14:paraId="58E8FC87" w14:textId="77777777" w:rsidR="009F65D2" w:rsidRPr="00995C7C" w:rsidRDefault="009F65D2"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9F65D2" w:rsidRPr="00995C7C" w14:paraId="5FA7F2DF" w14:textId="77777777" w:rsidTr="000B19F9">
        <w:trPr>
          <w:trHeight w:val="576"/>
        </w:trPr>
        <w:tc>
          <w:tcPr>
            <w:tcW w:w="851" w:type="dxa"/>
          </w:tcPr>
          <w:p w14:paraId="360D79CA" w14:textId="77777777" w:rsidR="009F65D2" w:rsidRPr="00995C7C" w:rsidRDefault="009F65D2" w:rsidP="004C3AB3">
            <w:pPr>
              <w:rPr>
                <w:rFonts w:ascii="Times New Roman" w:hAnsi="Times New Roman" w:cs="Times New Roman"/>
                <w:b/>
              </w:rPr>
            </w:pPr>
            <w:r w:rsidRPr="00995C7C">
              <w:rPr>
                <w:rFonts w:ascii="Times New Roman" w:hAnsi="Times New Roman" w:cs="Times New Roman"/>
                <w:b/>
              </w:rPr>
              <w:t>(X) ile işaretleyiniz.</w:t>
            </w:r>
          </w:p>
        </w:tc>
        <w:tc>
          <w:tcPr>
            <w:tcW w:w="1872" w:type="dxa"/>
          </w:tcPr>
          <w:p w14:paraId="3E0609BB" w14:textId="2A8CC5A3" w:rsidR="009F65D2" w:rsidRPr="00995C7C" w:rsidRDefault="00894AFA" w:rsidP="00E53829">
            <w:pPr>
              <w:jc w:val="center"/>
              <w:rPr>
                <w:rFonts w:ascii="Times New Roman" w:hAnsi="Times New Roman" w:cs="Times New Roman"/>
                <w:b/>
              </w:rPr>
            </w:pPr>
            <w:r w:rsidRPr="00995C7C">
              <w:rPr>
                <w:rFonts w:ascii="Times New Roman" w:hAnsi="Times New Roman" w:cs="Times New Roman"/>
                <w:b/>
              </w:rPr>
              <w:t>X</w:t>
            </w:r>
          </w:p>
        </w:tc>
        <w:tc>
          <w:tcPr>
            <w:tcW w:w="1955" w:type="dxa"/>
          </w:tcPr>
          <w:p w14:paraId="08B0327D" w14:textId="77777777" w:rsidR="009F65D2" w:rsidRPr="00995C7C" w:rsidRDefault="009F65D2" w:rsidP="004C3AB3">
            <w:pPr>
              <w:rPr>
                <w:rFonts w:ascii="Times New Roman" w:hAnsi="Times New Roman" w:cs="Times New Roman"/>
                <w:b/>
              </w:rPr>
            </w:pPr>
          </w:p>
        </w:tc>
        <w:tc>
          <w:tcPr>
            <w:tcW w:w="1985" w:type="dxa"/>
          </w:tcPr>
          <w:p w14:paraId="6A8D99EF" w14:textId="77777777" w:rsidR="009F65D2" w:rsidRPr="00995C7C" w:rsidRDefault="009F65D2" w:rsidP="004C3AB3">
            <w:pPr>
              <w:rPr>
                <w:rFonts w:ascii="Times New Roman" w:hAnsi="Times New Roman" w:cs="Times New Roman"/>
                <w:b/>
              </w:rPr>
            </w:pPr>
          </w:p>
        </w:tc>
        <w:tc>
          <w:tcPr>
            <w:tcW w:w="2126" w:type="dxa"/>
          </w:tcPr>
          <w:p w14:paraId="55574C53" w14:textId="77777777" w:rsidR="009F65D2" w:rsidRPr="00995C7C" w:rsidRDefault="009F65D2" w:rsidP="004C3AB3">
            <w:pPr>
              <w:rPr>
                <w:rFonts w:ascii="Times New Roman" w:hAnsi="Times New Roman" w:cs="Times New Roman"/>
                <w:b/>
              </w:rPr>
            </w:pPr>
          </w:p>
        </w:tc>
        <w:tc>
          <w:tcPr>
            <w:tcW w:w="1560" w:type="dxa"/>
          </w:tcPr>
          <w:p w14:paraId="1117F894" w14:textId="77777777" w:rsidR="009F65D2" w:rsidRPr="00995C7C" w:rsidRDefault="009F65D2" w:rsidP="004C3AB3">
            <w:pPr>
              <w:rPr>
                <w:rFonts w:ascii="Times New Roman" w:hAnsi="Times New Roman" w:cs="Times New Roman"/>
                <w:b/>
              </w:rPr>
            </w:pPr>
          </w:p>
        </w:tc>
      </w:tr>
    </w:tbl>
    <w:p w14:paraId="7C93D780" w14:textId="77777777" w:rsidR="00A420CC" w:rsidRPr="00995C7C" w:rsidRDefault="00A420CC" w:rsidP="00180A6B">
      <w:pPr>
        <w:pStyle w:val="Default"/>
        <w:spacing w:line="360" w:lineRule="auto"/>
        <w:jc w:val="both"/>
        <w:rPr>
          <w:b/>
          <w:bCs/>
          <w:color w:val="FF0000"/>
          <w:sz w:val="22"/>
          <w:szCs w:val="22"/>
        </w:rPr>
      </w:pPr>
    </w:p>
    <w:p w14:paraId="61E245DD" w14:textId="77777777" w:rsidR="00340534" w:rsidRPr="00995C7C" w:rsidRDefault="00603561" w:rsidP="00180A6B">
      <w:pPr>
        <w:pStyle w:val="Default"/>
        <w:spacing w:line="360" w:lineRule="auto"/>
        <w:jc w:val="both"/>
        <w:rPr>
          <w:b/>
          <w:bCs/>
          <w:color w:val="auto"/>
          <w:sz w:val="22"/>
          <w:szCs w:val="22"/>
        </w:rPr>
      </w:pPr>
      <w:r w:rsidRPr="00995C7C">
        <w:rPr>
          <w:b/>
          <w:bCs/>
          <w:color w:val="auto"/>
          <w:sz w:val="22"/>
          <w:szCs w:val="22"/>
        </w:rPr>
        <w:t>C.2. Araştırma Kaynakları:</w:t>
      </w:r>
    </w:p>
    <w:p w14:paraId="48A5D535" w14:textId="2C5206F9" w:rsidR="00180A6B" w:rsidRPr="00995C7C" w:rsidRDefault="00180A6B" w:rsidP="00180A6B">
      <w:pPr>
        <w:pStyle w:val="Default"/>
        <w:spacing w:line="360" w:lineRule="auto"/>
        <w:jc w:val="both"/>
        <w:rPr>
          <w:bCs/>
          <w:color w:val="auto"/>
          <w:sz w:val="22"/>
          <w:szCs w:val="22"/>
        </w:rPr>
      </w:pPr>
      <w:r w:rsidRPr="00995C7C">
        <w:rPr>
          <w:bCs/>
          <w:color w:val="auto"/>
          <w:sz w:val="22"/>
          <w:szCs w:val="22"/>
        </w:rPr>
        <w:t>.</w:t>
      </w:r>
    </w:p>
    <w:p w14:paraId="1CF12ECB" w14:textId="72233860" w:rsidR="00ED5283" w:rsidRPr="00995C7C" w:rsidRDefault="00ED5283" w:rsidP="00275D77">
      <w:pPr>
        <w:pStyle w:val="Default"/>
        <w:spacing w:line="360" w:lineRule="auto"/>
        <w:jc w:val="both"/>
        <w:rPr>
          <w:b/>
          <w:bCs/>
          <w:color w:val="auto"/>
          <w:sz w:val="22"/>
          <w:szCs w:val="22"/>
        </w:rPr>
      </w:pPr>
      <w:r w:rsidRPr="00995C7C">
        <w:rPr>
          <w:b/>
          <w:bCs/>
          <w:color w:val="auto"/>
          <w:sz w:val="22"/>
          <w:szCs w:val="22"/>
        </w:rPr>
        <w:t>C.2.1. Araştırma kaynakları</w:t>
      </w:r>
    </w:p>
    <w:p w14:paraId="4C36C1AC" w14:textId="0BCA1C23" w:rsidR="00340534" w:rsidRPr="00995C7C" w:rsidRDefault="00340534" w:rsidP="00CE7E9B">
      <w:pPr>
        <w:autoSpaceDE w:val="0"/>
        <w:autoSpaceDN w:val="0"/>
        <w:adjustRightInd w:val="0"/>
        <w:spacing w:after="0" w:line="360" w:lineRule="auto"/>
        <w:jc w:val="both"/>
        <w:rPr>
          <w:rFonts w:ascii="Times New Roman" w:hAnsi="Times New Roman" w:cs="Times New Roman"/>
        </w:rPr>
      </w:pPr>
      <w:r w:rsidRPr="00995C7C">
        <w:rPr>
          <w:rFonts w:ascii="Times New Roman" w:hAnsi="Times New Roman" w:cs="Times New Roman"/>
        </w:rPr>
        <w:t>İngiliz Dili Eğitimi Anabilim Dalı bünyesinde araştırma ve geliştirme faaliyetleri için uygun fiziki altyapı ve mali kaynaklar oluşturulması ve bunların etkin şekilde kullanımı için çalışmalara ihtiyaç olduğu belirlenmiştir (Kanıt 1). İngiliz Dili Eğitimi Anabilim Dalı bünyesinde ihtiyaç duyulan kaynaklar noktasında Üniversitemiz Bilgi Merkezine alınmak üzere kitap talebi edilmektedir (K</w:t>
      </w:r>
      <w:r w:rsidR="00E15BC4" w:rsidRPr="00995C7C">
        <w:rPr>
          <w:rFonts w:ascii="Times New Roman" w:hAnsi="Times New Roman" w:cs="Times New Roman"/>
        </w:rPr>
        <w:t>anıt</w:t>
      </w:r>
      <w:r w:rsidRPr="00995C7C">
        <w:rPr>
          <w:rFonts w:ascii="Times New Roman" w:hAnsi="Times New Roman" w:cs="Times New Roman"/>
        </w:rPr>
        <w:t xml:space="preserve"> 2</w:t>
      </w:r>
      <w:r w:rsidR="00981ADF" w:rsidRPr="00995C7C">
        <w:rPr>
          <w:rFonts w:ascii="Times New Roman" w:hAnsi="Times New Roman" w:cs="Times New Roman"/>
        </w:rPr>
        <w:t>, Kanıt 3</w:t>
      </w:r>
      <w:r w:rsidRPr="00995C7C">
        <w:rPr>
          <w:rFonts w:ascii="Times New Roman" w:hAnsi="Times New Roman" w:cs="Times New Roman"/>
        </w:rPr>
        <w:t>)</w:t>
      </w:r>
    </w:p>
    <w:p w14:paraId="43A9D6C1" w14:textId="77777777" w:rsidR="00CE7E9B" w:rsidRPr="00995C7C" w:rsidRDefault="00CE7E9B" w:rsidP="00CE7E9B">
      <w:pPr>
        <w:autoSpaceDE w:val="0"/>
        <w:autoSpaceDN w:val="0"/>
        <w:adjustRightInd w:val="0"/>
        <w:spacing w:after="0" w:line="360" w:lineRule="auto"/>
        <w:jc w:val="both"/>
        <w:rPr>
          <w:rFonts w:ascii="Times New Roman" w:hAnsi="Times New Roman" w:cs="Times New Roman"/>
        </w:rPr>
      </w:pPr>
    </w:p>
    <w:p w14:paraId="07981F86" w14:textId="77777777" w:rsidR="00ED5283" w:rsidRPr="00995C7C" w:rsidRDefault="00ED5283" w:rsidP="0053451C">
      <w:pPr>
        <w:pStyle w:val="Default"/>
        <w:spacing w:line="360" w:lineRule="auto"/>
        <w:jc w:val="both"/>
        <w:rPr>
          <w:b/>
          <w:bCs/>
          <w:color w:val="auto"/>
          <w:sz w:val="22"/>
          <w:szCs w:val="22"/>
        </w:rPr>
      </w:pPr>
      <w:r w:rsidRPr="00995C7C">
        <w:rPr>
          <w:b/>
          <w:bCs/>
          <w:color w:val="auto"/>
          <w:sz w:val="22"/>
          <w:szCs w:val="22"/>
        </w:rPr>
        <w:t>C.2.2. Üniversite içi kaynaklar (BAP)</w:t>
      </w:r>
    </w:p>
    <w:p w14:paraId="582CCDBF" w14:textId="521EF432" w:rsidR="00CE7E9B" w:rsidRDefault="00CE7E9B" w:rsidP="00CE7E9B">
      <w:pPr>
        <w:autoSpaceDE w:val="0"/>
        <w:autoSpaceDN w:val="0"/>
        <w:adjustRightInd w:val="0"/>
        <w:spacing w:after="0" w:line="360" w:lineRule="auto"/>
        <w:jc w:val="both"/>
        <w:rPr>
          <w:rFonts w:ascii="Times New Roman" w:hAnsi="Times New Roman" w:cs="Times New Roman"/>
        </w:rPr>
      </w:pPr>
      <w:r w:rsidRPr="00995C7C">
        <w:rPr>
          <w:rFonts w:ascii="Times New Roman" w:hAnsi="Times New Roman" w:cs="Times New Roman"/>
        </w:rPr>
        <w:t>Kurumun araştırma ve geliştirme faaliyetleri için üniversite içi kaynakları bulunmaktadır. Ancak bu kaynakların İngiliz Dili Eğitiminde değerlendirilmesine ve geliştirilmesine yönelik planlar ve tanımlı süreçler bulunmamaktadır</w:t>
      </w:r>
    </w:p>
    <w:p w14:paraId="088B0539" w14:textId="77777777" w:rsidR="00C60ED9" w:rsidRPr="00995C7C" w:rsidRDefault="00C60ED9" w:rsidP="00CE7E9B">
      <w:pPr>
        <w:autoSpaceDE w:val="0"/>
        <w:autoSpaceDN w:val="0"/>
        <w:adjustRightInd w:val="0"/>
        <w:spacing w:after="0" w:line="360" w:lineRule="auto"/>
        <w:jc w:val="both"/>
        <w:rPr>
          <w:rFonts w:ascii="Times New Roman" w:hAnsi="Times New Roman" w:cs="Times New Roman"/>
        </w:rPr>
      </w:pPr>
    </w:p>
    <w:p w14:paraId="175E0A64" w14:textId="11ABE691" w:rsidR="001F220A" w:rsidRPr="00995C7C" w:rsidRDefault="001F220A" w:rsidP="0053451C">
      <w:pPr>
        <w:pStyle w:val="Default"/>
        <w:spacing w:line="360" w:lineRule="auto"/>
        <w:jc w:val="both"/>
        <w:rPr>
          <w:b/>
          <w:bCs/>
          <w:color w:val="auto"/>
          <w:sz w:val="22"/>
          <w:szCs w:val="22"/>
        </w:rPr>
      </w:pPr>
      <w:r w:rsidRPr="00995C7C">
        <w:rPr>
          <w:b/>
          <w:bCs/>
          <w:color w:val="auto"/>
          <w:sz w:val="22"/>
          <w:szCs w:val="22"/>
        </w:rPr>
        <w:t>C.2.3. Üniversite dışı kaynaklara yönelim (Destek birimleri, yöntemleri)</w:t>
      </w:r>
    </w:p>
    <w:p w14:paraId="0AB8FDF4" w14:textId="1C32EBDA" w:rsidR="00CE7E9B" w:rsidRPr="00995C7C" w:rsidRDefault="00CE7E9B" w:rsidP="00CE7E9B">
      <w:pPr>
        <w:autoSpaceDE w:val="0"/>
        <w:autoSpaceDN w:val="0"/>
        <w:adjustRightInd w:val="0"/>
        <w:spacing w:after="0" w:line="360" w:lineRule="auto"/>
        <w:rPr>
          <w:rFonts w:ascii="Times New Roman" w:hAnsi="Times New Roman" w:cs="Times New Roman"/>
        </w:rPr>
      </w:pPr>
      <w:r w:rsidRPr="00995C7C">
        <w:rPr>
          <w:rFonts w:ascii="Times New Roman" w:hAnsi="Times New Roman" w:cs="Times New Roman"/>
        </w:rPr>
        <w:t xml:space="preserve">İngiliz Dili Eğitimi Anabilim </w:t>
      </w:r>
      <w:r w:rsidR="00A420CC" w:rsidRPr="00995C7C">
        <w:rPr>
          <w:rFonts w:ascii="Times New Roman" w:hAnsi="Times New Roman" w:cs="Times New Roman"/>
        </w:rPr>
        <w:t>Dalı’nın araştırma</w:t>
      </w:r>
      <w:r w:rsidRPr="00995C7C">
        <w:rPr>
          <w:rFonts w:ascii="Times New Roman" w:hAnsi="Times New Roman" w:cs="Times New Roman"/>
        </w:rPr>
        <w:t xml:space="preserve"> ve geliştirme faaliyetleri için üniversite dışı kaynaklara herhangi bir yönelimi bulunmamaktadır.</w:t>
      </w:r>
    </w:p>
    <w:p w14:paraId="68F35861" w14:textId="77777777" w:rsidR="00CE7E9B" w:rsidRPr="00995C7C" w:rsidRDefault="00CE7E9B" w:rsidP="00CE7E9B">
      <w:pPr>
        <w:autoSpaceDE w:val="0"/>
        <w:autoSpaceDN w:val="0"/>
        <w:adjustRightInd w:val="0"/>
        <w:spacing w:after="0" w:line="360" w:lineRule="auto"/>
        <w:rPr>
          <w:rFonts w:ascii="Times New Roman" w:hAnsi="Times New Roman" w:cs="Times New Roman"/>
        </w:rPr>
      </w:pPr>
    </w:p>
    <w:p w14:paraId="0A3F87B8" w14:textId="77777777" w:rsidR="001F220A" w:rsidRPr="00995C7C" w:rsidRDefault="00022C66" w:rsidP="0053451C">
      <w:pPr>
        <w:pStyle w:val="Default"/>
        <w:spacing w:line="360" w:lineRule="auto"/>
        <w:jc w:val="both"/>
        <w:rPr>
          <w:b/>
          <w:bCs/>
          <w:color w:val="auto"/>
          <w:sz w:val="22"/>
          <w:szCs w:val="22"/>
        </w:rPr>
      </w:pPr>
      <w:r w:rsidRPr="00995C7C">
        <w:rPr>
          <w:b/>
          <w:bCs/>
          <w:color w:val="auto"/>
          <w:sz w:val="22"/>
          <w:szCs w:val="22"/>
        </w:rPr>
        <w:t>C.2.4. Doktora programları ve doktora sonrası imkanlar</w:t>
      </w:r>
    </w:p>
    <w:p w14:paraId="36EC270B" w14:textId="5CD1628E" w:rsidR="005E341A" w:rsidRPr="00995C7C" w:rsidRDefault="00CE7E9B" w:rsidP="00CE7E9B">
      <w:pPr>
        <w:autoSpaceDE w:val="0"/>
        <w:autoSpaceDN w:val="0"/>
        <w:adjustRightInd w:val="0"/>
        <w:spacing w:after="0" w:line="360" w:lineRule="auto"/>
        <w:rPr>
          <w:rFonts w:ascii="Times New Roman" w:hAnsi="Times New Roman" w:cs="Times New Roman"/>
        </w:rPr>
      </w:pPr>
      <w:r w:rsidRPr="00995C7C">
        <w:rPr>
          <w:rFonts w:ascii="Times New Roman" w:hAnsi="Times New Roman" w:cs="Times New Roman"/>
        </w:rPr>
        <w:t xml:space="preserve">İngiliz Dili Eğitimi Anabilim Dalı’nın araştırma politikası, hedefleri, stratejisi ile uyumlu doktora ve </w:t>
      </w:r>
      <w:proofErr w:type="spellStart"/>
      <w:r w:rsidRPr="00995C7C">
        <w:rPr>
          <w:rFonts w:ascii="Times New Roman" w:hAnsi="Times New Roman" w:cs="Times New Roman"/>
        </w:rPr>
        <w:t>postdoc</w:t>
      </w:r>
      <w:proofErr w:type="spellEnd"/>
      <w:r w:rsidRPr="00995C7C">
        <w:rPr>
          <w:rFonts w:ascii="Times New Roman" w:hAnsi="Times New Roman" w:cs="Times New Roman"/>
        </w:rPr>
        <w:t xml:space="preserve"> programları bulunmamaktadır.</w:t>
      </w:r>
    </w:p>
    <w:p w14:paraId="67BEC683" w14:textId="77777777" w:rsidR="00E15BC4" w:rsidRPr="00995C7C" w:rsidRDefault="00E15BC4" w:rsidP="00CE7E9B">
      <w:pPr>
        <w:autoSpaceDE w:val="0"/>
        <w:autoSpaceDN w:val="0"/>
        <w:adjustRightInd w:val="0"/>
        <w:spacing w:after="0" w:line="360" w:lineRule="auto"/>
        <w:rPr>
          <w:rFonts w:ascii="Times New Roman" w:hAnsi="Times New Roman" w:cs="Times New Roman"/>
        </w:rPr>
      </w:pPr>
    </w:p>
    <w:p w14:paraId="1CA292A3" w14:textId="37E5E236" w:rsidR="001F220A" w:rsidRPr="00995C7C" w:rsidRDefault="001F220A" w:rsidP="001F220A">
      <w:pPr>
        <w:pStyle w:val="Default"/>
        <w:spacing w:line="360" w:lineRule="auto"/>
        <w:jc w:val="both"/>
        <w:rPr>
          <w:b/>
          <w:bCs/>
          <w:iCs/>
          <w:color w:val="auto"/>
          <w:sz w:val="22"/>
          <w:szCs w:val="22"/>
        </w:rPr>
      </w:pPr>
      <w:r w:rsidRPr="00995C7C">
        <w:rPr>
          <w:b/>
          <w:bCs/>
          <w:iCs/>
          <w:color w:val="auto"/>
          <w:sz w:val="22"/>
          <w:szCs w:val="22"/>
        </w:rPr>
        <w:t>Araştırma kaynakları</w:t>
      </w:r>
    </w:p>
    <w:p w14:paraId="4221E74C" w14:textId="77777777" w:rsidR="00981ADF" w:rsidRPr="00995C7C" w:rsidRDefault="00981ADF" w:rsidP="001F220A">
      <w:pPr>
        <w:pStyle w:val="Default"/>
        <w:spacing w:line="360" w:lineRule="auto"/>
        <w:jc w:val="both"/>
        <w:rPr>
          <w:b/>
          <w:bCs/>
          <w:iCs/>
          <w:color w:val="auto"/>
          <w:sz w:val="22"/>
          <w:szCs w:val="22"/>
        </w:rPr>
      </w:pPr>
    </w:p>
    <w:p w14:paraId="23E02F30" w14:textId="77777777" w:rsidR="001F220A" w:rsidRPr="00995C7C" w:rsidRDefault="001F220A" w:rsidP="001F220A">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1F220A" w:rsidRPr="00995C7C" w14:paraId="2FF61E13" w14:textId="77777777" w:rsidTr="00CC2980">
        <w:tc>
          <w:tcPr>
            <w:tcW w:w="851" w:type="dxa"/>
          </w:tcPr>
          <w:p w14:paraId="6A7F1236" w14:textId="77777777" w:rsidR="001F220A" w:rsidRPr="00995C7C" w:rsidRDefault="001F220A" w:rsidP="004C3AB3">
            <w:pPr>
              <w:rPr>
                <w:rFonts w:ascii="Times New Roman" w:hAnsi="Times New Roman" w:cs="Times New Roman"/>
                <w:b/>
              </w:rPr>
            </w:pPr>
          </w:p>
        </w:tc>
        <w:tc>
          <w:tcPr>
            <w:tcW w:w="2126" w:type="dxa"/>
          </w:tcPr>
          <w:p w14:paraId="27EA904A"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1</w:t>
            </w:r>
          </w:p>
        </w:tc>
        <w:tc>
          <w:tcPr>
            <w:tcW w:w="2126" w:type="dxa"/>
          </w:tcPr>
          <w:p w14:paraId="6CAE2539"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2</w:t>
            </w:r>
          </w:p>
        </w:tc>
        <w:tc>
          <w:tcPr>
            <w:tcW w:w="1985" w:type="dxa"/>
          </w:tcPr>
          <w:p w14:paraId="6FD6DA57"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3</w:t>
            </w:r>
          </w:p>
        </w:tc>
        <w:tc>
          <w:tcPr>
            <w:tcW w:w="1701" w:type="dxa"/>
          </w:tcPr>
          <w:p w14:paraId="20832555"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4</w:t>
            </w:r>
          </w:p>
        </w:tc>
        <w:tc>
          <w:tcPr>
            <w:tcW w:w="1560" w:type="dxa"/>
          </w:tcPr>
          <w:p w14:paraId="623BECBE"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5</w:t>
            </w:r>
          </w:p>
        </w:tc>
      </w:tr>
      <w:tr w:rsidR="001F220A" w:rsidRPr="00995C7C" w14:paraId="78B90131" w14:textId="77777777" w:rsidTr="00CC2980">
        <w:trPr>
          <w:trHeight w:val="2131"/>
        </w:trPr>
        <w:tc>
          <w:tcPr>
            <w:tcW w:w="851" w:type="dxa"/>
          </w:tcPr>
          <w:p w14:paraId="0FEC8BB5" w14:textId="77777777" w:rsidR="001F220A" w:rsidRPr="00995C7C" w:rsidRDefault="001F220A" w:rsidP="004C3AB3">
            <w:pPr>
              <w:rPr>
                <w:rFonts w:ascii="Times New Roman" w:hAnsi="Times New Roman" w:cs="Times New Roman"/>
                <w:b/>
              </w:rPr>
            </w:pPr>
          </w:p>
        </w:tc>
        <w:tc>
          <w:tcPr>
            <w:tcW w:w="2126" w:type="dxa"/>
          </w:tcPr>
          <w:p w14:paraId="00B85934"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Birimin </w:t>
            </w:r>
            <w:r w:rsidR="00CC2980" w:rsidRPr="00995C7C">
              <w:rPr>
                <w:rFonts w:ascii="Times New Roman" w:hAnsi="Times New Roman" w:cs="Times New Roman"/>
              </w:rPr>
              <w:t xml:space="preserve">araştırma ve geliştirme faaliyetlerini sürdürebilmesi için yeterli kaynağı </w:t>
            </w:r>
            <w:r w:rsidR="00CC2980" w:rsidRPr="00995C7C">
              <w:rPr>
                <w:rFonts w:ascii="Times New Roman" w:hAnsi="Times New Roman" w:cs="Times New Roman"/>
                <w:b/>
              </w:rPr>
              <w:t>bulunmamaktadır.</w:t>
            </w:r>
          </w:p>
        </w:tc>
        <w:tc>
          <w:tcPr>
            <w:tcW w:w="2126" w:type="dxa"/>
          </w:tcPr>
          <w:p w14:paraId="3B42C714"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Birimin </w:t>
            </w:r>
            <w:r w:rsidR="00CC2980" w:rsidRPr="00995C7C">
              <w:rPr>
                <w:rFonts w:ascii="Times New Roman" w:hAnsi="Times New Roman" w:cs="Times New Roman"/>
              </w:rPr>
              <w:t xml:space="preserve">araştırma ve geliştirme faaliyetlerini sürdürebilmek için uygun nitelik ve nicelikte fiziki, teknik ve mali kaynakların oluşturulmasına yönelik </w:t>
            </w:r>
            <w:r w:rsidR="00CC2980" w:rsidRPr="00995C7C">
              <w:rPr>
                <w:rFonts w:ascii="Times New Roman" w:hAnsi="Times New Roman" w:cs="Times New Roman"/>
                <w:b/>
              </w:rPr>
              <w:t>planları bulunmaktadır.</w:t>
            </w:r>
          </w:p>
        </w:tc>
        <w:tc>
          <w:tcPr>
            <w:tcW w:w="1985" w:type="dxa"/>
          </w:tcPr>
          <w:p w14:paraId="0BDC2409" w14:textId="77777777" w:rsidR="001F220A" w:rsidRPr="00995C7C" w:rsidRDefault="001F220A" w:rsidP="00CC2980">
            <w:pPr>
              <w:rPr>
                <w:rFonts w:ascii="Times New Roman" w:hAnsi="Times New Roman" w:cs="Times New Roman"/>
              </w:rPr>
            </w:pPr>
            <w:r w:rsidRPr="00995C7C">
              <w:rPr>
                <w:rFonts w:ascii="Times New Roman" w:hAnsi="Times New Roman" w:cs="Times New Roman"/>
              </w:rPr>
              <w:t>Bir</w:t>
            </w:r>
            <w:r w:rsidR="00CC2980" w:rsidRPr="00995C7C">
              <w:rPr>
                <w:rFonts w:ascii="Times New Roman" w:hAnsi="Times New Roman" w:cs="Times New Roman"/>
              </w:rPr>
              <w:t xml:space="preserve">imin araştırma ve geliştirme kaynaklarını araştırma stratejisi ve </w:t>
            </w:r>
            <w:r w:rsidR="00CC2980" w:rsidRPr="00995C7C">
              <w:rPr>
                <w:rFonts w:ascii="Times New Roman" w:hAnsi="Times New Roman" w:cs="Times New Roman"/>
                <w:b/>
              </w:rPr>
              <w:t>birimler arası dengeyi gözeterek yönetmektedir.</w:t>
            </w:r>
          </w:p>
        </w:tc>
        <w:tc>
          <w:tcPr>
            <w:tcW w:w="1701" w:type="dxa"/>
          </w:tcPr>
          <w:p w14:paraId="175F1D14" w14:textId="77777777" w:rsidR="001F220A" w:rsidRPr="00995C7C" w:rsidRDefault="00CC2980" w:rsidP="00CC2980">
            <w:pPr>
              <w:spacing w:line="276" w:lineRule="auto"/>
              <w:rPr>
                <w:rFonts w:ascii="Times New Roman" w:hAnsi="Times New Roman" w:cs="Times New Roman"/>
              </w:rPr>
            </w:pPr>
            <w:r w:rsidRPr="00995C7C">
              <w:rPr>
                <w:rFonts w:ascii="Times New Roman" w:hAnsi="Times New Roman" w:cs="Times New Roman"/>
              </w:rPr>
              <w:t xml:space="preserve">Birimde araştırma kaynaklarının yeterliliği ve çeşitliliği </w:t>
            </w:r>
            <w:r w:rsidRPr="00995C7C">
              <w:rPr>
                <w:rFonts w:ascii="Times New Roman" w:hAnsi="Times New Roman" w:cs="Times New Roman"/>
                <w:b/>
              </w:rPr>
              <w:t xml:space="preserve">izlenmekte </w:t>
            </w:r>
            <w:r w:rsidRPr="00995C7C">
              <w:rPr>
                <w:rFonts w:ascii="Times New Roman" w:hAnsi="Times New Roman" w:cs="Times New Roman"/>
              </w:rPr>
              <w:t xml:space="preserve">ve </w:t>
            </w:r>
            <w:r w:rsidRPr="00995C7C">
              <w:rPr>
                <w:rFonts w:ascii="Times New Roman" w:hAnsi="Times New Roman" w:cs="Times New Roman"/>
                <w:b/>
              </w:rPr>
              <w:t>iyileştirilmektedir</w:t>
            </w:r>
          </w:p>
        </w:tc>
        <w:tc>
          <w:tcPr>
            <w:tcW w:w="1560" w:type="dxa"/>
          </w:tcPr>
          <w:p w14:paraId="36EB3765"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1F220A" w:rsidRPr="00995C7C" w14:paraId="036CB0EC" w14:textId="77777777" w:rsidTr="00CC2980">
        <w:trPr>
          <w:trHeight w:val="576"/>
        </w:trPr>
        <w:tc>
          <w:tcPr>
            <w:tcW w:w="851" w:type="dxa"/>
          </w:tcPr>
          <w:p w14:paraId="6C6FBD65"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(X) ile işaretleyiniz.</w:t>
            </w:r>
          </w:p>
        </w:tc>
        <w:tc>
          <w:tcPr>
            <w:tcW w:w="2126" w:type="dxa"/>
          </w:tcPr>
          <w:p w14:paraId="15C1AAA1" w14:textId="77777777" w:rsidR="001F220A" w:rsidRPr="00995C7C" w:rsidRDefault="001F220A" w:rsidP="004C3AB3">
            <w:pPr>
              <w:rPr>
                <w:rFonts w:ascii="Times New Roman" w:hAnsi="Times New Roman" w:cs="Times New Roman"/>
                <w:b/>
              </w:rPr>
            </w:pPr>
          </w:p>
        </w:tc>
        <w:tc>
          <w:tcPr>
            <w:tcW w:w="2126" w:type="dxa"/>
          </w:tcPr>
          <w:p w14:paraId="41BB9B5C" w14:textId="289AAEF7" w:rsidR="001F220A" w:rsidRPr="00995C7C" w:rsidRDefault="00CE7E9B" w:rsidP="00E53829">
            <w:pPr>
              <w:jc w:val="center"/>
              <w:rPr>
                <w:rFonts w:ascii="Times New Roman" w:hAnsi="Times New Roman" w:cs="Times New Roman"/>
                <w:b/>
              </w:rPr>
            </w:pPr>
            <w:r w:rsidRPr="00995C7C">
              <w:rPr>
                <w:rFonts w:ascii="Times New Roman" w:hAnsi="Times New Roman" w:cs="Times New Roman"/>
                <w:b/>
              </w:rPr>
              <w:t>X</w:t>
            </w:r>
          </w:p>
        </w:tc>
        <w:tc>
          <w:tcPr>
            <w:tcW w:w="1985" w:type="dxa"/>
          </w:tcPr>
          <w:p w14:paraId="5543ED17" w14:textId="77777777" w:rsidR="001F220A" w:rsidRPr="00995C7C" w:rsidRDefault="001F220A" w:rsidP="004C3AB3">
            <w:pPr>
              <w:rPr>
                <w:rFonts w:ascii="Times New Roman" w:hAnsi="Times New Roman" w:cs="Times New Roman"/>
                <w:b/>
              </w:rPr>
            </w:pPr>
          </w:p>
        </w:tc>
        <w:tc>
          <w:tcPr>
            <w:tcW w:w="1701" w:type="dxa"/>
          </w:tcPr>
          <w:p w14:paraId="29EB6EF0" w14:textId="77777777" w:rsidR="001F220A" w:rsidRPr="00995C7C" w:rsidRDefault="001F220A" w:rsidP="004C3AB3">
            <w:pPr>
              <w:rPr>
                <w:rFonts w:ascii="Times New Roman" w:hAnsi="Times New Roman" w:cs="Times New Roman"/>
                <w:b/>
              </w:rPr>
            </w:pPr>
          </w:p>
        </w:tc>
        <w:tc>
          <w:tcPr>
            <w:tcW w:w="1560" w:type="dxa"/>
          </w:tcPr>
          <w:p w14:paraId="480BB006" w14:textId="77777777" w:rsidR="001F220A" w:rsidRPr="00995C7C" w:rsidRDefault="001F220A" w:rsidP="004C3AB3">
            <w:pPr>
              <w:rPr>
                <w:rFonts w:ascii="Times New Roman" w:hAnsi="Times New Roman" w:cs="Times New Roman"/>
                <w:b/>
              </w:rPr>
            </w:pPr>
          </w:p>
        </w:tc>
      </w:tr>
    </w:tbl>
    <w:p w14:paraId="7BCBFFEF" w14:textId="58541420" w:rsidR="00CC2980" w:rsidRDefault="00CC2980" w:rsidP="001F220A">
      <w:pPr>
        <w:pStyle w:val="Default"/>
        <w:spacing w:before="160" w:line="360" w:lineRule="auto"/>
        <w:jc w:val="both"/>
        <w:rPr>
          <w:b/>
          <w:bCs/>
          <w:iCs/>
          <w:color w:val="auto"/>
          <w:sz w:val="22"/>
          <w:szCs w:val="22"/>
        </w:rPr>
      </w:pPr>
    </w:p>
    <w:p w14:paraId="2C950736" w14:textId="77777777" w:rsidR="00C60ED9" w:rsidRPr="00995C7C" w:rsidRDefault="00C60ED9" w:rsidP="001F220A">
      <w:pPr>
        <w:pStyle w:val="Default"/>
        <w:spacing w:before="160" w:line="360" w:lineRule="auto"/>
        <w:jc w:val="both"/>
        <w:rPr>
          <w:b/>
          <w:bCs/>
          <w:iCs/>
          <w:color w:val="auto"/>
          <w:sz w:val="22"/>
          <w:szCs w:val="22"/>
        </w:rPr>
      </w:pPr>
    </w:p>
    <w:p w14:paraId="5C26687C" w14:textId="77777777" w:rsidR="001F220A" w:rsidRPr="00995C7C" w:rsidRDefault="001F220A" w:rsidP="001F220A">
      <w:pPr>
        <w:pStyle w:val="Default"/>
        <w:spacing w:before="160" w:line="360" w:lineRule="auto"/>
        <w:jc w:val="both"/>
        <w:rPr>
          <w:b/>
          <w:bCs/>
          <w:iCs/>
          <w:color w:val="auto"/>
          <w:sz w:val="22"/>
          <w:szCs w:val="22"/>
        </w:rPr>
      </w:pPr>
      <w:r w:rsidRPr="00995C7C">
        <w:rPr>
          <w:b/>
          <w:bCs/>
          <w:iCs/>
          <w:color w:val="auto"/>
          <w:sz w:val="22"/>
          <w:szCs w:val="22"/>
        </w:rPr>
        <w:t>Örnek Kanıtlar</w:t>
      </w:r>
    </w:p>
    <w:p w14:paraId="09813CF6" w14:textId="532E1674" w:rsidR="00340534" w:rsidRPr="00C60ED9" w:rsidRDefault="00000000" w:rsidP="00C60ED9">
      <w:pPr>
        <w:autoSpaceDE w:val="0"/>
        <w:autoSpaceDN w:val="0"/>
        <w:adjustRightInd w:val="0"/>
        <w:spacing w:after="0" w:line="360" w:lineRule="auto"/>
        <w:jc w:val="both"/>
        <w:rPr>
          <w:rFonts w:ascii="Times New Roman" w:hAnsi="Times New Roman" w:cs="Times New Roman"/>
          <w:color w:val="000000"/>
        </w:rPr>
      </w:pPr>
      <w:hyperlink r:id="rId57" w:history="1">
        <w:r w:rsidR="00340534" w:rsidRPr="00C60ED9">
          <w:rPr>
            <w:rStyle w:val="Kpr"/>
            <w:rFonts w:ascii="Times New Roman" w:hAnsi="Times New Roman" w:cs="Times New Roman"/>
          </w:rPr>
          <w:t>Kanıt 1. İngiliz Dili Eğitimi Anabilim Dalının fiziki, teknik ve mali kaynakların oluşturulmasına yönelik planları</w:t>
        </w:r>
      </w:hyperlink>
    </w:p>
    <w:p w14:paraId="35D34955" w14:textId="46A9F7BA" w:rsidR="00340534" w:rsidRPr="00C60ED9" w:rsidRDefault="00000000" w:rsidP="00C60ED9">
      <w:pPr>
        <w:autoSpaceDE w:val="0"/>
        <w:autoSpaceDN w:val="0"/>
        <w:adjustRightInd w:val="0"/>
        <w:spacing w:after="0" w:line="240" w:lineRule="auto"/>
        <w:jc w:val="both"/>
        <w:rPr>
          <w:rFonts w:ascii="Times New Roman" w:hAnsi="Times New Roman" w:cs="Times New Roman"/>
        </w:rPr>
      </w:pPr>
      <w:hyperlink r:id="rId58" w:history="1">
        <w:r w:rsidR="00340534" w:rsidRPr="00C60ED9">
          <w:rPr>
            <w:rStyle w:val="Kpr"/>
            <w:rFonts w:ascii="Times New Roman" w:hAnsi="Times New Roman" w:cs="Times New Roman"/>
          </w:rPr>
          <w:t>K</w:t>
        </w:r>
        <w:r w:rsidR="00E15BC4" w:rsidRPr="00C60ED9">
          <w:rPr>
            <w:rStyle w:val="Kpr"/>
            <w:rFonts w:ascii="Times New Roman" w:hAnsi="Times New Roman" w:cs="Times New Roman"/>
          </w:rPr>
          <w:t>a</w:t>
        </w:r>
        <w:r w:rsidR="00340534" w:rsidRPr="00C60ED9">
          <w:rPr>
            <w:rStyle w:val="Kpr"/>
            <w:rFonts w:ascii="Times New Roman" w:hAnsi="Times New Roman" w:cs="Times New Roman"/>
          </w:rPr>
          <w:t xml:space="preserve">nıt 2. </w:t>
        </w:r>
        <w:r w:rsidR="00CE7E9B" w:rsidRPr="00C60ED9">
          <w:rPr>
            <w:rStyle w:val="Kpr"/>
            <w:rFonts w:ascii="Times New Roman" w:hAnsi="Times New Roman" w:cs="Times New Roman"/>
          </w:rPr>
          <w:t>Kitap Talebi</w:t>
        </w:r>
      </w:hyperlink>
    </w:p>
    <w:p w14:paraId="3B483CC9" w14:textId="5D50AD7B" w:rsidR="00CE7E9B" w:rsidRPr="00C60ED9" w:rsidRDefault="00CE7E9B" w:rsidP="00C60ED9">
      <w:pPr>
        <w:autoSpaceDE w:val="0"/>
        <w:autoSpaceDN w:val="0"/>
        <w:adjustRightInd w:val="0"/>
        <w:spacing w:after="0" w:line="240" w:lineRule="auto"/>
        <w:jc w:val="both"/>
        <w:rPr>
          <w:rFonts w:ascii="Times New Roman" w:hAnsi="Times New Roman" w:cs="Times New Roman"/>
        </w:rPr>
      </w:pPr>
    </w:p>
    <w:p w14:paraId="4855F1D2" w14:textId="65D86E66" w:rsidR="00981ADF" w:rsidRPr="00C60ED9" w:rsidRDefault="00000000" w:rsidP="00C60ED9">
      <w:pPr>
        <w:pStyle w:val="Default"/>
        <w:spacing w:line="360" w:lineRule="auto"/>
        <w:jc w:val="both"/>
        <w:rPr>
          <w:iCs/>
          <w:color w:val="auto"/>
          <w:sz w:val="22"/>
          <w:szCs w:val="22"/>
        </w:rPr>
      </w:pPr>
      <w:hyperlink r:id="rId59" w:history="1">
        <w:r w:rsidR="00981ADF" w:rsidRPr="00C60ED9">
          <w:rPr>
            <w:rStyle w:val="Kpr"/>
            <w:sz w:val="22"/>
            <w:szCs w:val="22"/>
          </w:rPr>
          <w:t xml:space="preserve">Kanıt 3. </w:t>
        </w:r>
        <w:r w:rsidR="00981ADF" w:rsidRPr="00C60ED9">
          <w:rPr>
            <w:rStyle w:val="Kpr"/>
            <w:iCs/>
            <w:sz w:val="22"/>
            <w:szCs w:val="22"/>
          </w:rPr>
          <w:t>Üniversite içi kaynaklar (BAP)</w:t>
        </w:r>
      </w:hyperlink>
    </w:p>
    <w:p w14:paraId="780D12E4" w14:textId="242AD337" w:rsidR="00CE7E9B" w:rsidRPr="00995C7C" w:rsidRDefault="00CE7E9B" w:rsidP="00340534">
      <w:pPr>
        <w:autoSpaceDE w:val="0"/>
        <w:autoSpaceDN w:val="0"/>
        <w:adjustRightInd w:val="0"/>
        <w:spacing w:after="0" w:line="240" w:lineRule="auto"/>
        <w:rPr>
          <w:rFonts w:ascii="Times New Roman" w:hAnsi="Times New Roman" w:cs="Times New Roman"/>
          <w:b/>
          <w:bCs/>
        </w:rPr>
      </w:pPr>
    </w:p>
    <w:p w14:paraId="2D5CEC41" w14:textId="77777777" w:rsidR="001F220A" w:rsidRPr="00995C7C" w:rsidRDefault="001F220A" w:rsidP="001F220A">
      <w:pPr>
        <w:pStyle w:val="Default"/>
        <w:spacing w:line="360" w:lineRule="auto"/>
        <w:jc w:val="both"/>
        <w:rPr>
          <w:b/>
          <w:bCs/>
          <w:iCs/>
          <w:color w:val="auto"/>
          <w:sz w:val="22"/>
          <w:szCs w:val="22"/>
        </w:rPr>
      </w:pPr>
      <w:r w:rsidRPr="00995C7C">
        <w:rPr>
          <w:b/>
          <w:bCs/>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1F220A" w:rsidRPr="00995C7C" w14:paraId="354A9E5B" w14:textId="77777777" w:rsidTr="009C1EDF">
        <w:tc>
          <w:tcPr>
            <w:tcW w:w="851" w:type="dxa"/>
          </w:tcPr>
          <w:p w14:paraId="60E04B95" w14:textId="77777777" w:rsidR="001F220A" w:rsidRPr="00995C7C" w:rsidRDefault="001F220A" w:rsidP="004C3AB3">
            <w:pPr>
              <w:rPr>
                <w:rFonts w:ascii="Times New Roman" w:hAnsi="Times New Roman" w:cs="Times New Roman"/>
                <w:b/>
              </w:rPr>
            </w:pPr>
          </w:p>
        </w:tc>
        <w:tc>
          <w:tcPr>
            <w:tcW w:w="1984" w:type="dxa"/>
          </w:tcPr>
          <w:p w14:paraId="17C08865"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1</w:t>
            </w:r>
          </w:p>
        </w:tc>
        <w:tc>
          <w:tcPr>
            <w:tcW w:w="2268" w:type="dxa"/>
          </w:tcPr>
          <w:p w14:paraId="503D486F"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2</w:t>
            </w:r>
          </w:p>
        </w:tc>
        <w:tc>
          <w:tcPr>
            <w:tcW w:w="1843" w:type="dxa"/>
          </w:tcPr>
          <w:p w14:paraId="5A109793"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3</w:t>
            </w:r>
          </w:p>
        </w:tc>
        <w:tc>
          <w:tcPr>
            <w:tcW w:w="1843" w:type="dxa"/>
          </w:tcPr>
          <w:p w14:paraId="4993C6A8"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4</w:t>
            </w:r>
          </w:p>
        </w:tc>
        <w:tc>
          <w:tcPr>
            <w:tcW w:w="1560" w:type="dxa"/>
          </w:tcPr>
          <w:p w14:paraId="4538F638"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5</w:t>
            </w:r>
          </w:p>
        </w:tc>
      </w:tr>
      <w:tr w:rsidR="001F220A" w:rsidRPr="00995C7C" w14:paraId="5E8AF4E7" w14:textId="77777777" w:rsidTr="009C1EDF">
        <w:trPr>
          <w:trHeight w:val="2131"/>
        </w:trPr>
        <w:tc>
          <w:tcPr>
            <w:tcW w:w="851" w:type="dxa"/>
          </w:tcPr>
          <w:p w14:paraId="0AA9E500" w14:textId="77777777" w:rsidR="001F220A" w:rsidRPr="00995C7C" w:rsidRDefault="001F220A" w:rsidP="004C3AB3">
            <w:pPr>
              <w:rPr>
                <w:rFonts w:ascii="Times New Roman" w:hAnsi="Times New Roman" w:cs="Times New Roman"/>
                <w:b/>
              </w:rPr>
            </w:pPr>
          </w:p>
        </w:tc>
        <w:tc>
          <w:tcPr>
            <w:tcW w:w="1984" w:type="dxa"/>
          </w:tcPr>
          <w:p w14:paraId="32C2DF9B"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Birimin </w:t>
            </w:r>
            <w:r w:rsidR="009C1EDF" w:rsidRPr="00995C7C">
              <w:rPr>
                <w:rFonts w:ascii="Times New Roman" w:hAnsi="Times New Roman" w:cs="Times New Roman"/>
              </w:rPr>
              <w:t xml:space="preserve">araştırma ve geliştirme faaliyetleri için üniversite içi kaynakları </w:t>
            </w:r>
            <w:r w:rsidR="009C1EDF" w:rsidRPr="00995C7C">
              <w:rPr>
                <w:rFonts w:ascii="Times New Roman" w:hAnsi="Times New Roman" w:cs="Times New Roman"/>
                <w:b/>
              </w:rPr>
              <w:t>bulunmamaktadır</w:t>
            </w:r>
          </w:p>
        </w:tc>
        <w:tc>
          <w:tcPr>
            <w:tcW w:w="2268" w:type="dxa"/>
          </w:tcPr>
          <w:p w14:paraId="79091665"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Birimin </w:t>
            </w:r>
            <w:r w:rsidR="009C1EDF" w:rsidRPr="00995C7C">
              <w:rPr>
                <w:rFonts w:ascii="Times New Roman" w:hAnsi="Times New Roman" w:cs="Times New Roman"/>
              </w:rPr>
              <w:t xml:space="preserve">araştırma ve geliştirme faaliyetlerini sürdürebilmek için uygun nitelik ve nicelikte üniversite içi kaynakların oluşturulmasına yönelik </w:t>
            </w:r>
            <w:r w:rsidR="009C1EDF" w:rsidRPr="00995C7C">
              <w:rPr>
                <w:rFonts w:ascii="Times New Roman" w:hAnsi="Times New Roman" w:cs="Times New Roman"/>
                <w:b/>
              </w:rPr>
              <w:t xml:space="preserve">planları </w:t>
            </w:r>
            <w:r w:rsidR="009C1EDF" w:rsidRPr="00995C7C">
              <w:rPr>
                <w:rFonts w:ascii="Times New Roman" w:hAnsi="Times New Roman" w:cs="Times New Roman"/>
              </w:rPr>
              <w:t xml:space="preserve">(BAP Yönergesi gibi) </w:t>
            </w:r>
            <w:r w:rsidR="009C1EDF" w:rsidRPr="00995C7C">
              <w:rPr>
                <w:rFonts w:ascii="Times New Roman" w:hAnsi="Times New Roman" w:cs="Times New Roman"/>
                <w:b/>
              </w:rPr>
              <w:t>bulunmaktadır.</w:t>
            </w:r>
          </w:p>
        </w:tc>
        <w:tc>
          <w:tcPr>
            <w:tcW w:w="1843" w:type="dxa"/>
          </w:tcPr>
          <w:p w14:paraId="6CAD1FC4" w14:textId="77777777" w:rsidR="001F220A" w:rsidRPr="00995C7C" w:rsidRDefault="009C1EDF" w:rsidP="009C1EDF">
            <w:pPr>
              <w:rPr>
                <w:rFonts w:ascii="Times New Roman" w:hAnsi="Times New Roman" w:cs="Times New Roman"/>
              </w:rPr>
            </w:pPr>
            <w:r w:rsidRPr="00995C7C">
              <w:rPr>
                <w:rFonts w:ascii="Times New Roman" w:hAnsi="Times New Roman" w:cs="Times New Roman"/>
              </w:rPr>
              <w:t xml:space="preserve">Birimin araştırma ve geliştirme faaliyetlerini sürdürebilmek için üniversite içi kaynaklar araştırma stratejisi ve birimler arası </w:t>
            </w:r>
            <w:r w:rsidRPr="00995C7C">
              <w:rPr>
                <w:rFonts w:ascii="Times New Roman" w:hAnsi="Times New Roman" w:cs="Times New Roman"/>
                <w:b/>
              </w:rPr>
              <w:t>denge gözetilerek sağlanmaktadır.</w:t>
            </w:r>
          </w:p>
        </w:tc>
        <w:tc>
          <w:tcPr>
            <w:tcW w:w="1843" w:type="dxa"/>
          </w:tcPr>
          <w:p w14:paraId="48A8A4CE" w14:textId="77777777" w:rsidR="001F220A" w:rsidRPr="00995C7C" w:rsidRDefault="009C1EDF" w:rsidP="009C1EDF">
            <w:pPr>
              <w:spacing w:line="276" w:lineRule="auto"/>
              <w:rPr>
                <w:rFonts w:ascii="Times New Roman" w:hAnsi="Times New Roman" w:cs="Times New Roman"/>
              </w:rPr>
            </w:pPr>
            <w:r w:rsidRPr="00995C7C">
              <w:rPr>
                <w:rFonts w:ascii="Times New Roman" w:hAnsi="Times New Roman" w:cs="Times New Roman"/>
              </w:rPr>
              <w:t xml:space="preserve">Birimde, üniversite içi kaynakların kullanımı ve dağılımı </w:t>
            </w:r>
            <w:r w:rsidRPr="00995C7C">
              <w:rPr>
                <w:rFonts w:ascii="Times New Roman" w:hAnsi="Times New Roman" w:cs="Times New Roman"/>
                <w:b/>
              </w:rPr>
              <w:t>izlenmekte</w:t>
            </w:r>
            <w:r w:rsidRPr="00995C7C">
              <w:rPr>
                <w:rFonts w:ascii="Times New Roman" w:hAnsi="Times New Roman" w:cs="Times New Roman"/>
              </w:rPr>
              <w:t xml:space="preserve"> ve </w:t>
            </w:r>
            <w:r w:rsidRPr="00995C7C">
              <w:rPr>
                <w:rFonts w:ascii="Times New Roman" w:hAnsi="Times New Roman" w:cs="Times New Roman"/>
                <w:b/>
              </w:rPr>
              <w:t>iyileştirmektedir</w:t>
            </w:r>
          </w:p>
        </w:tc>
        <w:tc>
          <w:tcPr>
            <w:tcW w:w="1560" w:type="dxa"/>
          </w:tcPr>
          <w:p w14:paraId="08C73D65"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1F220A" w:rsidRPr="00995C7C" w14:paraId="4D31D678" w14:textId="77777777" w:rsidTr="009C1EDF">
        <w:trPr>
          <w:trHeight w:val="576"/>
        </w:trPr>
        <w:tc>
          <w:tcPr>
            <w:tcW w:w="851" w:type="dxa"/>
          </w:tcPr>
          <w:p w14:paraId="13E21803"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63BFF99D" w14:textId="182C72F0" w:rsidR="001F220A" w:rsidRPr="00995C7C" w:rsidRDefault="00CE7E9B" w:rsidP="00E53829">
            <w:pPr>
              <w:jc w:val="center"/>
              <w:rPr>
                <w:rFonts w:ascii="Times New Roman" w:hAnsi="Times New Roman" w:cs="Times New Roman"/>
                <w:b/>
              </w:rPr>
            </w:pPr>
            <w:r w:rsidRPr="00995C7C">
              <w:rPr>
                <w:rFonts w:ascii="Times New Roman" w:hAnsi="Times New Roman" w:cs="Times New Roman"/>
                <w:b/>
              </w:rPr>
              <w:t>X</w:t>
            </w:r>
          </w:p>
        </w:tc>
        <w:tc>
          <w:tcPr>
            <w:tcW w:w="2268" w:type="dxa"/>
          </w:tcPr>
          <w:p w14:paraId="56D7E3A9" w14:textId="77777777" w:rsidR="001F220A" w:rsidRPr="00995C7C" w:rsidRDefault="001F220A" w:rsidP="004C3AB3">
            <w:pPr>
              <w:rPr>
                <w:rFonts w:ascii="Times New Roman" w:hAnsi="Times New Roman" w:cs="Times New Roman"/>
                <w:b/>
              </w:rPr>
            </w:pPr>
          </w:p>
        </w:tc>
        <w:tc>
          <w:tcPr>
            <w:tcW w:w="1843" w:type="dxa"/>
          </w:tcPr>
          <w:p w14:paraId="3345AC41" w14:textId="77777777" w:rsidR="001F220A" w:rsidRPr="00995C7C" w:rsidRDefault="001F220A" w:rsidP="004C3AB3">
            <w:pPr>
              <w:rPr>
                <w:rFonts w:ascii="Times New Roman" w:hAnsi="Times New Roman" w:cs="Times New Roman"/>
                <w:b/>
              </w:rPr>
            </w:pPr>
          </w:p>
        </w:tc>
        <w:tc>
          <w:tcPr>
            <w:tcW w:w="1843" w:type="dxa"/>
          </w:tcPr>
          <w:p w14:paraId="12EDF5A2" w14:textId="77777777" w:rsidR="001F220A" w:rsidRPr="00995C7C" w:rsidRDefault="001F220A" w:rsidP="004C3AB3">
            <w:pPr>
              <w:rPr>
                <w:rFonts w:ascii="Times New Roman" w:hAnsi="Times New Roman" w:cs="Times New Roman"/>
                <w:b/>
              </w:rPr>
            </w:pPr>
          </w:p>
        </w:tc>
        <w:tc>
          <w:tcPr>
            <w:tcW w:w="1560" w:type="dxa"/>
          </w:tcPr>
          <w:p w14:paraId="4DF50E49" w14:textId="77777777" w:rsidR="001F220A" w:rsidRPr="00995C7C" w:rsidRDefault="001F220A" w:rsidP="004C3AB3">
            <w:pPr>
              <w:rPr>
                <w:rFonts w:ascii="Times New Roman" w:hAnsi="Times New Roman" w:cs="Times New Roman"/>
                <w:b/>
              </w:rPr>
            </w:pPr>
          </w:p>
        </w:tc>
      </w:tr>
    </w:tbl>
    <w:p w14:paraId="28471EF1" w14:textId="77777777" w:rsidR="00981ADF" w:rsidRPr="00995C7C" w:rsidRDefault="00981ADF" w:rsidP="001F220A">
      <w:pPr>
        <w:pStyle w:val="Default"/>
        <w:spacing w:line="360" w:lineRule="auto"/>
        <w:jc w:val="both"/>
        <w:rPr>
          <w:b/>
          <w:bCs/>
          <w:iCs/>
          <w:color w:val="auto"/>
          <w:sz w:val="22"/>
          <w:szCs w:val="22"/>
        </w:rPr>
      </w:pPr>
    </w:p>
    <w:p w14:paraId="1F4CDF1F" w14:textId="77777777" w:rsidR="001F220A" w:rsidRPr="00995C7C" w:rsidRDefault="001F220A" w:rsidP="001F220A">
      <w:pPr>
        <w:pStyle w:val="Default"/>
        <w:spacing w:line="360" w:lineRule="auto"/>
        <w:jc w:val="both"/>
        <w:rPr>
          <w:b/>
          <w:bCs/>
          <w:iCs/>
          <w:color w:val="auto"/>
          <w:sz w:val="22"/>
          <w:szCs w:val="22"/>
        </w:rPr>
      </w:pPr>
      <w:r w:rsidRPr="00995C7C">
        <w:rPr>
          <w:b/>
          <w:bCs/>
          <w:iCs/>
          <w:color w:val="auto"/>
          <w:sz w:val="22"/>
          <w:szCs w:val="22"/>
        </w:rPr>
        <w:t>Üniversite dışı kaynaklara yönelim (Destek birimleri, yöntemleri)</w:t>
      </w:r>
    </w:p>
    <w:p w14:paraId="63187942" w14:textId="77777777" w:rsidR="001F220A" w:rsidRPr="00995C7C" w:rsidRDefault="001F220A" w:rsidP="001F220A">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1F220A" w:rsidRPr="00995C7C" w14:paraId="2F77CB05" w14:textId="77777777" w:rsidTr="006A62F3">
        <w:tc>
          <w:tcPr>
            <w:tcW w:w="851" w:type="dxa"/>
          </w:tcPr>
          <w:p w14:paraId="3CF0C061" w14:textId="77777777" w:rsidR="001F220A" w:rsidRPr="00995C7C" w:rsidRDefault="001F220A" w:rsidP="004C3AB3">
            <w:pPr>
              <w:rPr>
                <w:rFonts w:ascii="Times New Roman" w:hAnsi="Times New Roman" w:cs="Times New Roman"/>
                <w:b/>
              </w:rPr>
            </w:pPr>
          </w:p>
        </w:tc>
        <w:tc>
          <w:tcPr>
            <w:tcW w:w="1984" w:type="dxa"/>
          </w:tcPr>
          <w:p w14:paraId="7B111630"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1</w:t>
            </w:r>
          </w:p>
        </w:tc>
        <w:tc>
          <w:tcPr>
            <w:tcW w:w="1843" w:type="dxa"/>
          </w:tcPr>
          <w:p w14:paraId="598D1E2E"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2</w:t>
            </w:r>
          </w:p>
        </w:tc>
        <w:tc>
          <w:tcPr>
            <w:tcW w:w="2126" w:type="dxa"/>
          </w:tcPr>
          <w:p w14:paraId="15CBB689"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3</w:t>
            </w:r>
          </w:p>
        </w:tc>
        <w:tc>
          <w:tcPr>
            <w:tcW w:w="1985" w:type="dxa"/>
          </w:tcPr>
          <w:p w14:paraId="432667DB"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4</w:t>
            </w:r>
          </w:p>
        </w:tc>
        <w:tc>
          <w:tcPr>
            <w:tcW w:w="1560" w:type="dxa"/>
          </w:tcPr>
          <w:p w14:paraId="336B1E57"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5</w:t>
            </w:r>
          </w:p>
        </w:tc>
      </w:tr>
      <w:tr w:rsidR="001F220A" w:rsidRPr="00995C7C" w14:paraId="59371124" w14:textId="77777777" w:rsidTr="00A11DCE">
        <w:trPr>
          <w:trHeight w:val="567"/>
        </w:trPr>
        <w:tc>
          <w:tcPr>
            <w:tcW w:w="851" w:type="dxa"/>
          </w:tcPr>
          <w:p w14:paraId="21B4495F" w14:textId="77777777" w:rsidR="001F220A" w:rsidRPr="00995C7C" w:rsidRDefault="001F220A" w:rsidP="004C3AB3">
            <w:pPr>
              <w:rPr>
                <w:rFonts w:ascii="Times New Roman" w:hAnsi="Times New Roman" w:cs="Times New Roman"/>
                <w:b/>
              </w:rPr>
            </w:pPr>
          </w:p>
        </w:tc>
        <w:tc>
          <w:tcPr>
            <w:tcW w:w="1984" w:type="dxa"/>
          </w:tcPr>
          <w:p w14:paraId="1C6F9117"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Birimin araştırma ve geliştirme faaliyetleri için üniversite dışı kaynaklara herhangi bir yönelimi </w:t>
            </w:r>
            <w:r w:rsidR="006A62F3" w:rsidRPr="00995C7C">
              <w:rPr>
                <w:rFonts w:ascii="Times New Roman" w:hAnsi="Times New Roman" w:cs="Times New Roman"/>
                <w:b/>
              </w:rPr>
              <w:t>bulunmamaktadır</w:t>
            </w:r>
          </w:p>
        </w:tc>
        <w:tc>
          <w:tcPr>
            <w:tcW w:w="1843" w:type="dxa"/>
          </w:tcPr>
          <w:p w14:paraId="7F1DCF15"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Birimin üniversite dışı kaynakların kullanımına ilişkin yöntem ve destek birimlerin oluşturulmasına ilişkin </w:t>
            </w:r>
            <w:r w:rsidR="006A62F3" w:rsidRPr="00995C7C">
              <w:rPr>
                <w:rFonts w:ascii="Times New Roman" w:hAnsi="Times New Roman" w:cs="Times New Roman"/>
                <w:b/>
              </w:rPr>
              <w:t>planları bulunmaktadır</w:t>
            </w:r>
          </w:p>
        </w:tc>
        <w:tc>
          <w:tcPr>
            <w:tcW w:w="2126" w:type="dxa"/>
          </w:tcPr>
          <w:p w14:paraId="359E4D85"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995C7C">
              <w:rPr>
                <w:rFonts w:ascii="Times New Roman" w:hAnsi="Times New Roman" w:cs="Times New Roman"/>
                <w:b/>
              </w:rPr>
              <w:t>yöntem ve birimler oluşturulmuştur.</w:t>
            </w:r>
          </w:p>
        </w:tc>
        <w:tc>
          <w:tcPr>
            <w:tcW w:w="1985" w:type="dxa"/>
          </w:tcPr>
          <w:p w14:paraId="1510A895" w14:textId="77777777" w:rsidR="001F220A" w:rsidRPr="00995C7C" w:rsidRDefault="001F220A" w:rsidP="004C3AB3">
            <w:pPr>
              <w:spacing w:line="276" w:lineRule="auto"/>
              <w:rPr>
                <w:rFonts w:ascii="Times New Roman" w:hAnsi="Times New Roman" w:cs="Times New Roman"/>
              </w:rPr>
            </w:pPr>
            <w:r w:rsidRPr="00995C7C">
              <w:rPr>
                <w:rFonts w:ascii="Times New Roman" w:hAnsi="Times New Roman" w:cs="Times New Roman"/>
              </w:rPr>
              <w:t xml:space="preserve">Birimde araştırma ve geliştirme faaliyetlerinde üniversite dışı kaynakların kullanımı </w:t>
            </w:r>
            <w:r w:rsidRPr="00995C7C">
              <w:rPr>
                <w:rFonts w:ascii="Times New Roman" w:hAnsi="Times New Roman" w:cs="Times New Roman"/>
                <w:b/>
              </w:rPr>
              <w:t>izlenmekte</w:t>
            </w:r>
            <w:r w:rsidRPr="00995C7C">
              <w:rPr>
                <w:rFonts w:ascii="Times New Roman" w:hAnsi="Times New Roman" w:cs="Times New Roman"/>
              </w:rPr>
              <w:t xml:space="preserve"> ve </w:t>
            </w:r>
            <w:r w:rsidRPr="00995C7C">
              <w:rPr>
                <w:rFonts w:ascii="Times New Roman" w:hAnsi="Times New Roman" w:cs="Times New Roman"/>
                <w:b/>
              </w:rPr>
              <w:t>iyileştirilmektedir</w:t>
            </w:r>
          </w:p>
        </w:tc>
        <w:tc>
          <w:tcPr>
            <w:tcW w:w="1560" w:type="dxa"/>
          </w:tcPr>
          <w:p w14:paraId="3B20179F" w14:textId="77777777" w:rsidR="001F220A" w:rsidRPr="00995C7C" w:rsidRDefault="001F220A"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1F220A" w:rsidRPr="00995C7C" w14:paraId="0B166947" w14:textId="77777777" w:rsidTr="006A62F3">
        <w:trPr>
          <w:trHeight w:val="576"/>
        </w:trPr>
        <w:tc>
          <w:tcPr>
            <w:tcW w:w="851" w:type="dxa"/>
          </w:tcPr>
          <w:p w14:paraId="30997EE0" w14:textId="77777777" w:rsidR="001F220A" w:rsidRPr="00995C7C" w:rsidRDefault="001F220A" w:rsidP="004C3AB3">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0BA52754" w14:textId="042454B4" w:rsidR="001F220A" w:rsidRPr="00995C7C" w:rsidRDefault="00CE7E9B" w:rsidP="00E53829">
            <w:pPr>
              <w:jc w:val="center"/>
              <w:rPr>
                <w:rFonts w:ascii="Times New Roman" w:hAnsi="Times New Roman" w:cs="Times New Roman"/>
                <w:b/>
              </w:rPr>
            </w:pPr>
            <w:r w:rsidRPr="00995C7C">
              <w:rPr>
                <w:rFonts w:ascii="Times New Roman" w:hAnsi="Times New Roman" w:cs="Times New Roman"/>
                <w:b/>
              </w:rPr>
              <w:t>X</w:t>
            </w:r>
          </w:p>
        </w:tc>
        <w:tc>
          <w:tcPr>
            <w:tcW w:w="1843" w:type="dxa"/>
          </w:tcPr>
          <w:p w14:paraId="59E26DB9" w14:textId="77777777" w:rsidR="001F220A" w:rsidRPr="00995C7C" w:rsidRDefault="001F220A" w:rsidP="004C3AB3">
            <w:pPr>
              <w:rPr>
                <w:rFonts w:ascii="Times New Roman" w:hAnsi="Times New Roman" w:cs="Times New Roman"/>
                <w:b/>
              </w:rPr>
            </w:pPr>
          </w:p>
        </w:tc>
        <w:tc>
          <w:tcPr>
            <w:tcW w:w="2126" w:type="dxa"/>
          </w:tcPr>
          <w:p w14:paraId="5E98327D" w14:textId="77777777" w:rsidR="001F220A" w:rsidRPr="00995C7C" w:rsidRDefault="001F220A" w:rsidP="004C3AB3">
            <w:pPr>
              <w:rPr>
                <w:rFonts w:ascii="Times New Roman" w:hAnsi="Times New Roman" w:cs="Times New Roman"/>
                <w:b/>
              </w:rPr>
            </w:pPr>
          </w:p>
        </w:tc>
        <w:tc>
          <w:tcPr>
            <w:tcW w:w="1985" w:type="dxa"/>
          </w:tcPr>
          <w:p w14:paraId="0FD5CEEA" w14:textId="77777777" w:rsidR="001F220A" w:rsidRPr="00995C7C" w:rsidRDefault="001F220A" w:rsidP="004C3AB3">
            <w:pPr>
              <w:rPr>
                <w:rFonts w:ascii="Times New Roman" w:hAnsi="Times New Roman" w:cs="Times New Roman"/>
                <w:b/>
              </w:rPr>
            </w:pPr>
          </w:p>
        </w:tc>
        <w:tc>
          <w:tcPr>
            <w:tcW w:w="1560" w:type="dxa"/>
          </w:tcPr>
          <w:p w14:paraId="186F90E5" w14:textId="77777777" w:rsidR="001F220A" w:rsidRPr="00995C7C" w:rsidRDefault="001F220A" w:rsidP="004C3AB3">
            <w:pPr>
              <w:rPr>
                <w:rFonts w:ascii="Times New Roman" w:hAnsi="Times New Roman" w:cs="Times New Roman"/>
                <w:b/>
              </w:rPr>
            </w:pPr>
          </w:p>
        </w:tc>
      </w:tr>
    </w:tbl>
    <w:p w14:paraId="5E671DD1" w14:textId="77777777" w:rsidR="009F65D2" w:rsidRPr="00995C7C" w:rsidRDefault="009F65D2" w:rsidP="00EE7516">
      <w:pPr>
        <w:pStyle w:val="Default"/>
        <w:spacing w:line="360" w:lineRule="auto"/>
        <w:jc w:val="both"/>
        <w:rPr>
          <w:b/>
          <w:bCs/>
          <w:color w:val="auto"/>
          <w:sz w:val="22"/>
          <w:szCs w:val="22"/>
        </w:rPr>
      </w:pPr>
    </w:p>
    <w:p w14:paraId="549ACE0C" w14:textId="0903818A" w:rsidR="009477A4" w:rsidRDefault="009477A4" w:rsidP="00EE7516">
      <w:pPr>
        <w:pStyle w:val="Default"/>
        <w:spacing w:line="360" w:lineRule="auto"/>
        <w:jc w:val="both"/>
        <w:rPr>
          <w:b/>
          <w:bCs/>
          <w:iCs/>
          <w:color w:val="auto"/>
          <w:sz w:val="22"/>
          <w:szCs w:val="22"/>
        </w:rPr>
      </w:pPr>
    </w:p>
    <w:p w14:paraId="668D2E92" w14:textId="51409405" w:rsidR="009477A4" w:rsidRDefault="009477A4" w:rsidP="00EE7516">
      <w:pPr>
        <w:pStyle w:val="Default"/>
        <w:spacing w:line="360" w:lineRule="auto"/>
        <w:jc w:val="both"/>
        <w:rPr>
          <w:b/>
          <w:bCs/>
          <w:iCs/>
          <w:color w:val="auto"/>
          <w:sz w:val="22"/>
          <w:szCs w:val="22"/>
        </w:rPr>
      </w:pPr>
    </w:p>
    <w:p w14:paraId="357B5CC2" w14:textId="58A24941" w:rsidR="009477A4" w:rsidRDefault="009477A4" w:rsidP="00EE7516">
      <w:pPr>
        <w:pStyle w:val="Default"/>
        <w:spacing w:line="360" w:lineRule="auto"/>
        <w:jc w:val="both"/>
        <w:rPr>
          <w:b/>
          <w:bCs/>
          <w:iCs/>
          <w:color w:val="auto"/>
          <w:sz w:val="22"/>
          <w:szCs w:val="22"/>
        </w:rPr>
      </w:pPr>
    </w:p>
    <w:p w14:paraId="64E12717" w14:textId="2CA58D73" w:rsidR="009477A4" w:rsidRDefault="009477A4" w:rsidP="00EE7516">
      <w:pPr>
        <w:pStyle w:val="Default"/>
        <w:spacing w:line="360" w:lineRule="auto"/>
        <w:jc w:val="both"/>
        <w:rPr>
          <w:b/>
          <w:bCs/>
          <w:iCs/>
          <w:color w:val="auto"/>
          <w:sz w:val="22"/>
          <w:szCs w:val="22"/>
        </w:rPr>
      </w:pPr>
    </w:p>
    <w:p w14:paraId="6630446D" w14:textId="64BDE6A8" w:rsidR="009477A4" w:rsidRDefault="009477A4" w:rsidP="00EE7516">
      <w:pPr>
        <w:pStyle w:val="Default"/>
        <w:spacing w:line="360" w:lineRule="auto"/>
        <w:jc w:val="both"/>
        <w:rPr>
          <w:b/>
          <w:bCs/>
          <w:iCs/>
          <w:color w:val="auto"/>
          <w:sz w:val="22"/>
          <w:szCs w:val="22"/>
        </w:rPr>
      </w:pPr>
    </w:p>
    <w:p w14:paraId="6446ABCC" w14:textId="0639991D" w:rsidR="009477A4" w:rsidRDefault="009477A4" w:rsidP="00EE7516">
      <w:pPr>
        <w:pStyle w:val="Default"/>
        <w:spacing w:line="360" w:lineRule="auto"/>
        <w:jc w:val="both"/>
        <w:rPr>
          <w:b/>
          <w:bCs/>
          <w:iCs/>
          <w:color w:val="auto"/>
          <w:sz w:val="22"/>
          <w:szCs w:val="22"/>
        </w:rPr>
      </w:pPr>
    </w:p>
    <w:p w14:paraId="6AB3A581" w14:textId="08E13A01" w:rsidR="009477A4" w:rsidRDefault="009477A4" w:rsidP="00EE7516">
      <w:pPr>
        <w:pStyle w:val="Default"/>
        <w:spacing w:line="360" w:lineRule="auto"/>
        <w:jc w:val="both"/>
        <w:rPr>
          <w:b/>
          <w:bCs/>
          <w:iCs/>
          <w:color w:val="auto"/>
          <w:sz w:val="22"/>
          <w:szCs w:val="22"/>
        </w:rPr>
      </w:pPr>
    </w:p>
    <w:p w14:paraId="437B00AB" w14:textId="60D584D3" w:rsidR="009477A4" w:rsidRDefault="009477A4" w:rsidP="00EE7516">
      <w:pPr>
        <w:pStyle w:val="Default"/>
        <w:spacing w:line="360" w:lineRule="auto"/>
        <w:jc w:val="both"/>
        <w:rPr>
          <w:b/>
          <w:bCs/>
          <w:iCs/>
          <w:color w:val="auto"/>
          <w:sz w:val="22"/>
          <w:szCs w:val="22"/>
        </w:rPr>
      </w:pPr>
    </w:p>
    <w:p w14:paraId="7A557149" w14:textId="3AE7E72B" w:rsidR="009477A4" w:rsidRDefault="009477A4" w:rsidP="00EE7516">
      <w:pPr>
        <w:pStyle w:val="Default"/>
        <w:spacing w:line="360" w:lineRule="auto"/>
        <w:jc w:val="both"/>
        <w:rPr>
          <w:b/>
          <w:bCs/>
          <w:iCs/>
          <w:color w:val="auto"/>
          <w:sz w:val="22"/>
          <w:szCs w:val="22"/>
        </w:rPr>
      </w:pPr>
    </w:p>
    <w:p w14:paraId="6D9C3AF4" w14:textId="77777777" w:rsidR="009477A4" w:rsidRDefault="009477A4" w:rsidP="00EE7516">
      <w:pPr>
        <w:pStyle w:val="Default"/>
        <w:spacing w:line="360" w:lineRule="auto"/>
        <w:jc w:val="both"/>
        <w:rPr>
          <w:b/>
          <w:bCs/>
          <w:iCs/>
          <w:color w:val="auto"/>
          <w:sz w:val="22"/>
          <w:szCs w:val="22"/>
        </w:rPr>
      </w:pPr>
    </w:p>
    <w:p w14:paraId="042E3367" w14:textId="77777777" w:rsidR="009477A4" w:rsidRDefault="009477A4" w:rsidP="00EE7516">
      <w:pPr>
        <w:pStyle w:val="Default"/>
        <w:spacing w:line="360" w:lineRule="auto"/>
        <w:jc w:val="both"/>
        <w:rPr>
          <w:b/>
          <w:bCs/>
          <w:iCs/>
          <w:color w:val="auto"/>
          <w:sz w:val="22"/>
          <w:szCs w:val="22"/>
        </w:rPr>
      </w:pPr>
    </w:p>
    <w:p w14:paraId="13F5D5A2" w14:textId="59115555" w:rsidR="009477A4" w:rsidRPr="00995C7C" w:rsidRDefault="00022C66" w:rsidP="00EE7516">
      <w:pPr>
        <w:pStyle w:val="Default"/>
        <w:spacing w:line="360" w:lineRule="auto"/>
        <w:jc w:val="both"/>
        <w:rPr>
          <w:b/>
          <w:bCs/>
          <w:iCs/>
          <w:color w:val="auto"/>
          <w:sz w:val="22"/>
          <w:szCs w:val="22"/>
        </w:rPr>
      </w:pPr>
      <w:r w:rsidRPr="00995C7C">
        <w:rPr>
          <w:b/>
          <w:bCs/>
          <w:iCs/>
          <w:color w:val="auto"/>
          <w:sz w:val="22"/>
          <w:szCs w:val="22"/>
        </w:rPr>
        <w:lastRenderedPageBreak/>
        <w:t>Doktora programları ve doktora sonrası imkanlar</w:t>
      </w:r>
    </w:p>
    <w:p w14:paraId="6AABD83C" w14:textId="77777777" w:rsidR="00022C66" w:rsidRPr="00995C7C" w:rsidRDefault="00022C66" w:rsidP="00022C66">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22C66" w:rsidRPr="00995C7C" w14:paraId="0598370B" w14:textId="77777777" w:rsidTr="008C0408">
        <w:tc>
          <w:tcPr>
            <w:tcW w:w="851" w:type="dxa"/>
          </w:tcPr>
          <w:p w14:paraId="5D936D9B" w14:textId="77777777" w:rsidR="00022C66" w:rsidRPr="00995C7C" w:rsidRDefault="00022C66" w:rsidP="004C3AB3">
            <w:pPr>
              <w:rPr>
                <w:rFonts w:ascii="Times New Roman" w:hAnsi="Times New Roman" w:cs="Times New Roman"/>
                <w:b/>
              </w:rPr>
            </w:pPr>
          </w:p>
        </w:tc>
        <w:tc>
          <w:tcPr>
            <w:tcW w:w="1984" w:type="dxa"/>
          </w:tcPr>
          <w:p w14:paraId="7BE0BE27" w14:textId="77777777" w:rsidR="00022C66" w:rsidRPr="00995C7C" w:rsidRDefault="00022C66" w:rsidP="004C3AB3">
            <w:pPr>
              <w:rPr>
                <w:rFonts w:ascii="Times New Roman" w:hAnsi="Times New Roman" w:cs="Times New Roman"/>
                <w:b/>
              </w:rPr>
            </w:pPr>
            <w:r w:rsidRPr="00995C7C">
              <w:rPr>
                <w:rFonts w:ascii="Times New Roman" w:hAnsi="Times New Roman" w:cs="Times New Roman"/>
                <w:b/>
              </w:rPr>
              <w:t>1</w:t>
            </w:r>
          </w:p>
        </w:tc>
        <w:tc>
          <w:tcPr>
            <w:tcW w:w="1843" w:type="dxa"/>
          </w:tcPr>
          <w:p w14:paraId="77EBDF1E" w14:textId="77777777" w:rsidR="00022C66" w:rsidRPr="00995C7C" w:rsidRDefault="00022C66" w:rsidP="004C3AB3">
            <w:pPr>
              <w:rPr>
                <w:rFonts w:ascii="Times New Roman" w:hAnsi="Times New Roman" w:cs="Times New Roman"/>
                <w:b/>
              </w:rPr>
            </w:pPr>
            <w:r w:rsidRPr="00995C7C">
              <w:rPr>
                <w:rFonts w:ascii="Times New Roman" w:hAnsi="Times New Roman" w:cs="Times New Roman"/>
                <w:b/>
              </w:rPr>
              <w:t>2</w:t>
            </w:r>
          </w:p>
        </w:tc>
        <w:tc>
          <w:tcPr>
            <w:tcW w:w="2156" w:type="dxa"/>
          </w:tcPr>
          <w:p w14:paraId="2EDB72F7" w14:textId="77777777" w:rsidR="00022C66" w:rsidRPr="00995C7C" w:rsidRDefault="00022C66" w:rsidP="004C3AB3">
            <w:pPr>
              <w:rPr>
                <w:rFonts w:ascii="Times New Roman" w:hAnsi="Times New Roman" w:cs="Times New Roman"/>
                <w:b/>
              </w:rPr>
            </w:pPr>
            <w:r w:rsidRPr="00995C7C">
              <w:rPr>
                <w:rFonts w:ascii="Times New Roman" w:hAnsi="Times New Roman" w:cs="Times New Roman"/>
                <w:b/>
              </w:rPr>
              <w:t>3</w:t>
            </w:r>
          </w:p>
        </w:tc>
        <w:tc>
          <w:tcPr>
            <w:tcW w:w="1955" w:type="dxa"/>
          </w:tcPr>
          <w:p w14:paraId="33D64B51" w14:textId="77777777" w:rsidR="00022C66" w:rsidRPr="00995C7C" w:rsidRDefault="00022C66" w:rsidP="004C3AB3">
            <w:pPr>
              <w:rPr>
                <w:rFonts w:ascii="Times New Roman" w:hAnsi="Times New Roman" w:cs="Times New Roman"/>
                <w:b/>
              </w:rPr>
            </w:pPr>
            <w:r w:rsidRPr="00995C7C">
              <w:rPr>
                <w:rFonts w:ascii="Times New Roman" w:hAnsi="Times New Roman" w:cs="Times New Roman"/>
                <w:b/>
              </w:rPr>
              <w:t>4</w:t>
            </w:r>
          </w:p>
        </w:tc>
        <w:tc>
          <w:tcPr>
            <w:tcW w:w="1560" w:type="dxa"/>
          </w:tcPr>
          <w:p w14:paraId="3F14373F" w14:textId="77777777" w:rsidR="00022C66" w:rsidRPr="00995C7C" w:rsidRDefault="00022C66" w:rsidP="004C3AB3">
            <w:pPr>
              <w:rPr>
                <w:rFonts w:ascii="Times New Roman" w:hAnsi="Times New Roman" w:cs="Times New Roman"/>
                <w:b/>
              </w:rPr>
            </w:pPr>
            <w:r w:rsidRPr="00995C7C">
              <w:rPr>
                <w:rFonts w:ascii="Times New Roman" w:hAnsi="Times New Roman" w:cs="Times New Roman"/>
                <w:b/>
              </w:rPr>
              <w:t>5</w:t>
            </w:r>
          </w:p>
        </w:tc>
      </w:tr>
      <w:tr w:rsidR="00022C66" w:rsidRPr="00995C7C" w14:paraId="7BF1E6BB" w14:textId="77777777" w:rsidTr="008C0408">
        <w:trPr>
          <w:trHeight w:val="2131"/>
        </w:trPr>
        <w:tc>
          <w:tcPr>
            <w:tcW w:w="851" w:type="dxa"/>
          </w:tcPr>
          <w:p w14:paraId="3B845B97" w14:textId="77777777" w:rsidR="00022C66" w:rsidRPr="00995C7C" w:rsidRDefault="00022C66" w:rsidP="004C3AB3">
            <w:pPr>
              <w:rPr>
                <w:rFonts w:ascii="Times New Roman" w:hAnsi="Times New Roman" w:cs="Times New Roman"/>
                <w:b/>
              </w:rPr>
            </w:pPr>
          </w:p>
        </w:tc>
        <w:tc>
          <w:tcPr>
            <w:tcW w:w="1984" w:type="dxa"/>
          </w:tcPr>
          <w:p w14:paraId="5FBA8B57" w14:textId="77777777" w:rsidR="00022C66" w:rsidRPr="00995C7C" w:rsidRDefault="00022C66" w:rsidP="008C0408">
            <w:pPr>
              <w:rPr>
                <w:rFonts w:ascii="Times New Roman" w:hAnsi="Times New Roman" w:cs="Times New Roman"/>
              </w:rPr>
            </w:pPr>
            <w:r w:rsidRPr="00995C7C">
              <w:rPr>
                <w:rFonts w:ascii="Times New Roman" w:hAnsi="Times New Roman" w:cs="Times New Roman"/>
              </w:rPr>
              <w:t xml:space="preserve">Birimin </w:t>
            </w:r>
            <w:r w:rsidR="008C0408" w:rsidRPr="00995C7C">
              <w:rPr>
                <w:rFonts w:ascii="Times New Roman" w:hAnsi="Times New Roman" w:cs="Times New Roman"/>
              </w:rPr>
              <w:t xml:space="preserve">doktora programı ve doktora sonrası imkanları </w:t>
            </w:r>
            <w:r w:rsidR="008C0408" w:rsidRPr="00995C7C">
              <w:rPr>
                <w:rFonts w:ascii="Times New Roman" w:hAnsi="Times New Roman" w:cs="Times New Roman"/>
                <w:b/>
              </w:rPr>
              <w:t>bulunmamaktadır</w:t>
            </w:r>
          </w:p>
        </w:tc>
        <w:tc>
          <w:tcPr>
            <w:tcW w:w="1843" w:type="dxa"/>
          </w:tcPr>
          <w:p w14:paraId="1280807E" w14:textId="77777777" w:rsidR="00022C66" w:rsidRPr="00995C7C" w:rsidRDefault="00022C66" w:rsidP="004C3AB3">
            <w:pPr>
              <w:rPr>
                <w:rFonts w:ascii="Times New Roman" w:hAnsi="Times New Roman" w:cs="Times New Roman"/>
              </w:rPr>
            </w:pPr>
            <w:r w:rsidRPr="00995C7C">
              <w:rPr>
                <w:rFonts w:ascii="Times New Roman" w:hAnsi="Times New Roman" w:cs="Times New Roman"/>
              </w:rPr>
              <w:t xml:space="preserve">Birimin </w:t>
            </w:r>
            <w:r w:rsidR="008C0408" w:rsidRPr="00995C7C">
              <w:rPr>
                <w:rFonts w:ascii="Times New Roman" w:hAnsi="Times New Roman" w:cs="Times New Roman"/>
              </w:rPr>
              <w:t xml:space="preserve">araştırma politikası, hedefleri ve stratejileri ile uyumlu doktora programı ve doktora sonrası imkanlarına ilişkin </w:t>
            </w:r>
            <w:r w:rsidR="008C0408" w:rsidRPr="00995C7C">
              <w:rPr>
                <w:rFonts w:ascii="Times New Roman" w:hAnsi="Times New Roman" w:cs="Times New Roman"/>
                <w:b/>
              </w:rPr>
              <w:t>planlamalar bulunmaktadır.</w:t>
            </w:r>
          </w:p>
        </w:tc>
        <w:tc>
          <w:tcPr>
            <w:tcW w:w="2156" w:type="dxa"/>
          </w:tcPr>
          <w:p w14:paraId="66CE2D39" w14:textId="77777777" w:rsidR="00022C66" w:rsidRPr="00995C7C" w:rsidRDefault="008C0408" w:rsidP="008C0408">
            <w:pPr>
              <w:rPr>
                <w:rFonts w:ascii="Times New Roman" w:hAnsi="Times New Roman" w:cs="Times New Roman"/>
              </w:rPr>
            </w:pPr>
            <w:r w:rsidRPr="00995C7C">
              <w:rPr>
                <w:rFonts w:ascii="Times New Roman" w:hAnsi="Times New Roman" w:cs="Times New Roman"/>
              </w:rPr>
              <w:t xml:space="preserve">Birimde, araştırma politikası, hedefleri ve stratejileri ile uyumlu ve destekleyen doktora programları ve doktora sonrası imkanlar </w:t>
            </w:r>
            <w:r w:rsidRPr="00995C7C">
              <w:rPr>
                <w:rFonts w:ascii="Times New Roman" w:hAnsi="Times New Roman" w:cs="Times New Roman"/>
                <w:b/>
              </w:rPr>
              <w:t>yürütülmektedir</w:t>
            </w:r>
            <w:r w:rsidRPr="00995C7C">
              <w:rPr>
                <w:rFonts w:ascii="Times New Roman" w:hAnsi="Times New Roman" w:cs="Times New Roman"/>
              </w:rPr>
              <w:t>.</w:t>
            </w:r>
          </w:p>
        </w:tc>
        <w:tc>
          <w:tcPr>
            <w:tcW w:w="1955" w:type="dxa"/>
          </w:tcPr>
          <w:p w14:paraId="0EA9E08A" w14:textId="77777777" w:rsidR="00022C66" w:rsidRPr="00995C7C" w:rsidRDefault="00022C66" w:rsidP="004C3AB3">
            <w:pPr>
              <w:spacing w:line="276" w:lineRule="auto"/>
              <w:rPr>
                <w:rFonts w:ascii="Times New Roman" w:hAnsi="Times New Roman" w:cs="Times New Roman"/>
              </w:rPr>
            </w:pPr>
            <w:r w:rsidRPr="00995C7C">
              <w:rPr>
                <w:rFonts w:ascii="Times New Roman" w:hAnsi="Times New Roman" w:cs="Times New Roman"/>
              </w:rPr>
              <w:t xml:space="preserve">Birimde </w:t>
            </w:r>
            <w:r w:rsidR="008C0408" w:rsidRPr="00995C7C">
              <w:rPr>
                <w:rFonts w:ascii="Times New Roman" w:hAnsi="Times New Roman" w:cs="Times New Roman"/>
              </w:rPr>
              <w:t xml:space="preserve">doktora programları ve doktora sonrası imkanlarının çıktıları düzenli olarak </w:t>
            </w:r>
            <w:r w:rsidR="008C0408" w:rsidRPr="00995C7C">
              <w:rPr>
                <w:rFonts w:ascii="Times New Roman" w:hAnsi="Times New Roman" w:cs="Times New Roman"/>
                <w:b/>
              </w:rPr>
              <w:t xml:space="preserve">izlenmekte </w:t>
            </w:r>
            <w:r w:rsidR="008C0408" w:rsidRPr="00995C7C">
              <w:rPr>
                <w:rFonts w:ascii="Times New Roman" w:hAnsi="Times New Roman" w:cs="Times New Roman"/>
              </w:rPr>
              <w:t xml:space="preserve">ve </w:t>
            </w:r>
            <w:r w:rsidR="008C0408" w:rsidRPr="00995C7C">
              <w:rPr>
                <w:rFonts w:ascii="Times New Roman" w:hAnsi="Times New Roman" w:cs="Times New Roman"/>
                <w:b/>
              </w:rPr>
              <w:t>iyileştirilmektedir</w:t>
            </w:r>
          </w:p>
        </w:tc>
        <w:tc>
          <w:tcPr>
            <w:tcW w:w="1560" w:type="dxa"/>
          </w:tcPr>
          <w:p w14:paraId="2617D923" w14:textId="77777777" w:rsidR="00022C66" w:rsidRPr="00995C7C" w:rsidRDefault="00022C66"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022C66" w:rsidRPr="00995C7C" w14:paraId="4BEB5DF6" w14:textId="77777777" w:rsidTr="008C0408">
        <w:trPr>
          <w:trHeight w:val="576"/>
        </w:trPr>
        <w:tc>
          <w:tcPr>
            <w:tcW w:w="851" w:type="dxa"/>
          </w:tcPr>
          <w:p w14:paraId="0A2D9E08" w14:textId="77777777" w:rsidR="00022C66" w:rsidRPr="00995C7C" w:rsidRDefault="00022C66" w:rsidP="004C3AB3">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13144365" w14:textId="00D23CDC" w:rsidR="00022C66" w:rsidRPr="00995C7C" w:rsidRDefault="00CE7E9B" w:rsidP="004C3AB3">
            <w:pPr>
              <w:rPr>
                <w:rFonts w:ascii="Times New Roman" w:hAnsi="Times New Roman" w:cs="Times New Roman"/>
                <w:b/>
              </w:rPr>
            </w:pPr>
            <w:r w:rsidRPr="00995C7C">
              <w:rPr>
                <w:rFonts w:ascii="Times New Roman" w:hAnsi="Times New Roman" w:cs="Times New Roman"/>
                <w:b/>
              </w:rPr>
              <w:t>X</w:t>
            </w:r>
          </w:p>
        </w:tc>
        <w:tc>
          <w:tcPr>
            <w:tcW w:w="1843" w:type="dxa"/>
          </w:tcPr>
          <w:p w14:paraId="0B6A2CCC" w14:textId="77777777" w:rsidR="00022C66" w:rsidRPr="00995C7C" w:rsidRDefault="00022C66" w:rsidP="004C3AB3">
            <w:pPr>
              <w:rPr>
                <w:rFonts w:ascii="Times New Roman" w:hAnsi="Times New Roman" w:cs="Times New Roman"/>
                <w:b/>
              </w:rPr>
            </w:pPr>
          </w:p>
        </w:tc>
        <w:tc>
          <w:tcPr>
            <w:tcW w:w="2156" w:type="dxa"/>
          </w:tcPr>
          <w:p w14:paraId="03453CF2" w14:textId="77777777" w:rsidR="00022C66" w:rsidRPr="00995C7C" w:rsidRDefault="00022C66" w:rsidP="004C3AB3">
            <w:pPr>
              <w:rPr>
                <w:rFonts w:ascii="Times New Roman" w:hAnsi="Times New Roman" w:cs="Times New Roman"/>
                <w:b/>
              </w:rPr>
            </w:pPr>
          </w:p>
        </w:tc>
        <w:tc>
          <w:tcPr>
            <w:tcW w:w="1955" w:type="dxa"/>
          </w:tcPr>
          <w:p w14:paraId="123FB12F" w14:textId="77777777" w:rsidR="00022C66" w:rsidRPr="00995C7C" w:rsidRDefault="00022C66" w:rsidP="004C3AB3">
            <w:pPr>
              <w:rPr>
                <w:rFonts w:ascii="Times New Roman" w:hAnsi="Times New Roman" w:cs="Times New Roman"/>
                <w:b/>
              </w:rPr>
            </w:pPr>
          </w:p>
        </w:tc>
        <w:tc>
          <w:tcPr>
            <w:tcW w:w="1560" w:type="dxa"/>
          </w:tcPr>
          <w:p w14:paraId="307D246E" w14:textId="77777777" w:rsidR="00022C66" w:rsidRPr="00995C7C" w:rsidRDefault="00022C66" w:rsidP="004C3AB3">
            <w:pPr>
              <w:rPr>
                <w:rFonts w:ascii="Times New Roman" w:hAnsi="Times New Roman" w:cs="Times New Roman"/>
                <w:b/>
              </w:rPr>
            </w:pPr>
          </w:p>
        </w:tc>
      </w:tr>
    </w:tbl>
    <w:p w14:paraId="21EBE366" w14:textId="4FF303ED" w:rsidR="00CE7E9B" w:rsidRDefault="00CE7E9B" w:rsidP="00EE7516">
      <w:pPr>
        <w:pStyle w:val="Default"/>
        <w:spacing w:line="360" w:lineRule="auto"/>
        <w:jc w:val="both"/>
        <w:rPr>
          <w:b/>
          <w:bCs/>
          <w:iCs/>
          <w:color w:val="auto"/>
          <w:sz w:val="22"/>
          <w:szCs w:val="22"/>
        </w:rPr>
      </w:pPr>
    </w:p>
    <w:p w14:paraId="38EA7C21" w14:textId="77777777" w:rsidR="00A55C17" w:rsidRPr="00995C7C" w:rsidRDefault="00A55C17" w:rsidP="00EE7516">
      <w:pPr>
        <w:pStyle w:val="Default"/>
        <w:spacing w:line="360" w:lineRule="auto"/>
        <w:jc w:val="both"/>
        <w:rPr>
          <w:b/>
          <w:bCs/>
          <w:iCs/>
          <w:color w:val="auto"/>
          <w:sz w:val="22"/>
          <w:szCs w:val="22"/>
        </w:rPr>
      </w:pPr>
    </w:p>
    <w:p w14:paraId="252BDCAC" w14:textId="717F807E" w:rsidR="000663D9" w:rsidRPr="00995C7C" w:rsidRDefault="000663D9" w:rsidP="00EE7516">
      <w:pPr>
        <w:pStyle w:val="Default"/>
        <w:spacing w:line="360" w:lineRule="auto"/>
        <w:jc w:val="both"/>
        <w:rPr>
          <w:color w:val="auto"/>
          <w:sz w:val="22"/>
          <w:szCs w:val="22"/>
          <w:shd w:val="clear" w:color="auto" w:fill="FFFFFF"/>
        </w:rPr>
      </w:pPr>
      <w:r w:rsidRPr="00995C7C">
        <w:rPr>
          <w:b/>
          <w:bCs/>
          <w:color w:val="auto"/>
          <w:sz w:val="22"/>
          <w:szCs w:val="22"/>
        </w:rPr>
        <w:t>C.</w:t>
      </w:r>
      <w:r w:rsidR="00FC275D" w:rsidRPr="00995C7C">
        <w:rPr>
          <w:b/>
          <w:bCs/>
          <w:color w:val="auto"/>
          <w:sz w:val="22"/>
          <w:szCs w:val="22"/>
        </w:rPr>
        <w:t>3</w:t>
      </w:r>
      <w:r w:rsidRPr="00995C7C">
        <w:rPr>
          <w:b/>
          <w:bCs/>
          <w:color w:val="auto"/>
          <w:sz w:val="22"/>
          <w:szCs w:val="22"/>
        </w:rPr>
        <w:t>. Araştırma Yetkinliği</w:t>
      </w:r>
      <w:r w:rsidR="008A295F" w:rsidRPr="00995C7C">
        <w:rPr>
          <w:b/>
          <w:bCs/>
          <w:color w:val="auto"/>
          <w:sz w:val="22"/>
          <w:szCs w:val="22"/>
        </w:rPr>
        <w:t>:</w:t>
      </w:r>
      <w:r w:rsidR="008A295F" w:rsidRPr="00995C7C">
        <w:rPr>
          <w:color w:val="auto"/>
          <w:sz w:val="22"/>
          <w:szCs w:val="22"/>
          <w:shd w:val="clear" w:color="auto" w:fill="FFFFFF"/>
        </w:rPr>
        <w:t xml:space="preserve"> </w:t>
      </w:r>
    </w:p>
    <w:p w14:paraId="437143B4" w14:textId="77777777" w:rsidR="00CE7E9B" w:rsidRPr="00995C7C" w:rsidRDefault="00CE7E9B" w:rsidP="00EE7516">
      <w:pPr>
        <w:pStyle w:val="Default"/>
        <w:spacing w:line="360" w:lineRule="auto"/>
        <w:jc w:val="both"/>
        <w:rPr>
          <w:bCs/>
          <w:color w:val="auto"/>
          <w:sz w:val="22"/>
          <w:szCs w:val="22"/>
        </w:rPr>
      </w:pPr>
    </w:p>
    <w:p w14:paraId="1EBD6EBB" w14:textId="77777777" w:rsidR="000663D9" w:rsidRPr="00995C7C" w:rsidRDefault="000663D9" w:rsidP="00EE7516">
      <w:pPr>
        <w:pStyle w:val="Default"/>
        <w:spacing w:line="360" w:lineRule="auto"/>
        <w:jc w:val="both"/>
        <w:rPr>
          <w:b/>
          <w:bCs/>
          <w:color w:val="auto"/>
          <w:sz w:val="22"/>
          <w:szCs w:val="22"/>
        </w:rPr>
      </w:pPr>
      <w:r w:rsidRPr="00995C7C">
        <w:rPr>
          <w:b/>
          <w:bCs/>
          <w:color w:val="auto"/>
          <w:sz w:val="22"/>
          <w:szCs w:val="22"/>
        </w:rPr>
        <w:t>C.</w:t>
      </w:r>
      <w:r w:rsidR="00FC275D" w:rsidRPr="00995C7C">
        <w:rPr>
          <w:b/>
          <w:bCs/>
          <w:color w:val="auto"/>
          <w:sz w:val="22"/>
          <w:szCs w:val="22"/>
        </w:rPr>
        <w:t>3</w:t>
      </w:r>
      <w:r w:rsidRPr="00995C7C">
        <w:rPr>
          <w:b/>
          <w:bCs/>
          <w:color w:val="auto"/>
          <w:sz w:val="22"/>
          <w:szCs w:val="22"/>
        </w:rPr>
        <w:t>.1. Öğretim elemanlarının araştırma yetkinliğinin geliştirilmesi</w:t>
      </w:r>
    </w:p>
    <w:p w14:paraId="13889E3C" w14:textId="3D86B838" w:rsidR="00351E06" w:rsidRDefault="00CE7E9B" w:rsidP="00E50B87">
      <w:pPr>
        <w:pStyle w:val="Default"/>
        <w:spacing w:line="360" w:lineRule="auto"/>
        <w:jc w:val="both"/>
        <w:rPr>
          <w:bCs/>
          <w:color w:val="auto"/>
          <w:sz w:val="22"/>
          <w:szCs w:val="22"/>
        </w:rPr>
      </w:pPr>
      <w:r w:rsidRPr="00995C7C">
        <w:rPr>
          <w:color w:val="auto"/>
          <w:sz w:val="22"/>
          <w:szCs w:val="22"/>
        </w:rPr>
        <w:t>İngiliz Dili Eğitimi Anabilim</w:t>
      </w:r>
      <w:r w:rsidR="00E50B87" w:rsidRPr="00995C7C">
        <w:rPr>
          <w:color w:val="auto"/>
          <w:sz w:val="22"/>
          <w:szCs w:val="22"/>
        </w:rPr>
        <w:t xml:space="preserve"> </w:t>
      </w:r>
      <w:r w:rsidRPr="00995C7C">
        <w:rPr>
          <w:color w:val="auto"/>
          <w:sz w:val="22"/>
          <w:szCs w:val="22"/>
        </w:rPr>
        <w:t xml:space="preserve">Dalı </w:t>
      </w:r>
      <w:r w:rsidR="00754FEA" w:rsidRPr="00995C7C">
        <w:rPr>
          <w:color w:val="auto"/>
          <w:sz w:val="22"/>
          <w:szCs w:val="22"/>
        </w:rPr>
        <w:t xml:space="preserve">Araştırma kadrosunun </w:t>
      </w:r>
      <w:r w:rsidR="00841CBB" w:rsidRPr="00995C7C">
        <w:rPr>
          <w:color w:val="auto"/>
          <w:sz w:val="22"/>
          <w:szCs w:val="22"/>
        </w:rPr>
        <w:t xml:space="preserve">araştırma </w:t>
      </w:r>
      <w:r w:rsidR="00754FEA" w:rsidRPr="00995C7C">
        <w:rPr>
          <w:color w:val="auto"/>
          <w:sz w:val="22"/>
          <w:szCs w:val="22"/>
        </w:rPr>
        <w:t xml:space="preserve">yetkinliği </w:t>
      </w:r>
      <w:r w:rsidRPr="00995C7C">
        <w:rPr>
          <w:color w:val="auto"/>
          <w:sz w:val="22"/>
          <w:szCs w:val="22"/>
        </w:rPr>
        <w:t>uzmanlık alanları ile verilen dersler uyumludur (Kanıt 1, Kanıt 2</w:t>
      </w:r>
      <w:r w:rsidR="008D2EFA">
        <w:rPr>
          <w:color w:val="auto"/>
          <w:sz w:val="22"/>
          <w:szCs w:val="22"/>
        </w:rPr>
        <w:t>, Kanıt 3</w:t>
      </w:r>
      <w:r w:rsidRPr="00995C7C">
        <w:rPr>
          <w:color w:val="auto"/>
          <w:sz w:val="22"/>
          <w:szCs w:val="22"/>
        </w:rPr>
        <w:t>)</w:t>
      </w:r>
      <w:r w:rsidR="008D2EFA">
        <w:rPr>
          <w:color w:val="auto"/>
          <w:sz w:val="22"/>
          <w:szCs w:val="22"/>
        </w:rPr>
        <w:t xml:space="preserve">. </w:t>
      </w:r>
      <w:r w:rsidR="00351E06" w:rsidRPr="00995C7C">
        <w:rPr>
          <w:bCs/>
          <w:color w:val="auto"/>
          <w:sz w:val="22"/>
          <w:szCs w:val="22"/>
        </w:rPr>
        <w:t xml:space="preserve">Akademik personelin araştırma ve geliştirme yetkinliğini geliştirmek üzere eğitim, çalıştay, proje pazarları vb. gibi sistematik faaliyetler </w:t>
      </w:r>
      <w:r w:rsidR="00FC275D" w:rsidRPr="00995C7C">
        <w:rPr>
          <w:bCs/>
          <w:color w:val="auto"/>
          <w:sz w:val="22"/>
          <w:szCs w:val="22"/>
        </w:rPr>
        <w:t>teşvik edilmekte</w:t>
      </w:r>
      <w:r w:rsidR="00E50B87" w:rsidRPr="00995C7C">
        <w:rPr>
          <w:bCs/>
          <w:color w:val="auto"/>
          <w:sz w:val="22"/>
          <w:szCs w:val="22"/>
        </w:rPr>
        <w:t xml:space="preserve"> </w:t>
      </w:r>
      <w:r w:rsidR="00C60ED9">
        <w:rPr>
          <w:bCs/>
          <w:color w:val="auto"/>
          <w:sz w:val="22"/>
          <w:szCs w:val="22"/>
        </w:rPr>
        <w:t>ve</w:t>
      </w:r>
      <w:r w:rsidR="00FC275D" w:rsidRPr="00995C7C">
        <w:rPr>
          <w:bCs/>
          <w:color w:val="auto"/>
          <w:sz w:val="22"/>
          <w:szCs w:val="22"/>
        </w:rPr>
        <w:t xml:space="preserve"> </w:t>
      </w:r>
      <w:r w:rsidR="00351E06" w:rsidRPr="00995C7C">
        <w:rPr>
          <w:bCs/>
          <w:color w:val="auto"/>
          <w:sz w:val="22"/>
          <w:szCs w:val="22"/>
        </w:rPr>
        <w:t>gerçekleştirilmekte</w:t>
      </w:r>
      <w:r w:rsidR="00E50B87" w:rsidRPr="00995C7C">
        <w:rPr>
          <w:bCs/>
          <w:color w:val="auto"/>
          <w:sz w:val="22"/>
          <w:szCs w:val="22"/>
        </w:rPr>
        <w:t>dir (K</w:t>
      </w:r>
      <w:r w:rsidR="00A55C17">
        <w:rPr>
          <w:bCs/>
          <w:color w:val="auto"/>
          <w:sz w:val="22"/>
          <w:szCs w:val="22"/>
        </w:rPr>
        <w:t>anıt</w:t>
      </w:r>
      <w:r w:rsidR="00E50B87" w:rsidRPr="00995C7C">
        <w:rPr>
          <w:bCs/>
          <w:color w:val="auto"/>
          <w:sz w:val="22"/>
          <w:szCs w:val="22"/>
        </w:rPr>
        <w:t xml:space="preserve"> </w:t>
      </w:r>
      <w:r w:rsidR="008D2EFA">
        <w:rPr>
          <w:bCs/>
          <w:color w:val="auto"/>
          <w:sz w:val="22"/>
          <w:szCs w:val="22"/>
        </w:rPr>
        <w:t>4</w:t>
      </w:r>
      <w:r w:rsidR="00E50B87" w:rsidRPr="00995C7C">
        <w:rPr>
          <w:bCs/>
          <w:color w:val="auto"/>
          <w:sz w:val="22"/>
          <w:szCs w:val="22"/>
        </w:rPr>
        <w:t>)</w:t>
      </w:r>
      <w:r w:rsidR="008D2EFA">
        <w:rPr>
          <w:bCs/>
          <w:color w:val="auto"/>
          <w:sz w:val="22"/>
          <w:szCs w:val="22"/>
        </w:rPr>
        <w:t>.</w:t>
      </w:r>
    </w:p>
    <w:p w14:paraId="47745C29" w14:textId="77777777" w:rsidR="00A55C17" w:rsidRPr="00995C7C" w:rsidRDefault="00A55C17" w:rsidP="00E50B87">
      <w:pPr>
        <w:pStyle w:val="Default"/>
        <w:spacing w:line="360" w:lineRule="auto"/>
        <w:jc w:val="both"/>
        <w:rPr>
          <w:bCs/>
          <w:color w:val="auto"/>
          <w:sz w:val="22"/>
          <w:szCs w:val="22"/>
        </w:rPr>
      </w:pPr>
    </w:p>
    <w:p w14:paraId="7B2B1120" w14:textId="77777777" w:rsidR="00351E06" w:rsidRPr="00995C7C" w:rsidRDefault="005E35AD" w:rsidP="00EE7516">
      <w:pPr>
        <w:pStyle w:val="Default"/>
        <w:spacing w:line="360" w:lineRule="auto"/>
        <w:jc w:val="both"/>
        <w:rPr>
          <w:b/>
          <w:bCs/>
          <w:color w:val="auto"/>
          <w:sz w:val="22"/>
          <w:szCs w:val="22"/>
        </w:rPr>
      </w:pPr>
      <w:r w:rsidRPr="00995C7C">
        <w:rPr>
          <w:b/>
          <w:bCs/>
          <w:color w:val="auto"/>
          <w:sz w:val="22"/>
          <w:szCs w:val="22"/>
        </w:rPr>
        <w:t>C.</w:t>
      </w:r>
      <w:r w:rsidR="00FC275D" w:rsidRPr="00995C7C">
        <w:rPr>
          <w:b/>
          <w:bCs/>
          <w:color w:val="auto"/>
          <w:sz w:val="22"/>
          <w:szCs w:val="22"/>
        </w:rPr>
        <w:t>3</w:t>
      </w:r>
      <w:r w:rsidRPr="00995C7C">
        <w:rPr>
          <w:b/>
          <w:bCs/>
          <w:color w:val="auto"/>
          <w:sz w:val="22"/>
          <w:szCs w:val="22"/>
        </w:rPr>
        <w:t>.2. Ulusal ve uluslararası ortak programlar ve ortak araştırma birimleri</w:t>
      </w:r>
    </w:p>
    <w:p w14:paraId="04ED2675" w14:textId="1D8E96C8" w:rsidR="00E50B87" w:rsidRDefault="00E50B87" w:rsidP="00E50B87">
      <w:pPr>
        <w:autoSpaceDE w:val="0"/>
        <w:autoSpaceDN w:val="0"/>
        <w:adjustRightInd w:val="0"/>
        <w:spacing w:after="0" w:line="360" w:lineRule="auto"/>
        <w:jc w:val="both"/>
        <w:rPr>
          <w:rFonts w:ascii="Times New Roman" w:hAnsi="Times New Roman" w:cs="Times New Roman"/>
        </w:rPr>
      </w:pPr>
      <w:r w:rsidRPr="00995C7C">
        <w:rPr>
          <w:rFonts w:ascii="Times New Roman" w:hAnsi="Times New Roman" w:cs="Times New Roman"/>
        </w:rPr>
        <w:t xml:space="preserve">Kurumda ulusal ve uluslararası düzeyde kurum içi ve kurumlar arası ortak programlar ve ortak araştırma birimleri ile araştırma ağlarına katılım ve </w:t>
      </w:r>
      <w:r w:rsidR="00A55C17" w:rsidRPr="00995C7C">
        <w:rPr>
          <w:rFonts w:ascii="Times New Roman" w:hAnsi="Times New Roman" w:cs="Times New Roman"/>
        </w:rPr>
        <w:t>iş birlikleri</w:t>
      </w:r>
      <w:r w:rsidRPr="00995C7C">
        <w:rPr>
          <w:rFonts w:ascii="Times New Roman" w:hAnsi="Times New Roman" w:cs="Times New Roman"/>
        </w:rPr>
        <w:t xml:space="preserve"> kurma gibi çoklu araştırma faaliyetleri bulunmamaktadır.</w:t>
      </w:r>
    </w:p>
    <w:p w14:paraId="023B3F1E" w14:textId="77777777" w:rsidR="009477A4" w:rsidRPr="00995C7C" w:rsidRDefault="009477A4" w:rsidP="00E50B87">
      <w:pPr>
        <w:autoSpaceDE w:val="0"/>
        <w:autoSpaceDN w:val="0"/>
        <w:adjustRightInd w:val="0"/>
        <w:spacing w:after="0" w:line="360" w:lineRule="auto"/>
        <w:jc w:val="both"/>
        <w:rPr>
          <w:rFonts w:ascii="Times New Roman" w:hAnsi="Times New Roman" w:cs="Times New Roman"/>
        </w:rPr>
      </w:pPr>
    </w:p>
    <w:p w14:paraId="1B3549B1" w14:textId="77777777" w:rsidR="00F667F8" w:rsidRPr="00995C7C" w:rsidRDefault="00F667F8" w:rsidP="00E50B87">
      <w:pPr>
        <w:autoSpaceDE w:val="0"/>
        <w:autoSpaceDN w:val="0"/>
        <w:adjustRightInd w:val="0"/>
        <w:spacing w:after="0" w:line="360" w:lineRule="auto"/>
        <w:jc w:val="both"/>
        <w:rPr>
          <w:rFonts w:ascii="Times New Roman" w:hAnsi="Times New Roman" w:cs="Times New Roman"/>
        </w:rPr>
      </w:pPr>
    </w:p>
    <w:p w14:paraId="011A7C98" w14:textId="40056A49" w:rsidR="00EE7516" w:rsidRPr="00995C7C" w:rsidRDefault="00EE7516" w:rsidP="00EE7516">
      <w:pPr>
        <w:pStyle w:val="Default"/>
        <w:spacing w:line="360" w:lineRule="auto"/>
        <w:jc w:val="both"/>
        <w:rPr>
          <w:b/>
          <w:bCs/>
          <w:iCs/>
          <w:color w:val="auto"/>
          <w:sz w:val="22"/>
          <w:szCs w:val="22"/>
        </w:rPr>
      </w:pPr>
      <w:r w:rsidRPr="00995C7C">
        <w:rPr>
          <w:b/>
          <w:bCs/>
          <w:color w:val="auto"/>
          <w:sz w:val="22"/>
          <w:szCs w:val="22"/>
        </w:rPr>
        <w:t>Öğretim elemanlarının araştırma yetkinliğinin geliştirilmesi</w:t>
      </w:r>
    </w:p>
    <w:p w14:paraId="702A7A7B" w14:textId="77777777" w:rsidR="00EE7516" w:rsidRPr="00995C7C" w:rsidRDefault="00EE7516" w:rsidP="00EE7516">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EE7516" w:rsidRPr="00995C7C" w14:paraId="12ED900B" w14:textId="77777777" w:rsidTr="00265600">
        <w:tc>
          <w:tcPr>
            <w:tcW w:w="993" w:type="dxa"/>
          </w:tcPr>
          <w:p w14:paraId="28A9A16B" w14:textId="77777777" w:rsidR="00EE7516" w:rsidRPr="00995C7C" w:rsidRDefault="00EE7516" w:rsidP="007C3BF1">
            <w:pPr>
              <w:rPr>
                <w:rFonts w:ascii="Times New Roman" w:hAnsi="Times New Roman" w:cs="Times New Roman"/>
                <w:b/>
              </w:rPr>
            </w:pPr>
          </w:p>
        </w:tc>
        <w:tc>
          <w:tcPr>
            <w:tcW w:w="1984" w:type="dxa"/>
          </w:tcPr>
          <w:p w14:paraId="0EA25812" w14:textId="77777777" w:rsidR="00EE7516" w:rsidRPr="00995C7C" w:rsidRDefault="00EE7516" w:rsidP="007C3BF1">
            <w:pPr>
              <w:rPr>
                <w:rFonts w:ascii="Times New Roman" w:hAnsi="Times New Roman" w:cs="Times New Roman"/>
                <w:b/>
              </w:rPr>
            </w:pPr>
            <w:r w:rsidRPr="00995C7C">
              <w:rPr>
                <w:rFonts w:ascii="Times New Roman" w:hAnsi="Times New Roman" w:cs="Times New Roman"/>
                <w:b/>
              </w:rPr>
              <w:t>1</w:t>
            </w:r>
          </w:p>
        </w:tc>
        <w:tc>
          <w:tcPr>
            <w:tcW w:w="1701" w:type="dxa"/>
          </w:tcPr>
          <w:p w14:paraId="051967FC" w14:textId="77777777" w:rsidR="00EE7516" w:rsidRPr="00995C7C" w:rsidRDefault="00EE7516" w:rsidP="007C3BF1">
            <w:pPr>
              <w:rPr>
                <w:rFonts w:ascii="Times New Roman" w:hAnsi="Times New Roman" w:cs="Times New Roman"/>
                <w:b/>
              </w:rPr>
            </w:pPr>
            <w:r w:rsidRPr="00995C7C">
              <w:rPr>
                <w:rFonts w:ascii="Times New Roman" w:hAnsi="Times New Roman" w:cs="Times New Roman"/>
                <w:b/>
              </w:rPr>
              <w:t>2</w:t>
            </w:r>
          </w:p>
        </w:tc>
        <w:tc>
          <w:tcPr>
            <w:tcW w:w="1843" w:type="dxa"/>
          </w:tcPr>
          <w:p w14:paraId="3AB6DFED" w14:textId="77777777" w:rsidR="00EE7516" w:rsidRPr="00995C7C" w:rsidRDefault="00EE7516" w:rsidP="007C3BF1">
            <w:pPr>
              <w:rPr>
                <w:rFonts w:ascii="Times New Roman" w:hAnsi="Times New Roman" w:cs="Times New Roman"/>
                <w:b/>
              </w:rPr>
            </w:pPr>
            <w:r w:rsidRPr="00995C7C">
              <w:rPr>
                <w:rFonts w:ascii="Times New Roman" w:hAnsi="Times New Roman" w:cs="Times New Roman"/>
                <w:b/>
              </w:rPr>
              <w:t>3</w:t>
            </w:r>
          </w:p>
        </w:tc>
        <w:tc>
          <w:tcPr>
            <w:tcW w:w="2268" w:type="dxa"/>
          </w:tcPr>
          <w:p w14:paraId="14B9557A" w14:textId="77777777" w:rsidR="00EE7516" w:rsidRPr="00995C7C" w:rsidRDefault="00EE7516" w:rsidP="007C3BF1">
            <w:pPr>
              <w:rPr>
                <w:rFonts w:ascii="Times New Roman" w:hAnsi="Times New Roman" w:cs="Times New Roman"/>
                <w:b/>
              </w:rPr>
            </w:pPr>
            <w:r w:rsidRPr="00995C7C">
              <w:rPr>
                <w:rFonts w:ascii="Times New Roman" w:hAnsi="Times New Roman" w:cs="Times New Roman"/>
                <w:b/>
              </w:rPr>
              <w:t>4</w:t>
            </w:r>
          </w:p>
        </w:tc>
        <w:tc>
          <w:tcPr>
            <w:tcW w:w="1560" w:type="dxa"/>
          </w:tcPr>
          <w:p w14:paraId="2510DCA6" w14:textId="77777777" w:rsidR="00EE7516" w:rsidRPr="00995C7C" w:rsidRDefault="00EE7516" w:rsidP="007C3BF1">
            <w:pPr>
              <w:rPr>
                <w:rFonts w:ascii="Times New Roman" w:hAnsi="Times New Roman" w:cs="Times New Roman"/>
                <w:b/>
              </w:rPr>
            </w:pPr>
            <w:r w:rsidRPr="00995C7C">
              <w:rPr>
                <w:rFonts w:ascii="Times New Roman" w:hAnsi="Times New Roman" w:cs="Times New Roman"/>
                <w:b/>
              </w:rPr>
              <w:t>5</w:t>
            </w:r>
          </w:p>
        </w:tc>
      </w:tr>
      <w:tr w:rsidR="00EE7516" w:rsidRPr="00995C7C" w14:paraId="3E23F520" w14:textId="77777777" w:rsidTr="009477A4">
        <w:trPr>
          <w:trHeight w:val="1133"/>
        </w:trPr>
        <w:tc>
          <w:tcPr>
            <w:tcW w:w="993" w:type="dxa"/>
          </w:tcPr>
          <w:p w14:paraId="3EBBB144" w14:textId="77777777" w:rsidR="00EE7516" w:rsidRPr="00995C7C" w:rsidRDefault="00EE7516" w:rsidP="007C3BF1">
            <w:pPr>
              <w:rPr>
                <w:rFonts w:ascii="Times New Roman" w:hAnsi="Times New Roman" w:cs="Times New Roman"/>
                <w:b/>
              </w:rPr>
            </w:pPr>
          </w:p>
        </w:tc>
        <w:tc>
          <w:tcPr>
            <w:tcW w:w="1984" w:type="dxa"/>
          </w:tcPr>
          <w:p w14:paraId="418C4B2E" w14:textId="77777777" w:rsidR="00EE7516" w:rsidRPr="00995C7C" w:rsidRDefault="00EE7516" w:rsidP="007C3BF1">
            <w:pPr>
              <w:rPr>
                <w:rFonts w:ascii="Times New Roman" w:hAnsi="Times New Roman" w:cs="Times New Roman"/>
              </w:rPr>
            </w:pPr>
            <w:r w:rsidRPr="00995C7C">
              <w:rPr>
                <w:rFonts w:ascii="Times New Roman" w:hAnsi="Times New Roman" w:cs="Times New Roman"/>
              </w:rPr>
              <w:t xml:space="preserve">Birimde, öğretim elemanlarının araştırma yetkinliğinin geliştirilmesine yönelik mekanizmalar </w:t>
            </w:r>
            <w:r w:rsidRPr="00995C7C">
              <w:rPr>
                <w:rFonts w:ascii="Times New Roman" w:hAnsi="Times New Roman" w:cs="Times New Roman"/>
                <w:b/>
              </w:rPr>
              <w:t>bulunmamaktadır</w:t>
            </w:r>
          </w:p>
        </w:tc>
        <w:tc>
          <w:tcPr>
            <w:tcW w:w="1701" w:type="dxa"/>
          </w:tcPr>
          <w:p w14:paraId="3E2CF682" w14:textId="77777777" w:rsidR="00EE7516" w:rsidRPr="00995C7C" w:rsidRDefault="00EE7516" w:rsidP="007C3BF1">
            <w:pPr>
              <w:rPr>
                <w:rFonts w:ascii="Times New Roman" w:hAnsi="Times New Roman" w:cs="Times New Roman"/>
              </w:rPr>
            </w:pPr>
            <w:r w:rsidRPr="00995C7C">
              <w:rPr>
                <w:rFonts w:ascii="Times New Roman" w:hAnsi="Times New Roman" w:cs="Times New Roman"/>
              </w:rPr>
              <w:t xml:space="preserve">Birimde, öğretim elemanlarının araştırma yetkinliğinin geliştirilmesine yönelik </w:t>
            </w:r>
            <w:r w:rsidR="00265600" w:rsidRPr="00995C7C">
              <w:rPr>
                <w:rFonts w:ascii="Times New Roman" w:hAnsi="Times New Roman" w:cs="Times New Roman"/>
                <w:b/>
              </w:rPr>
              <w:t>planlar bulunmaktadır</w:t>
            </w:r>
          </w:p>
        </w:tc>
        <w:tc>
          <w:tcPr>
            <w:tcW w:w="1843" w:type="dxa"/>
          </w:tcPr>
          <w:p w14:paraId="5DF9A80D" w14:textId="77777777" w:rsidR="00EE7516" w:rsidRPr="00995C7C" w:rsidRDefault="00EE7516" w:rsidP="007C3BF1">
            <w:pPr>
              <w:rPr>
                <w:rFonts w:ascii="Times New Roman" w:hAnsi="Times New Roman" w:cs="Times New Roman"/>
              </w:rPr>
            </w:pPr>
            <w:r w:rsidRPr="00995C7C">
              <w:rPr>
                <w:rFonts w:ascii="Times New Roman" w:hAnsi="Times New Roman" w:cs="Times New Roman"/>
              </w:rPr>
              <w:t xml:space="preserve">Birim genelinde öğretim elemanlarının araştırma yetkinliğinin geliştirilmesine yönelik </w:t>
            </w:r>
            <w:r w:rsidRPr="00995C7C">
              <w:rPr>
                <w:rFonts w:ascii="Times New Roman" w:hAnsi="Times New Roman" w:cs="Times New Roman"/>
                <w:b/>
              </w:rPr>
              <w:t>uygulam</w:t>
            </w:r>
            <w:r w:rsidR="00265600" w:rsidRPr="00995C7C">
              <w:rPr>
                <w:rFonts w:ascii="Times New Roman" w:hAnsi="Times New Roman" w:cs="Times New Roman"/>
                <w:b/>
              </w:rPr>
              <w:t>alar yürütülmektedir</w:t>
            </w:r>
          </w:p>
        </w:tc>
        <w:tc>
          <w:tcPr>
            <w:tcW w:w="2268" w:type="dxa"/>
          </w:tcPr>
          <w:p w14:paraId="4DB0D7DC" w14:textId="77777777" w:rsidR="00EE7516" w:rsidRPr="00995C7C" w:rsidRDefault="00EE7516" w:rsidP="007C3BF1">
            <w:pPr>
              <w:spacing w:line="276" w:lineRule="auto"/>
              <w:rPr>
                <w:rFonts w:ascii="Times New Roman" w:hAnsi="Times New Roman" w:cs="Times New Roman"/>
              </w:rPr>
            </w:pPr>
            <w:r w:rsidRPr="00995C7C">
              <w:rPr>
                <w:rFonts w:ascii="Times New Roman" w:hAnsi="Times New Roman" w:cs="Times New Roman"/>
              </w:rPr>
              <w:t xml:space="preserve">Birimde, öğretim elemanlarının araştırma yetkinliğinin geliştirilmesine yönelik uygulamalar </w:t>
            </w:r>
            <w:r w:rsidRPr="00995C7C">
              <w:rPr>
                <w:rFonts w:ascii="Times New Roman" w:hAnsi="Times New Roman" w:cs="Times New Roman"/>
                <w:b/>
              </w:rPr>
              <w:t>izlenmekte</w:t>
            </w:r>
            <w:r w:rsidRPr="00995C7C">
              <w:rPr>
                <w:rFonts w:ascii="Times New Roman" w:hAnsi="Times New Roman" w:cs="Times New Roman"/>
              </w:rPr>
              <w:t xml:space="preserve"> ve izlem sonuçları öğretim </w:t>
            </w:r>
            <w:r w:rsidRPr="00995C7C">
              <w:rPr>
                <w:rFonts w:ascii="Times New Roman" w:hAnsi="Times New Roman" w:cs="Times New Roman"/>
              </w:rPr>
              <w:lastRenderedPageBreak/>
              <w:t xml:space="preserve">elemanları </w:t>
            </w:r>
            <w:proofErr w:type="gramStart"/>
            <w:r w:rsidRPr="00995C7C">
              <w:rPr>
                <w:rFonts w:ascii="Times New Roman" w:hAnsi="Times New Roman" w:cs="Times New Roman"/>
              </w:rPr>
              <w:t>ile birlikte</w:t>
            </w:r>
            <w:proofErr w:type="gramEnd"/>
            <w:r w:rsidRPr="00995C7C">
              <w:rPr>
                <w:rFonts w:ascii="Times New Roman" w:hAnsi="Times New Roman" w:cs="Times New Roman"/>
              </w:rPr>
              <w:t xml:space="preserve"> değerlendirilerek </w:t>
            </w:r>
            <w:r w:rsidRPr="00995C7C">
              <w:rPr>
                <w:rFonts w:ascii="Times New Roman" w:hAnsi="Times New Roman" w:cs="Times New Roman"/>
                <w:b/>
              </w:rPr>
              <w:t>önlemler</w:t>
            </w:r>
            <w:r w:rsidRPr="00995C7C">
              <w:rPr>
                <w:rFonts w:ascii="Times New Roman" w:hAnsi="Times New Roman" w:cs="Times New Roman"/>
              </w:rPr>
              <w:t xml:space="preserve"> </w:t>
            </w:r>
            <w:r w:rsidRPr="00995C7C">
              <w:rPr>
                <w:rFonts w:ascii="Times New Roman" w:hAnsi="Times New Roman" w:cs="Times New Roman"/>
                <w:b/>
              </w:rPr>
              <w:t>alınmaktadır.</w:t>
            </w:r>
          </w:p>
        </w:tc>
        <w:tc>
          <w:tcPr>
            <w:tcW w:w="1560" w:type="dxa"/>
          </w:tcPr>
          <w:p w14:paraId="1455E44C" w14:textId="77777777" w:rsidR="00EE7516" w:rsidRPr="00995C7C" w:rsidRDefault="00EE7516" w:rsidP="007C3BF1">
            <w:pPr>
              <w:rPr>
                <w:rFonts w:ascii="Times New Roman" w:hAnsi="Times New Roman" w:cs="Times New Roman"/>
              </w:rPr>
            </w:pPr>
            <w:r w:rsidRPr="00995C7C">
              <w:rPr>
                <w:rFonts w:ascii="Times New Roman" w:hAnsi="Times New Roman" w:cs="Times New Roman"/>
              </w:rPr>
              <w:lastRenderedPageBreak/>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EE7516" w:rsidRPr="00995C7C" w14:paraId="63A2C3E8" w14:textId="77777777" w:rsidTr="00265600">
        <w:trPr>
          <w:trHeight w:val="576"/>
        </w:trPr>
        <w:tc>
          <w:tcPr>
            <w:tcW w:w="993" w:type="dxa"/>
          </w:tcPr>
          <w:p w14:paraId="047FAB57" w14:textId="77777777" w:rsidR="00EE7516" w:rsidRPr="00995C7C" w:rsidRDefault="00EE7516" w:rsidP="007C3BF1">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30DCCC7F" w14:textId="77777777" w:rsidR="00EE7516" w:rsidRPr="00995C7C" w:rsidRDefault="00EE7516" w:rsidP="007C3BF1">
            <w:pPr>
              <w:rPr>
                <w:rFonts w:ascii="Times New Roman" w:hAnsi="Times New Roman" w:cs="Times New Roman"/>
                <w:b/>
              </w:rPr>
            </w:pPr>
          </w:p>
        </w:tc>
        <w:tc>
          <w:tcPr>
            <w:tcW w:w="1701" w:type="dxa"/>
          </w:tcPr>
          <w:p w14:paraId="219DFE34" w14:textId="77777777" w:rsidR="00EE7516" w:rsidRPr="00995C7C" w:rsidRDefault="00EE7516" w:rsidP="007C3BF1">
            <w:pPr>
              <w:rPr>
                <w:rFonts w:ascii="Times New Roman" w:hAnsi="Times New Roman" w:cs="Times New Roman"/>
                <w:b/>
              </w:rPr>
            </w:pPr>
          </w:p>
        </w:tc>
        <w:tc>
          <w:tcPr>
            <w:tcW w:w="1843" w:type="dxa"/>
          </w:tcPr>
          <w:p w14:paraId="452DD11B" w14:textId="777D86A1" w:rsidR="00EE7516" w:rsidRPr="00995C7C" w:rsidRDefault="00E50B87" w:rsidP="009477A4">
            <w:pPr>
              <w:jc w:val="center"/>
              <w:rPr>
                <w:rFonts w:ascii="Times New Roman" w:hAnsi="Times New Roman" w:cs="Times New Roman"/>
                <w:b/>
              </w:rPr>
            </w:pPr>
            <w:r w:rsidRPr="00995C7C">
              <w:rPr>
                <w:rFonts w:ascii="Times New Roman" w:hAnsi="Times New Roman" w:cs="Times New Roman"/>
                <w:b/>
              </w:rPr>
              <w:t>X</w:t>
            </w:r>
          </w:p>
        </w:tc>
        <w:tc>
          <w:tcPr>
            <w:tcW w:w="2268" w:type="dxa"/>
          </w:tcPr>
          <w:p w14:paraId="09BBC5D7" w14:textId="77777777" w:rsidR="00EE7516" w:rsidRPr="00995C7C" w:rsidRDefault="00EE7516" w:rsidP="007C3BF1">
            <w:pPr>
              <w:rPr>
                <w:rFonts w:ascii="Times New Roman" w:hAnsi="Times New Roman" w:cs="Times New Roman"/>
                <w:b/>
              </w:rPr>
            </w:pPr>
          </w:p>
        </w:tc>
        <w:tc>
          <w:tcPr>
            <w:tcW w:w="1560" w:type="dxa"/>
          </w:tcPr>
          <w:p w14:paraId="03A17218" w14:textId="77777777" w:rsidR="00EE7516" w:rsidRPr="00995C7C" w:rsidRDefault="00EE7516" w:rsidP="007C3BF1">
            <w:pPr>
              <w:rPr>
                <w:rFonts w:ascii="Times New Roman" w:hAnsi="Times New Roman" w:cs="Times New Roman"/>
                <w:b/>
              </w:rPr>
            </w:pPr>
          </w:p>
        </w:tc>
      </w:tr>
    </w:tbl>
    <w:p w14:paraId="7642762B" w14:textId="77777777" w:rsidR="00EE7516" w:rsidRPr="00995C7C" w:rsidRDefault="00EE7516" w:rsidP="00EE7516">
      <w:pPr>
        <w:pStyle w:val="Default"/>
        <w:spacing w:before="160" w:line="360" w:lineRule="auto"/>
        <w:jc w:val="both"/>
        <w:rPr>
          <w:b/>
          <w:bCs/>
          <w:iCs/>
          <w:color w:val="auto"/>
          <w:sz w:val="22"/>
          <w:szCs w:val="22"/>
        </w:rPr>
      </w:pPr>
      <w:r w:rsidRPr="00995C7C">
        <w:rPr>
          <w:b/>
          <w:bCs/>
          <w:iCs/>
          <w:color w:val="auto"/>
          <w:sz w:val="22"/>
          <w:szCs w:val="22"/>
        </w:rPr>
        <w:t>Örnek Kanıtlar</w:t>
      </w:r>
    </w:p>
    <w:p w14:paraId="292C3913" w14:textId="2A6AED50" w:rsidR="00E50B87" w:rsidRPr="00995C7C" w:rsidRDefault="00000000" w:rsidP="00E50B87">
      <w:pPr>
        <w:pStyle w:val="Default"/>
        <w:spacing w:line="360" w:lineRule="auto"/>
        <w:jc w:val="both"/>
        <w:rPr>
          <w:sz w:val="22"/>
          <w:szCs w:val="22"/>
        </w:rPr>
      </w:pPr>
      <w:hyperlink r:id="rId60" w:history="1">
        <w:r w:rsidR="00E50B87" w:rsidRPr="00A55C17">
          <w:rPr>
            <w:rStyle w:val="Kpr"/>
            <w:sz w:val="22"/>
            <w:szCs w:val="22"/>
          </w:rPr>
          <w:t xml:space="preserve">Kanıt 1. İngiliz Dili Eğitimi Ana Bilim Dalı’nın </w:t>
        </w:r>
        <w:r w:rsidR="00A44E6D">
          <w:rPr>
            <w:rStyle w:val="Kpr"/>
            <w:sz w:val="22"/>
            <w:szCs w:val="22"/>
          </w:rPr>
          <w:t>A</w:t>
        </w:r>
        <w:r w:rsidR="00E50B87" w:rsidRPr="00A55C17">
          <w:rPr>
            <w:rStyle w:val="Kpr"/>
            <w:sz w:val="22"/>
            <w:szCs w:val="22"/>
          </w:rPr>
          <w:t xml:space="preserve">kredite </w:t>
        </w:r>
        <w:r w:rsidR="00A44E6D">
          <w:rPr>
            <w:rStyle w:val="Kpr"/>
            <w:sz w:val="22"/>
            <w:szCs w:val="22"/>
          </w:rPr>
          <w:t>O</w:t>
        </w:r>
        <w:r w:rsidR="00E50B87" w:rsidRPr="00A55C17">
          <w:rPr>
            <w:rStyle w:val="Kpr"/>
            <w:sz w:val="22"/>
            <w:szCs w:val="22"/>
          </w:rPr>
          <w:t>lduğu EPDAD Öz Değerlendirme Raporu</w:t>
        </w:r>
      </w:hyperlink>
    </w:p>
    <w:p w14:paraId="381CE32B" w14:textId="38CC9B80" w:rsidR="00E50B87" w:rsidRDefault="00000000" w:rsidP="00E50B87">
      <w:pPr>
        <w:pStyle w:val="Default"/>
        <w:spacing w:line="360" w:lineRule="auto"/>
        <w:jc w:val="both"/>
        <w:rPr>
          <w:rStyle w:val="Kpr"/>
          <w:sz w:val="22"/>
          <w:szCs w:val="22"/>
        </w:rPr>
      </w:pPr>
      <w:hyperlink r:id="rId61" w:history="1">
        <w:r w:rsidR="00E50B87" w:rsidRPr="00005FEA">
          <w:rPr>
            <w:rStyle w:val="Kpr"/>
            <w:sz w:val="22"/>
            <w:szCs w:val="22"/>
          </w:rPr>
          <w:t>K</w:t>
        </w:r>
        <w:r w:rsidR="00A55C17" w:rsidRPr="00005FEA">
          <w:rPr>
            <w:rStyle w:val="Kpr"/>
            <w:sz w:val="22"/>
            <w:szCs w:val="22"/>
          </w:rPr>
          <w:t>a</w:t>
        </w:r>
        <w:r w:rsidR="00E50B87" w:rsidRPr="00005FEA">
          <w:rPr>
            <w:rStyle w:val="Kpr"/>
            <w:sz w:val="22"/>
            <w:szCs w:val="22"/>
          </w:rPr>
          <w:t xml:space="preserve">nıt 2. </w:t>
        </w:r>
        <w:r w:rsidR="00005FEA" w:rsidRPr="00005FEA">
          <w:rPr>
            <w:rStyle w:val="Kpr"/>
            <w:sz w:val="22"/>
            <w:szCs w:val="22"/>
          </w:rPr>
          <w:t>İngiliz Dili Eğitimi Anabilim Dalı Ders Programı</w:t>
        </w:r>
      </w:hyperlink>
    </w:p>
    <w:p w14:paraId="02FD0C34" w14:textId="1B7A4C44" w:rsidR="00A56FE2" w:rsidRDefault="00A44E6D" w:rsidP="00A56FE2">
      <w:pPr>
        <w:pStyle w:val="Default"/>
        <w:spacing w:line="360" w:lineRule="auto"/>
        <w:jc w:val="both"/>
        <w:rPr>
          <w:rStyle w:val="Kpr"/>
          <w:sz w:val="22"/>
          <w:szCs w:val="22"/>
        </w:rPr>
      </w:pPr>
      <w:hyperlink r:id="rId62" w:history="1">
        <w:r w:rsidR="00A56FE2" w:rsidRPr="00A44E6D">
          <w:rPr>
            <w:rStyle w:val="Kpr"/>
            <w:sz w:val="22"/>
            <w:szCs w:val="22"/>
          </w:rPr>
          <w:t xml:space="preserve">Kanıt </w:t>
        </w:r>
        <w:r w:rsidR="00A56FE2" w:rsidRPr="00A44E6D">
          <w:rPr>
            <w:rStyle w:val="Kpr"/>
            <w:sz w:val="22"/>
            <w:szCs w:val="22"/>
          </w:rPr>
          <w:t>3</w:t>
        </w:r>
        <w:r w:rsidR="00A56FE2" w:rsidRPr="00A44E6D">
          <w:rPr>
            <w:rStyle w:val="Kpr"/>
            <w:sz w:val="22"/>
            <w:szCs w:val="22"/>
          </w:rPr>
          <w:t>. İngiliz Dili Eğitimi</w:t>
        </w:r>
        <w:r w:rsidR="00A56FE2" w:rsidRPr="00A44E6D">
          <w:rPr>
            <w:rStyle w:val="Kpr"/>
            <w:sz w:val="22"/>
            <w:szCs w:val="22"/>
          </w:rPr>
          <w:t xml:space="preserve"> Tezli Yüksek Lisans </w:t>
        </w:r>
        <w:r w:rsidR="00A56FE2" w:rsidRPr="00A44E6D">
          <w:rPr>
            <w:rStyle w:val="Kpr"/>
            <w:sz w:val="22"/>
            <w:szCs w:val="22"/>
          </w:rPr>
          <w:t>Ders Programı</w:t>
        </w:r>
      </w:hyperlink>
    </w:p>
    <w:p w14:paraId="0140557C" w14:textId="3D895858" w:rsidR="00E50B87" w:rsidRPr="00A55C17" w:rsidRDefault="00A56FE2" w:rsidP="00E50B87">
      <w:pPr>
        <w:pStyle w:val="Default"/>
        <w:spacing w:line="360" w:lineRule="auto"/>
        <w:jc w:val="both"/>
        <w:rPr>
          <w:color w:val="auto"/>
          <w:sz w:val="22"/>
          <w:szCs w:val="22"/>
        </w:rPr>
      </w:pPr>
      <w:hyperlink r:id="rId63" w:history="1">
        <w:r w:rsidR="00E50B87" w:rsidRPr="00A56FE2">
          <w:rPr>
            <w:rStyle w:val="Kpr"/>
            <w:sz w:val="22"/>
            <w:szCs w:val="22"/>
          </w:rPr>
          <w:t>K</w:t>
        </w:r>
        <w:r w:rsidR="00A55C17" w:rsidRPr="00A56FE2">
          <w:rPr>
            <w:rStyle w:val="Kpr"/>
            <w:sz w:val="22"/>
            <w:szCs w:val="22"/>
          </w:rPr>
          <w:t>a</w:t>
        </w:r>
        <w:r w:rsidR="00E50B87" w:rsidRPr="00A56FE2">
          <w:rPr>
            <w:rStyle w:val="Kpr"/>
            <w:sz w:val="22"/>
            <w:szCs w:val="22"/>
          </w:rPr>
          <w:t xml:space="preserve">nıt </w:t>
        </w:r>
        <w:r>
          <w:rPr>
            <w:rStyle w:val="Kpr"/>
            <w:sz w:val="22"/>
            <w:szCs w:val="22"/>
          </w:rPr>
          <w:t>4</w:t>
        </w:r>
        <w:r w:rsidR="00005FEA" w:rsidRPr="00A56FE2">
          <w:rPr>
            <w:rStyle w:val="Kpr"/>
            <w:sz w:val="22"/>
            <w:szCs w:val="22"/>
          </w:rPr>
          <w:t>.</w:t>
        </w:r>
        <w:r w:rsidR="00E50B87" w:rsidRPr="00A56FE2">
          <w:rPr>
            <w:rStyle w:val="Kpr"/>
            <w:sz w:val="22"/>
            <w:szCs w:val="22"/>
          </w:rPr>
          <w:t xml:space="preserve"> </w:t>
        </w:r>
        <w:r w:rsidR="00005FEA" w:rsidRPr="00A56FE2">
          <w:rPr>
            <w:rStyle w:val="Kpr"/>
            <w:sz w:val="22"/>
            <w:szCs w:val="22"/>
          </w:rPr>
          <w:t>Webinarlar ve TUBITAK Projeleri</w:t>
        </w:r>
      </w:hyperlink>
    </w:p>
    <w:p w14:paraId="137C8E20" w14:textId="77777777" w:rsidR="00E50B87" w:rsidRPr="00995C7C" w:rsidRDefault="00E50B87" w:rsidP="00EE7516">
      <w:pPr>
        <w:pStyle w:val="Default"/>
        <w:spacing w:line="360" w:lineRule="auto"/>
        <w:jc w:val="both"/>
        <w:rPr>
          <w:b/>
          <w:bCs/>
          <w:color w:val="auto"/>
          <w:sz w:val="22"/>
          <w:szCs w:val="22"/>
        </w:rPr>
      </w:pPr>
    </w:p>
    <w:p w14:paraId="04D5394A" w14:textId="7D248C1E" w:rsidR="00EE7516" w:rsidRPr="00995C7C" w:rsidRDefault="00EE7516" w:rsidP="00EE7516">
      <w:pPr>
        <w:pStyle w:val="Default"/>
        <w:spacing w:line="360" w:lineRule="auto"/>
        <w:jc w:val="both"/>
        <w:rPr>
          <w:b/>
          <w:bCs/>
          <w:iCs/>
          <w:color w:val="auto"/>
          <w:sz w:val="22"/>
          <w:szCs w:val="22"/>
        </w:rPr>
      </w:pPr>
      <w:r w:rsidRPr="00995C7C">
        <w:rPr>
          <w:b/>
          <w:bCs/>
          <w:color w:val="auto"/>
          <w:sz w:val="22"/>
          <w:szCs w:val="22"/>
        </w:rPr>
        <w:t>Ulusal ve uluslararası ortak programlar ve ortak araştırma birimleri</w:t>
      </w:r>
    </w:p>
    <w:p w14:paraId="03037AA4" w14:textId="77777777" w:rsidR="002964B8" w:rsidRPr="00995C7C" w:rsidRDefault="002964B8" w:rsidP="00EE7516">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3E0" w:rsidRPr="00995C7C" w14:paraId="118DBC15" w14:textId="77777777" w:rsidTr="00B231F2">
        <w:tc>
          <w:tcPr>
            <w:tcW w:w="851" w:type="dxa"/>
          </w:tcPr>
          <w:p w14:paraId="3784A63E" w14:textId="77777777" w:rsidR="006D73E0" w:rsidRPr="00995C7C" w:rsidRDefault="006D73E0" w:rsidP="00965B12">
            <w:pPr>
              <w:rPr>
                <w:rFonts w:ascii="Times New Roman" w:hAnsi="Times New Roman" w:cs="Times New Roman"/>
                <w:b/>
              </w:rPr>
            </w:pPr>
          </w:p>
        </w:tc>
        <w:tc>
          <w:tcPr>
            <w:tcW w:w="1984" w:type="dxa"/>
          </w:tcPr>
          <w:p w14:paraId="76EA68FF" w14:textId="77777777" w:rsidR="006D73E0" w:rsidRPr="00995C7C" w:rsidRDefault="006D73E0" w:rsidP="00965B12">
            <w:pPr>
              <w:rPr>
                <w:rFonts w:ascii="Times New Roman" w:hAnsi="Times New Roman" w:cs="Times New Roman"/>
                <w:b/>
              </w:rPr>
            </w:pPr>
            <w:r w:rsidRPr="00995C7C">
              <w:rPr>
                <w:rFonts w:ascii="Times New Roman" w:hAnsi="Times New Roman" w:cs="Times New Roman"/>
                <w:b/>
              </w:rPr>
              <w:t>1</w:t>
            </w:r>
          </w:p>
        </w:tc>
        <w:tc>
          <w:tcPr>
            <w:tcW w:w="2127" w:type="dxa"/>
          </w:tcPr>
          <w:p w14:paraId="19CAF2A1" w14:textId="77777777" w:rsidR="006D73E0" w:rsidRPr="00995C7C" w:rsidRDefault="006D73E0" w:rsidP="00965B12">
            <w:pPr>
              <w:rPr>
                <w:rFonts w:ascii="Times New Roman" w:hAnsi="Times New Roman" w:cs="Times New Roman"/>
                <w:b/>
              </w:rPr>
            </w:pPr>
            <w:r w:rsidRPr="00995C7C">
              <w:rPr>
                <w:rFonts w:ascii="Times New Roman" w:hAnsi="Times New Roman" w:cs="Times New Roman"/>
                <w:b/>
              </w:rPr>
              <w:t>2</w:t>
            </w:r>
          </w:p>
        </w:tc>
        <w:tc>
          <w:tcPr>
            <w:tcW w:w="1872" w:type="dxa"/>
          </w:tcPr>
          <w:p w14:paraId="19CAC4DC" w14:textId="77777777" w:rsidR="006D73E0" w:rsidRPr="00995C7C" w:rsidRDefault="006D73E0" w:rsidP="00965B12">
            <w:pPr>
              <w:rPr>
                <w:rFonts w:ascii="Times New Roman" w:hAnsi="Times New Roman" w:cs="Times New Roman"/>
                <w:b/>
              </w:rPr>
            </w:pPr>
            <w:r w:rsidRPr="00995C7C">
              <w:rPr>
                <w:rFonts w:ascii="Times New Roman" w:hAnsi="Times New Roman" w:cs="Times New Roman"/>
                <w:b/>
              </w:rPr>
              <w:t>3</w:t>
            </w:r>
          </w:p>
        </w:tc>
        <w:tc>
          <w:tcPr>
            <w:tcW w:w="1955" w:type="dxa"/>
          </w:tcPr>
          <w:p w14:paraId="12EEF282" w14:textId="77777777" w:rsidR="006D73E0" w:rsidRPr="00995C7C" w:rsidRDefault="006D73E0" w:rsidP="00965B12">
            <w:pPr>
              <w:rPr>
                <w:rFonts w:ascii="Times New Roman" w:hAnsi="Times New Roman" w:cs="Times New Roman"/>
                <w:b/>
              </w:rPr>
            </w:pPr>
            <w:r w:rsidRPr="00995C7C">
              <w:rPr>
                <w:rFonts w:ascii="Times New Roman" w:hAnsi="Times New Roman" w:cs="Times New Roman"/>
                <w:b/>
              </w:rPr>
              <w:t>4</w:t>
            </w:r>
          </w:p>
        </w:tc>
        <w:tc>
          <w:tcPr>
            <w:tcW w:w="1560" w:type="dxa"/>
          </w:tcPr>
          <w:p w14:paraId="73DA1CBF" w14:textId="77777777" w:rsidR="006D73E0" w:rsidRPr="00995C7C" w:rsidRDefault="006D73E0" w:rsidP="00965B12">
            <w:pPr>
              <w:rPr>
                <w:rFonts w:ascii="Times New Roman" w:hAnsi="Times New Roman" w:cs="Times New Roman"/>
                <w:b/>
              </w:rPr>
            </w:pPr>
            <w:r w:rsidRPr="00995C7C">
              <w:rPr>
                <w:rFonts w:ascii="Times New Roman" w:hAnsi="Times New Roman" w:cs="Times New Roman"/>
                <w:b/>
              </w:rPr>
              <w:t>5</w:t>
            </w:r>
          </w:p>
        </w:tc>
      </w:tr>
      <w:tr w:rsidR="006D73E0" w:rsidRPr="00995C7C" w14:paraId="5884F6FD" w14:textId="77777777" w:rsidTr="00B231F2">
        <w:trPr>
          <w:trHeight w:val="2305"/>
        </w:trPr>
        <w:tc>
          <w:tcPr>
            <w:tcW w:w="851" w:type="dxa"/>
          </w:tcPr>
          <w:p w14:paraId="05752C4D" w14:textId="77777777" w:rsidR="006D73E0" w:rsidRPr="00995C7C" w:rsidRDefault="006D73E0" w:rsidP="00965B12">
            <w:pPr>
              <w:rPr>
                <w:rFonts w:ascii="Times New Roman" w:hAnsi="Times New Roman" w:cs="Times New Roman"/>
                <w:b/>
              </w:rPr>
            </w:pPr>
          </w:p>
        </w:tc>
        <w:tc>
          <w:tcPr>
            <w:tcW w:w="1984" w:type="dxa"/>
          </w:tcPr>
          <w:p w14:paraId="7B314210" w14:textId="77777777" w:rsidR="006D73E0" w:rsidRPr="00995C7C" w:rsidRDefault="008F1312" w:rsidP="00965B12">
            <w:pPr>
              <w:rPr>
                <w:rFonts w:ascii="Times New Roman" w:hAnsi="Times New Roman" w:cs="Times New Roman"/>
              </w:rPr>
            </w:pPr>
            <w:r w:rsidRPr="00995C7C">
              <w:rPr>
                <w:rFonts w:ascii="Times New Roman" w:hAnsi="Times New Roman" w:cs="Times New Roman"/>
              </w:rPr>
              <w:t xml:space="preserve">Birimde </w:t>
            </w:r>
            <w:r w:rsidR="006D73E0" w:rsidRPr="00995C7C">
              <w:rPr>
                <w:rFonts w:ascii="Times New Roman" w:hAnsi="Times New Roman" w:cs="Times New Roman"/>
              </w:rPr>
              <w:t xml:space="preserve">ulusal ve uluslararası düzeyde ortak programlar ve ortak araştırma birimleri oluşturma yönünde mekanizmalar </w:t>
            </w:r>
            <w:r w:rsidR="006D73E0" w:rsidRPr="00995C7C">
              <w:rPr>
                <w:rFonts w:ascii="Times New Roman" w:hAnsi="Times New Roman" w:cs="Times New Roman"/>
                <w:b/>
              </w:rPr>
              <w:t>bulunmamaktadır</w:t>
            </w:r>
          </w:p>
        </w:tc>
        <w:tc>
          <w:tcPr>
            <w:tcW w:w="2127" w:type="dxa"/>
          </w:tcPr>
          <w:p w14:paraId="2BC05394" w14:textId="77777777" w:rsidR="006D73E0" w:rsidRPr="00995C7C" w:rsidRDefault="008F1312" w:rsidP="00965B12">
            <w:pPr>
              <w:rPr>
                <w:rFonts w:ascii="Times New Roman" w:hAnsi="Times New Roman" w:cs="Times New Roman"/>
              </w:rPr>
            </w:pPr>
            <w:r w:rsidRPr="00995C7C">
              <w:rPr>
                <w:rFonts w:ascii="Times New Roman" w:hAnsi="Times New Roman" w:cs="Times New Roman"/>
              </w:rPr>
              <w:t>Birim</w:t>
            </w:r>
            <w:r w:rsidR="006D73E0" w:rsidRPr="00995C7C">
              <w:rPr>
                <w:rFonts w:ascii="Times New Roman" w:hAnsi="Times New Roman" w:cs="Times New Roman"/>
              </w:rPr>
              <w:t xml:space="preserve">de ulusal ve uluslararası düzeyde ortak programlar ve ortak araştırma birimleri ile araştırma ağlarına katılım ve iş birlikleri kurma gibi çoklu araştırma faaliyetlerine yönelik </w:t>
            </w:r>
            <w:r w:rsidR="006D73E0" w:rsidRPr="00995C7C">
              <w:rPr>
                <w:rFonts w:ascii="Times New Roman" w:hAnsi="Times New Roman" w:cs="Times New Roman"/>
                <w:b/>
              </w:rPr>
              <w:t>planlamala</w:t>
            </w:r>
            <w:r w:rsidR="009A0AE0" w:rsidRPr="00995C7C">
              <w:rPr>
                <w:rFonts w:ascii="Times New Roman" w:hAnsi="Times New Roman" w:cs="Times New Roman"/>
                <w:b/>
              </w:rPr>
              <w:t>r ve mekanizmalar bulunmaktadır</w:t>
            </w:r>
          </w:p>
        </w:tc>
        <w:tc>
          <w:tcPr>
            <w:tcW w:w="1872" w:type="dxa"/>
          </w:tcPr>
          <w:p w14:paraId="0C5320AC" w14:textId="77777777" w:rsidR="006D73E0" w:rsidRPr="00995C7C" w:rsidRDefault="008F1312" w:rsidP="00965B12">
            <w:pPr>
              <w:rPr>
                <w:rFonts w:ascii="Times New Roman" w:hAnsi="Times New Roman" w:cs="Times New Roman"/>
              </w:rPr>
            </w:pPr>
            <w:r w:rsidRPr="00995C7C">
              <w:rPr>
                <w:rFonts w:ascii="Times New Roman" w:hAnsi="Times New Roman" w:cs="Times New Roman"/>
              </w:rPr>
              <w:t>Birim</w:t>
            </w:r>
            <w:r w:rsidR="006D73E0" w:rsidRPr="00995C7C">
              <w:rPr>
                <w:rFonts w:ascii="Times New Roman" w:hAnsi="Times New Roman" w:cs="Times New Roman"/>
              </w:rPr>
              <w:t xml:space="preserve"> genelinde ulusal ve uluslararası düzeyde ortak programlar ve ortak araştırma faaliyetleri </w:t>
            </w:r>
            <w:r w:rsidR="006D73E0" w:rsidRPr="00995C7C">
              <w:rPr>
                <w:rFonts w:ascii="Times New Roman" w:hAnsi="Times New Roman" w:cs="Times New Roman"/>
                <w:b/>
              </w:rPr>
              <w:t>yürütülmektedir</w:t>
            </w:r>
            <w:r w:rsidR="00990DB8" w:rsidRPr="00995C7C">
              <w:rPr>
                <w:rFonts w:ascii="Times New Roman" w:hAnsi="Times New Roman" w:cs="Times New Roman"/>
                <w:b/>
              </w:rPr>
              <w:t>.</w:t>
            </w:r>
          </w:p>
        </w:tc>
        <w:tc>
          <w:tcPr>
            <w:tcW w:w="1955" w:type="dxa"/>
          </w:tcPr>
          <w:p w14:paraId="6C191A08" w14:textId="77777777" w:rsidR="006D73E0" w:rsidRPr="00995C7C" w:rsidRDefault="008F1312" w:rsidP="00965B12">
            <w:pPr>
              <w:spacing w:line="276" w:lineRule="auto"/>
              <w:rPr>
                <w:rFonts w:ascii="Times New Roman" w:hAnsi="Times New Roman" w:cs="Times New Roman"/>
              </w:rPr>
            </w:pPr>
            <w:r w:rsidRPr="00995C7C">
              <w:rPr>
                <w:rFonts w:ascii="Times New Roman" w:hAnsi="Times New Roman" w:cs="Times New Roman"/>
              </w:rPr>
              <w:t>Birim</w:t>
            </w:r>
            <w:r w:rsidR="006D73E0" w:rsidRPr="00995C7C">
              <w:rPr>
                <w:rFonts w:ascii="Times New Roman" w:hAnsi="Times New Roman" w:cs="Times New Roman"/>
              </w:rPr>
              <w:t xml:space="preserve">de ulusal ve uluslararası düzeyde kurum içi ve kurumlar arası ortak programlar ve ortak araştırma faaliyetleri </w:t>
            </w:r>
            <w:r w:rsidR="006D73E0" w:rsidRPr="00995C7C">
              <w:rPr>
                <w:rFonts w:ascii="Times New Roman" w:hAnsi="Times New Roman" w:cs="Times New Roman"/>
                <w:b/>
              </w:rPr>
              <w:t>izlenmekte</w:t>
            </w:r>
            <w:r w:rsidR="006D73E0" w:rsidRPr="00995C7C">
              <w:rPr>
                <w:rFonts w:ascii="Times New Roman" w:hAnsi="Times New Roman" w:cs="Times New Roman"/>
              </w:rPr>
              <w:t xml:space="preserve"> ve ilgili paydaşlarla değerlendirilerek </w:t>
            </w:r>
            <w:r w:rsidR="00B231F2" w:rsidRPr="00995C7C">
              <w:rPr>
                <w:rFonts w:ascii="Times New Roman" w:hAnsi="Times New Roman" w:cs="Times New Roman"/>
                <w:b/>
              </w:rPr>
              <w:t>iyileştirilmektedir</w:t>
            </w:r>
          </w:p>
        </w:tc>
        <w:tc>
          <w:tcPr>
            <w:tcW w:w="1560" w:type="dxa"/>
          </w:tcPr>
          <w:p w14:paraId="1A08A3EA" w14:textId="77777777" w:rsidR="006D73E0" w:rsidRPr="00995C7C" w:rsidRDefault="006D73E0" w:rsidP="00965B12">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6D73E0" w:rsidRPr="00995C7C" w14:paraId="0AED80DB" w14:textId="77777777" w:rsidTr="00B231F2">
        <w:trPr>
          <w:trHeight w:val="576"/>
        </w:trPr>
        <w:tc>
          <w:tcPr>
            <w:tcW w:w="851" w:type="dxa"/>
          </w:tcPr>
          <w:p w14:paraId="00041D7C" w14:textId="77777777" w:rsidR="006D73E0" w:rsidRPr="00995C7C" w:rsidRDefault="006D73E0" w:rsidP="00965B12">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38EBBBCB" w14:textId="2C651C12" w:rsidR="006D73E0" w:rsidRPr="00995C7C" w:rsidRDefault="00E50B87" w:rsidP="009477A4">
            <w:pPr>
              <w:jc w:val="center"/>
              <w:rPr>
                <w:rFonts w:ascii="Times New Roman" w:hAnsi="Times New Roman" w:cs="Times New Roman"/>
                <w:b/>
              </w:rPr>
            </w:pPr>
            <w:r w:rsidRPr="00995C7C">
              <w:rPr>
                <w:rFonts w:ascii="Times New Roman" w:hAnsi="Times New Roman" w:cs="Times New Roman"/>
                <w:b/>
              </w:rPr>
              <w:t>X</w:t>
            </w:r>
          </w:p>
        </w:tc>
        <w:tc>
          <w:tcPr>
            <w:tcW w:w="2127" w:type="dxa"/>
          </w:tcPr>
          <w:p w14:paraId="469038DB" w14:textId="77777777" w:rsidR="006D73E0" w:rsidRPr="00995C7C" w:rsidRDefault="006D73E0" w:rsidP="00965B12">
            <w:pPr>
              <w:rPr>
                <w:rFonts w:ascii="Times New Roman" w:hAnsi="Times New Roman" w:cs="Times New Roman"/>
                <w:b/>
              </w:rPr>
            </w:pPr>
          </w:p>
        </w:tc>
        <w:tc>
          <w:tcPr>
            <w:tcW w:w="1872" w:type="dxa"/>
          </w:tcPr>
          <w:p w14:paraId="25E216A8" w14:textId="77777777" w:rsidR="006D73E0" w:rsidRPr="00995C7C" w:rsidRDefault="006D73E0" w:rsidP="00965B12">
            <w:pPr>
              <w:rPr>
                <w:rFonts w:ascii="Times New Roman" w:hAnsi="Times New Roman" w:cs="Times New Roman"/>
                <w:b/>
              </w:rPr>
            </w:pPr>
          </w:p>
        </w:tc>
        <w:tc>
          <w:tcPr>
            <w:tcW w:w="1955" w:type="dxa"/>
          </w:tcPr>
          <w:p w14:paraId="6D8BF07D" w14:textId="77777777" w:rsidR="006D73E0" w:rsidRPr="00995C7C" w:rsidRDefault="006D73E0" w:rsidP="00965B12">
            <w:pPr>
              <w:rPr>
                <w:rFonts w:ascii="Times New Roman" w:hAnsi="Times New Roman" w:cs="Times New Roman"/>
                <w:b/>
              </w:rPr>
            </w:pPr>
          </w:p>
        </w:tc>
        <w:tc>
          <w:tcPr>
            <w:tcW w:w="1560" w:type="dxa"/>
          </w:tcPr>
          <w:p w14:paraId="2C95D3DD" w14:textId="77777777" w:rsidR="006D73E0" w:rsidRPr="00995C7C" w:rsidRDefault="006D73E0" w:rsidP="00965B12">
            <w:pPr>
              <w:rPr>
                <w:rFonts w:ascii="Times New Roman" w:hAnsi="Times New Roman" w:cs="Times New Roman"/>
                <w:b/>
              </w:rPr>
            </w:pPr>
          </w:p>
        </w:tc>
      </w:tr>
    </w:tbl>
    <w:p w14:paraId="7BCA17F6" w14:textId="77777777" w:rsidR="00E50B87" w:rsidRPr="00995C7C" w:rsidRDefault="00E50B87" w:rsidP="00E50B87">
      <w:pPr>
        <w:pStyle w:val="Default"/>
        <w:spacing w:before="160" w:line="360" w:lineRule="auto"/>
        <w:jc w:val="both"/>
        <w:rPr>
          <w:b/>
          <w:bCs/>
          <w:iCs/>
          <w:color w:val="auto"/>
          <w:sz w:val="22"/>
          <w:szCs w:val="22"/>
        </w:rPr>
      </w:pPr>
    </w:p>
    <w:p w14:paraId="0B44483C" w14:textId="7141E45F" w:rsidR="00965B12" w:rsidRPr="00995C7C" w:rsidRDefault="00965B12" w:rsidP="00DC3C7E">
      <w:pPr>
        <w:pStyle w:val="Default"/>
        <w:spacing w:line="360" w:lineRule="auto"/>
        <w:jc w:val="both"/>
        <w:rPr>
          <w:bCs/>
          <w:color w:val="auto"/>
          <w:sz w:val="22"/>
          <w:szCs w:val="22"/>
        </w:rPr>
      </w:pPr>
      <w:r w:rsidRPr="00995C7C">
        <w:rPr>
          <w:b/>
          <w:color w:val="auto"/>
          <w:sz w:val="22"/>
          <w:szCs w:val="22"/>
        </w:rPr>
        <w:t>C.</w:t>
      </w:r>
      <w:r w:rsidR="00181BBC" w:rsidRPr="00995C7C">
        <w:rPr>
          <w:b/>
          <w:color w:val="auto"/>
          <w:sz w:val="22"/>
          <w:szCs w:val="22"/>
        </w:rPr>
        <w:t>4</w:t>
      </w:r>
      <w:r w:rsidRPr="00995C7C">
        <w:rPr>
          <w:b/>
          <w:color w:val="auto"/>
          <w:sz w:val="22"/>
          <w:szCs w:val="22"/>
        </w:rPr>
        <w:t>. Araştırma Performansı</w:t>
      </w:r>
      <w:r w:rsidR="00E27BA2" w:rsidRPr="00995C7C">
        <w:rPr>
          <w:b/>
          <w:color w:val="auto"/>
          <w:sz w:val="22"/>
          <w:szCs w:val="22"/>
        </w:rPr>
        <w:t>:</w:t>
      </w:r>
      <w:r w:rsidR="00E27BA2" w:rsidRPr="00995C7C">
        <w:rPr>
          <w:color w:val="auto"/>
          <w:sz w:val="22"/>
          <w:szCs w:val="22"/>
          <w:shd w:val="clear" w:color="auto" w:fill="FFFFFF"/>
        </w:rPr>
        <w:t xml:space="preserve"> </w:t>
      </w:r>
    </w:p>
    <w:p w14:paraId="07E30627" w14:textId="77777777" w:rsidR="00E50B87" w:rsidRPr="00995C7C" w:rsidRDefault="00E50B87" w:rsidP="00DC3C7E">
      <w:pPr>
        <w:pStyle w:val="Default"/>
        <w:spacing w:line="360" w:lineRule="auto"/>
        <w:jc w:val="both"/>
        <w:rPr>
          <w:bCs/>
          <w:color w:val="auto"/>
          <w:sz w:val="22"/>
          <w:szCs w:val="22"/>
        </w:rPr>
      </w:pPr>
    </w:p>
    <w:p w14:paraId="5593CF88" w14:textId="77777777" w:rsidR="00965B12" w:rsidRPr="00995C7C" w:rsidRDefault="00965B12" w:rsidP="00DC3C7E">
      <w:pPr>
        <w:pStyle w:val="Default"/>
        <w:spacing w:line="360" w:lineRule="auto"/>
        <w:jc w:val="both"/>
        <w:rPr>
          <w:b/>
          <w:color w:val="auto"/>
          <w:sz w:val="22"/>
          <w:szCs w:val="22"/>
        </w:rPr>
      </w:pPr>
      <w:r w:rsidRPr="00995C7C">
        <w:rPr>
          <w:b/>
          <w:color w:val="auto"/>
          <w:sz w:val="22"/>
          <w:szCs w:val="22"/>
        </w:rPr>
        <w:t>C.</w:t>
      </w:r>
      <w:r w:rsidR="00181BBC" w:rsidRPr="00995C7C">
        <w:rPr>
          <w:b/>
          <w:color w:val="auto"/>
          <w:sz w:val="22"/>
          <w:szCs w:val="22"/>
        </w:rPr>
        <w:t>4</w:t>
      </w:r>
      <w:r w:rsidRPr="00995C7C">
        <w:rPr>
          <w:b/>
          <w:color w:val="auto"/>
          <w:sz w:val="22"/>
          <w:szCs w:val="22"/>
        </w:rPr>
        <w:t>.1. Öğretim elemanı performans değerlendirmesi</w:t>
      </w:r>
    </w:p>
    <w:p w14:paraId="33C06F9C" w14:textId="466E39FE" w:rsidR="007F1865" w:rsidRDefault="00965B12" w:rsidP="00E50B87">
      <w:pPr>
        <w:pStyle w:val="Default"/>
        <w:spacing w:line="360" w:lineRule="auto"/>
        <w:jc w:val="both"/>
        <w:rPr>
          <w:bCs/>
          <w:color w:val="auto"/>
          <w:sz w:val="22"/>
          <w:szCs w:val="22"/>
        </w:rPr>
      </w:pPr>
      <w:r w:rsidRPr="00995C7C">
        <w:rPr>
          <w:bCs/>
          <w:color w:val="auto"/>
          <w:sz w:val="22"/>
          <w:szCs w:val="22"/>
        </w:rPr>
        <w:t>Akademik personelin araştırma-geliştirme performansını izlemek üzere geçerli olan tanımlı süreçler bulunmakta</w:t>
      </w:r>
      <w:r w:rsidR="007F1865" w:rsidRPr="00995C7C">
        <w:rPr>
          <w:bCs/>
          <w:color w:val="auto"/>
          <w:sz w:val="22"/>
          <w:szCs w:val="22"/>
        </w:rPr>
        <w:t xml:space="preserve"> </w:t>
      </w:r>
      <w:r w:rsidR="00E50B87" w:rsidRPr="00995C7C">
        <w:rPr>
          <w:bCs/>
          <w:color w:val="auto"/>
          <w:sz w:val="22"/>
          <w:szCs w:val="22"/>
        </w:rPr>
        <w:t>ancak</w:t>
      </w:r>
      <w:r w:rsidR="007F1865" w:rsidRPr="00995C7C">
        <w:rPr>
          <w:bCs/>
          <w:color w:val="auto"/>
          <w:sz w:val="22"/>
          <w:szCs w:val="22"/>
        </w:rPr>
        <w:t xml:space="preserve"> izlenme</w:t>
      </w:r>
      <w:r w:rsidR="00E50B87" w:rsidRPr="00995C7C">
        <w:rPr>
          <w:bCs/>
          <w:color w:val="auto"/>
          <w:sz w:val="22"/>
          <w:szCs w:val="22"/>
        </w:rPr>
        <w:t>me</w:t>
      </w:r>
      <w:r w:rsidR="007F1865" w:rsidRPr="00995C7C">
        <w:rPr>
          <w:bCs/>
          <w:color w:val="auto"/>
          <w:sz w:val="22"/>
          <w:szCs w:val="22"/>
        </w:rPr>
        <w:t>kte</w:t>
      </w:r>
      <w:r w:rsidR="00E50B87" w:rsidRPr="00995C7C">
        <w:rPr>
          <w:bCs/>
          <w:color w:val="auto"/>
          <w:sz w:val="22"/>
          <w:szCs w:val="22"/>
        </w:rPr>
        <w:t xml:space="preserve">dir. </w:t>
      </w:r>
      <w:r w:rsidRPr="00995C7C">
        <w:rPr>
          <w:bCs/>
          <w:color w:val="auto"/>
          <w:sz w:val="22"/>
          <w:szCs w:val="22"/>
        </w:rPr>
        <w:t>Araştırma performansı</w:t>
      </w:r>
      <w:r w:rsidR="00E50B87" w:rsidRPr="00995C7C">
        <w:rPr>
          <w:bCs/>
          <w:color w:val="auto"/>
          <w:sz w:val="22"/>
          <w:szCs w:val="22"/>
        </w:rPr>
        <w:t xml:space="preserve">nda </w:t>
      </w:r>
      <w:r w:rsidRPr="00995C7C">
        <w:rPr>
          <w:bCs/>
          <w:color w:val="auto"/>
          <w:sz w:val="22"/>
          <w:szCs w:val="22"/>
        </w:rPr>
        <w:t>gerekli iyileştirmeler yapılma</w:t>
      </w:r>
      <w:r w:rsidR="00E50B87" w:rsidRPr="00995C7C">
        <w:rPr>
          <w:bCs/>
          <w:color w:val="auto"/>
          <w:sz w:val="22"/>
          <w:szCs w:val="22"/>
        </w:rPr>
        <w:t>maktadır.</w:t>
      </w:r>
      <w:r w:rsidR="00835FFF" w:rsidRPr="00995C7C">
        <w:rPr>
          <w:bCs/>
          <w:color w:val="auto"/>
          <w:sz w:val="22"/>
          <w:szCs w:val="22"/>
        </w:rPr>
        <w:t xml:space="preserve"> Çıktılar paylaşılma</w:t>
      </w:r>
      <w:r w:rsidR="00E50B87" w:rsidRPr="00995C7C">
        <w:rPr>
          <w:bCs/>
          <w:color w:val="auto"/>
          <w:sz w:val="22"/>
          <w:szCs w:val="22"/>
        </w:rPr>
        <w:t xml:space="preserve">maktadır. </w:t>
      </w:r>
      <w:r w:rsidR="007F1865" w:rsidRPr="00995C7C">
        <w:rPr>
          <w:bCs/>
          <w:color w:val="auto"/>
          <w:sz w:val="22"/>
          <w:szCs w:val="22"/>
        </w:rPr>
        <w:t>Performans değerlendirmelerinin sistematik ve kalıcı olması sağlanm</w:t>
      </w:r>
      <w:r w:rsidR="00E50B87" w:rsidRPr="00995C7C">
        <w:rPr>
          <w:bCs/>
          <w:color w:val="auto"/>
          <w:sz w:val="22"/>
          <w:szCs w:val="22"/>
        </w:rPr>
        <w:t>amıştır</w:t>
      </w:r>
      <w:r w:rsidR="00F92B57" w:rsidRPr="00995C7C">
        <w:rPr>
          <w:bCs/>
          <w:color w:val="auto"/>
          <w:sz w:val="22"/>
          <w:szCs w:val="22"/>
        </w:rPr>
        <w:t xml:space="preserve"> (</w:t>
      </w:r>
      <w:r w:rsidR="004567A2" w:rsidRPr="00995C7C">
        <w:rPr>
          <w:bCs/>
          <w:color w:val="auto"/>
          <w:sz w:val="22"/>
          <w:szCs w:val="22"/>
        </w:rPr>
        <w:t>Kanıt 1, Kanıt 2, Kanıt 3, Kanıt 4</w:t>
      </w:r>
      <w:r w:rsidR="00F92B57" w:rsidRPr="00995C7C">
        <w:rPr>
          <w:bCs/>
          <w:color w:val="auto"/>
          <w:sz w:val="22"/>
          <w:szCs w:val="22"/>
        </w:rPr>
        <w:t>).</w:t>
      </w:r>
    </w:p>
    <w:p w14:paraId="0DB3A82F" w14:textId="4047BD8F" w:rsidR="00005FEA" w:rsidRDefault="00005FEA" w:rsidP="00E50B87">
      <w:pPr>
        <w:pStyle w:val="Default"/>
        <w:spacing w:line="360" w:lineRule="auto"/>
        <w:jc w:val="both"/>
        <w:rPr>
          <w:bCs/>
          <w:color w:val="auto"/>
          <w:sz w:val="22"/>
          <w:szCs w:val="22"/>
        </w:rPr>
      </w:pPr>
    </w:p>
    <w:p w14:paraId="1B3FF06B" w14:textId="77777777" w:rsidR="00005FEA" w:rsidRPr="00995C7C" w:rsidRDefault="00005FEA" w:rsidP="00E50B87">
      <w:pPr>
        <w:pStyle w:val="Default"/>
        <w:spacing w:line="360" w:lineRule="auto"/>
        <w:jc w:val="both"/>
        <w:rPr>
          <w:bCs/>
          <w:color w:val="auto"/>
          <w:sz w:val="22"/>
          <w:szCs w:val="22"/>
        </w:rPr>
      </w:pPr>
    </w:p>
    <w:p w14:paraId="78867CE0" w14:textId="77777777" w:rsidR="00A61CF8" w:rsidRPr="00995C7C" w:rsidRDefault="00A61CF8" w:rsidP="00A61CF8">
      <w:pPr>
        <w:pStyle w:val="Default"/>
        <w:spacing w:line="360" w:lineRule="auto"/>
        <w:ind w:left="426"/>
        <w:jc w:val="both"/>
        <w:rPr>
          <w:bCs/>
          <w:color w:val="auto"/>
          <w:sz w:val="22"/>
          <w:szCs w:val="22"/>
        </w:rPr>
      </w:pPr>
    </w:p>
    <w:p w14:paraId="5A7188F9" w14:textId="77777777" w:rsidR="0003171E" w:rsidRPr="00995C7C" w:rsidRDefault="0003171E" w:rsidP="00990DB8">
      <w:pPr>
        <w:pStyle w:val="Default"/>
        <w:spacing w:line="360" w:lineRule="auto"/>
        <w:jc w:val="both"/>
        <w:rPr>
          <w:b/>
          <w:bCs/>
          <w:color w:val="auto"/>
          <w:sz w:val="22"/>
          <w:szCs w:val="22"/>
        </w:rPr>
      </w:pPr>
      <w:r w:rsidRPr="00995C7C">
        <w:rPr>
          <w:b/>
          <w:bCs/>
          <w:color w:val="auto"/>
          <w:sz w:val="22"/>
          <w:szCs w:val="22"/>
        </w:rPr>
        <w:lastRenderedPageBreak/>
        <w:t>C.</w:t>
      </w:r>
      <w:r w:rsidR="00181BBC" w:rsidRPr="00995C7C">
        <w:rPr>
          <w:b/>
          <w:bCs/>
          <w:color w:val="auto"/>
          <w:sz w:val="22"/>
          <w:szCs w:val="22"/>
        </w:rPr>
        <w:t>4</w:t>
      </w:r>
      <w:r w:rsidRPr="00995C7C">
        <w:rPr>
          <w:b/>
          <w:bCs/>
          <w:color w:val="auto"/>
          <w:sz w:val="22"/>
          <w:szCs w:val="22"/>
        </w:rPr>
        <w:t>.2. Araştırma performansının izlenmesi ve iyileştirilmesi</w:t>
      </w:r>
    </w:p>
    <w:p w14:paraId="371D29A3" w14:textId="1055EB3B" w:rsidR="00F92B57" w:rsidRPr="00995C7C" w:rsidRDefault="00AF11C1" w:rsidP="00AF11C1">
      <w:pPr>
        <w:pStyle w:val="Default"/>
        <w:spacing w:line="360" w:lineRule="auto"/>
        <w:jc w:val="both"/>
        <w:rPr>
          <w:bCs/>
          <w:color w:val="auto"/>
          <w:sz w:val="22"/>
          <w:szCs w:val="22"/>
        </w:rPr>
      </w:pPr>
      <w:r w:rsidRPr="00995C7C">
        <w:rPr>
          <w:bCs/>
          <w:color w:val="auto"/>
          <w:sz w:val="22"/>
          <w:szCs w:val="22"/>
        </w:rPr>
        <w:t>İngiliz Dili Eğitimi Anabilim Dalının</w:t>
      </w:r>
      <w:r w:rsidR="0003171E" w:rsidRPr="00995C7C">
        <w:rPr>
          <w:bCs/>
          <w:color w:val="auto"/>
          <w:sz w:val="22"/>
          <w:szCs w:val="22"/>
        </w:rPr>
        <w:t xml:space="preserve"> araştırma faaliyetleri yıllık bazda izlenmekte</w:t>
      </w:r>
      <w:r w:rsidRPr="00995C7C">
        <w:rPr>
          <w:bCs/>
          <w:color w:val="auto"/>
          <w:sz w:val="22"/>
          <w:szCs w:val="22"/>
        </w:rPr>
        <w:t xml:space="preserve"> ancak </w:t>
      </w:r>
      <w:r w:rsidR="0003171E" w:rsidRPr="00995C7C">
        <w:rPr>
          <w:bCs/>
          <w:color w:val="auto"/>
          <w:sz w:val="22"/>
          <w:szCs w:val="22"/>
        </w:rPr>
        <w:t>hedeflerle karşılaştırılma</w:t>
      </w:r>
      <w:r w:rsidRPr="00995C7C">
        <w:rPr>
          <w:bCs/>
          <w:color w:val="auto"/>
          <w:sz w:val="22"/>
          <w:szCs w:val="22"/>
        </w:rPr>
        <w:t xml:space="preserve">makta </w:t>
      </w:r>
      <w:r w:rsidR="0003171E" w:rsidRPr="00995C7C">
        <w:rPr>
          <w:bCs/>
          <w:color w:val="auto"/>
          <w:sz w:val="22"/>
          <w:szCs w:val="22"/>
        </w:rPr>
        <w:t>ve sapmaların nedenleri irdelenme</w:t>
      </w:r>
      <w:r w:rsidRPr="00995C7C">
        <w:rPr>
          <w:bCs/>
          <w:color w:val="auto"/>
          <w:sz w:val="22"/>
          <w:szCs w:val="22"/>
        </w:rPr>
        <w:t xml:space="preserve">mektedir. </w:t>
      </w:r>
      <w:r w:rsidR="00404868" w:rsidRPr="00995C7C">
        <w:rPr>
          <w:bCs/>
          <w:color w:val="auto"/>
          <w:sz w:val="22"/>
          <w:szCs w:val="22"/>
        </w:rPr>
        <w:t xml:space="preserve">Performans temelinde </w:t>
      </w:r>
      <w:r w:rsidR="00835FFF" w:rsidRPr="00995C7C">
        <w:rPr>
          <w:bCs/>
          <w:color w:val="auto"/>
          <w:sz w:val="22"/>
          <w:szCs w:val="22"/>
        </w:rPr>
        <w:t>t</w:t>
      </w:r>
      <w:r w:rsidR="00404868" w:rsidRPr="00995C7C">
        <w:rPr>
          <w:bCs/>
          <w:color w:val="auto"/>
          <w:sz w:val="22"/>
          <w:szCs w:val="22"/>
        </w:rPr>
        <w:t>eşvik ve takdir mekanizmaları kullanıl</w:t>
      </w:r>
      <w:r w:rsidR="00835FFF" w:rsidRPr="00995C7C">
        <w:rPr>
          <w:bCs/>
          <w:color w:val="auto"/>
          <w:sz w:val="22"/>
          <w:szCs w:val="22"/>
        </w:rPr>
        <w:t>makta</w:t>
      </w:r>
      <w:r w:rsidRPr="00995C7C">
        <w:rPr>
          <w:bCs/>
          <w:color w:val="auto"/>
          <w:sz w:val="22"/>
          <w:szCs w:val="22"/>
        </w:rPr>
        <w:t>dır (K</w:t>
      </w:r>
      <w:r w:rsidR="004567A2" w:rsidRPr="00995C7C">
        <w:rPr>
          <w:bCs/>
          <w:color w:val="auto"/>
          <w:sz w:val="22"/>
          <w:szCs w:val="22"/>
        </w:rPr>
        <w:t>anıt</w:t>
      </w:r>
      <w:r w:rsidRPr="00995C7C">
        <w:rPr>
          <w:bCs/>
          <w:color w:val="auto"/>
          <w:sz w:val="22"/>
          <w:szCs w:val="22"/>
        </w:rPr>
        <w:t xml:space="preserve"> 1)</w:t>
      </w:r>
      <w:r w:rsidR="003B7FF7" w:rsidRPr="00995C7C">
        <w:rPr>
          <w:bCs/>
          <w:color w:val="auto"/>
          <w:sz w:val="22"/>
          <w:szCs w:val="22"/>
        </w:rPr>
        <w:t>.</w:t>
      </w:r>
    </w:p>
    <w:p w14:paraId="4B2DDD79" w14:textId="77777777" w:rsidR="003B7FF7" w:rsidRPr="00995C7C" w:rsidRDefault="003B7FF7" w:rsidP="00AF11C1">
      <w:pPr>
        <w:pStyle w:val="Default"/>
        <w:spacing w:line="360" w:lineRule="auto"/>
        <w:jc w:val="both"/>
        <w:rPr>
          <w:bCs/>
          <w:color w:val="auto"/>
          <w:sz w:val="22"/>
          <w:szCs w:val="22"/>
        </w:rPr>
      </w:pPr>
    </w:p>
    <w:p w14:paraId="678D414C" w14:textId="77777777" w:rsidR="007F1865" w:rsidRPr="00995C7C" w:rsidRDefault="007F1865" w:rsidP="0053451C">
      <w:pPr>
        <w:pStyle w:val="Default"/>
        <w:spacing w:line="360" w:lineRule="auto"/>
        <w:jc w:val="both"/>
        <w:rPr>
          <w:b/>
          <w:bCs/>
          <w:color w:val="auto"/>
          <w:sz w:val="22"/>
          <w:szCs w:val="22"/>
        </w:rPr>
      </w:pPr>
      <w:r w:rsidRPr="00995C7C">
        <w:rPr>
          <w:b/>
          <w:bCs/>
          <w:color w:val="auto"/>
          <w:sz w:val="22"/>
          <w:szCs w:val="22"/>
        </w:rPr>
        <w:t xml:space="preserve">C.4.3. Araştırma bütçe performansının </w:t>
      </w:r>
      <w:r w:rsidR="0053451C" w:rsidRPr="00995C7C">
        <w:rPr>
          <w:b/>
          <w:bCs/>
          <w:color w:val="auto"/>
          <w:sz w:val="22"/>
          <w:szCs w:val="22"/>
        </w:rPr>
        <w:t>değerlendirilmesi</w:t>
      </w:r>
    </w:p>
    <w:p w14:paraId="21FA394D" w14:textId="2234ADF0" w:rsidR="007F1865" w:rsidRPr="00995C7C" w:rsidRDefault="00005FEA" w:rsidP="00005FEA">
      <w:pPr>
        <w:autoSpaceDE w:val="0"/>
        <w:autoSpaceDN w:val="0"/>
        <w:adjustRightInd w:val="0"/>
        <w:spacing w:after="0" w:line="360" w:lineRule="auto"/>
        <w:rPr>
          <w:rFonts w:ascii="Times New Roman" w:hAnsi="Times New Roman" w:cs="Times New Roman"/>
        </w:rPr>
      </w:pPr>
      <w:r w:rsidRPr="00995C7C">
        <w:rPr>
          <w:rFonts w:ascii="Times New Roman" w:hAnsi="Times New Roman" w:cs="Times New Roman"/>
          <w:bCs/>
        </w:rPr>
        <w:t xml:space="preserve">İngiliz Dili Eğitimi Anabilim Dalının </w:t>
      </w:r>
      <w:r>
        <w:rPr>
          <w:rFonts w:ascii="Times New Roman" w:hAnsi="Times New Roman" w:cs="Times New Roman"/>
          <w:bCs/>
        </w:rPr>
        <w:t>araştırma</w:t>
      </w:r>
      <w:r w:rsidR="00682949" w:rsidRPr="00995C7C">
        <w:rPr>
          <w:rFonts w:ascii="Times New Roman" w:hAnsi="Times New Roman" w:cs="Times New Roman"/>
        </w:rPr>
        <w:t xml:space="preserve"> bütçe performansını izlemeye yönelik uygulamalar bulunmamaktadır.</w:t>
      </w:r>
    </w:p>
    <w:p w14:paraId="043EAA76" w14:textId="77777777" w:rsidR="00682949" w:rsidRPr="00995C7C" w:rsidRDefault="00682949" w:rsidP="00682949">
      <w:pPr>
        <w:autoSpaceDE w:val="0"/>
        <w:autoSpaceDN w:val="0"/>
        <w:adjustRightInd w:val="0"/>
        <w:spacing w:after="0" w:line="240" w:lineRule="auto"/>
        <w:rPr>
          <w:rFonts w:ascii="Times New Roman" w:hAnsi="Times New Roman" w:cs="Times New Roman"/>
        </w:rPr>
      </w:pPr>
    </w:p>
    <w:p w14:paraId="00FDBDEC" w14:textId="77777777" w:rsidR="00682949" w:rsidRPr="00995C7C" w:rsidRDefault="00682949" w:rsidP="00682949">
      <w:pPr>
        <w:autoSpaceDE w:val="0"/>
        <w:autoSpaceDN w:val="0"/>
        <w:adjustRightInd w:val="0"/>
        <w:spacing w:after="0" w:line="240" w:lineRule="auto"/>
        <w:rPr>
          <w:rFonts w:ascii="Times New Roman" w:hAnsi="Times New Roman" w:cs="Times New Roman"/>
        </w:rPr>
      </w:pPr>
    </w:p>
    <w:p w14:paraId="1774F36D" w14:textId="77777777" w:rsidR="00DC3C7E" w:rsidRPr="00995C7C" w:rsidRDefault="00DC3C7E" w:rsidP="00DC3C7E">
      <w:pPr>
        <w:pStyle w:val="Default"/>
        <w:spacing w:line="360" w:lineRule="auto"/>
        <w:jc w:val="both"/>
        <w:rPr>
          <w:b/>
          <w:bCs/>
          <w:iCs/>
          <w:color w:val="auto"/>
          <w:sz w:val="22"/>
          <w:szCs w:val="22"/>
        </w:rPr>
      </w:pPr>
      <w:r w:rsidRPr="00995C7C">
        <w:rPr>
          <w:b/>
          <w:color w:val="auto"/>
          <w:sz w:val="22"/>
          <w:szCs w:val="22"/>
        </w:rPr>
        <w:t>Öğretim elemanı performans değerlendirmesi</w:t>
      </w:r>
    </w:p>
    <w:p w14:paraId="7CAB55C4" w14:textId="77777777" w:rsidR="00DC3C7E" w:rsidRPr="00995C7C" w:rsidRDefault="00DC3C7E" w:rsidP="00DC3C7E">
      <w:pPr>
        <w:pStyle w:val="Default"/>
        <w:spacing w:line="360" w:lineRule="auto"/>
        <w:jc w:val="both"/>
        <w:rPr>
          <w:b/>
          <w:bCs/>
          <w:iCs/>
          <w:sz w:val="22"/>
          <w:szCs w:val="22"/>
        </w:rPr>
      </w:pPr>
      <w:r w:rsidRPr="00995C7C">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DC3C7E" w:rsidRPr="00995C7C" w14:paraId="4DF0C1B2" w14:textId="77777777" w:rsidTr="00594410">
        <w:tc>
          <w:tcPr>
            <w:tcW w:w="993" w:type="dxa"/>
          </w:tcPr>
          <w:p w14:paraId="540630BF" w14:textId="77777777" w:rsidR="00DC3C7E" w:rsidRPr="00995C7C" w:rsidRDefault="00DC3C7E" w:rsidP="007C3BF1">
            <w:pPr>
              <w:rPr>
                <w:rFonts w:ascii="Times New Roman" w:hAnsi="Times New Roman" w:cs="Times New Roman"/>
                <w:b/>
              </w:rPr>
            </w:pPr>
          </w:p>
        </w:tc>
        <w:tc>
          <w:tcPr>
            <w:tcW w:w="1985" w:type="dxa"/>
          </w:tcPr>
          <w:p w14:paraId="0C88E2A3" w14:textId="77777777" w:rsidR="00DC3C7E" w:rsidRPr="00995C7C" w:rsidRDefault="00DC3C7E" w:rsidP="007C3BF1">
            <w:pPr>
              <w:rPr>
                <w:rFonts w:ascii="Times New Roman" w:hAnsi="Times New Roman" w:cs="Times New Roman"/>
                <w:b/>
              </w:rPr>
            </w:pPr>
            <w:r w:rsidRPr="00995C7C">
              <w:rPr>
                <w:rFonts w:ascii="Times New Roman" w:hAnsi="Times New Roman" w:cs="Times New Roman"/>
                <w:b/>
              </w:rPr>
              <w:t>1</w:t>
            </w:r>
          </w:p>
        </w:tc>
        <w:tc>
          <w:tcPr>
            <w:tcW w:w="1842" w:type="dxa"/>
          </w:tcPr>
          <w:p w14:paraId="7A6B331F" w14:textId="77777777" w:rsidR="00DC3C7E" w:rsidRPr="00995C7C" w:rsidRDefault="00DC3C7E" w:rsidP="007C3BF1">
            <w:pPr>
              <w:rPr>
                <w:rFonts w:ascii="Times New Roman" w:hAnsi="Times New Roman" w:cs="Times New Roman"/>
                <w:b/>
              </w:rPr>
            </w:pPr>
            <w:r w:rsidRPr="00995C7C">
              <w:rPr>
                <w:rFonts w:ascii="Times New Roman" w:hAnsi="Times New Roman" w:cs="Times New Roman"/>
                <w:b/>
              </w:rPr>
              <w:t>2</w:t>
            </w:r>
          </w:p>
        </w:tc>
        <w:tc>
          <w:tcPr>
            <w:tcW w:w="1843" w:type="dxa"/>
          </w:tcPr>
          <w:p w14:paraId="7D951708" w14:textId="77777777" w:rsidR="00DC3C7E" w:rsidRPr="00995C7C" w:rsidRDefault="00DC3C7E" w:rsidP="007C3BF1">
            <w:pPr>
              <w:rPr>
                <w:rFonts w:ascii="Times New Roman" w:hAnsi="Times New Roman" w:cs="Times New Roman"/>
                <w:b/>
              </w:rPr>
            </w:pPr>
            <w:r w:rsidRPr="00995C7C">
              <w:rPr>
                <w:rFonts w:ascii="Times New Roman" w:hAnsi="Times New Roman" w:cs="Times New Roman"/>
                <w:b/>
              </w:rPr>
              <w:t>3</w:t>
            </w:r>
          </w:p>
        </w:tc>
        <w:tc>
          <w:tcPr>
            <w:tcW w:w="1985" w:type="dxa"/>
          </w:tcPr>
          <w:p w14:paraId="5BA187F7" w14:textId="77777777" w:rsidR="00DC3C7E" w:rsidRPr="00995C7C" w:rsidRDefault="00DC3C7E" w:rsidP="007C3BF1">
            <w:pPr>
              <w:rPr>
                <w:rFonts w:ascii="Times New Roman" w:hAnsi="Times New Roman" w:cs="Times New Roman"/>
                <w:b/>
              </w:rPr>
            </w:pPr>
            <w:r w:rsidRPr="00995C7C">
              <w:rPr>
                <w:rFonts w:ascii="Times New Roman" w:hAnsi="Times New Roman" w:cs="Times New Roman"/>
                <w:b/>
              </w:rPr>
              <w:t>4</w:t>
            </w:r>
          </w:p>
        </w:tc>
        <w:tc>
          <w:tcPr>
            <w:tcW w:w="1701" w:type="dxa"/>
          </w:tcPr>
          <w:p w14:paraId="5EE9E486" w14:textId="77777777" w:rsidR="00DC3C7E" w:rsidRPr="00995C7C" w:rsidRDefault="00DC3C7E" w:rsidP="007C3BF1">
            <w:pPr>
              <w:rPr>
                <w:rFonts w:ascii="Times New Roman" w:hAnsi="Times New Roman" w:cs="Times New Roman"/>
                <w:b/>
              </w:rPr>
            </w:pPr>
            <w:r w:rsidRPr="00995C7C">
              <w:rPr>
                <w:rFonts w:ascii="Times New Roman" w:hAnsi="Times New Roman" w:cs="Times New Roman"/>
                <w:b/>
              </w:rPr>
              <w:t>5</w:t>
            </w:r>
          </w:p>
        </w:tc>
      </w:tr>
      <w:tr w:rsidR="00DC3C7E" w:rsidRPr="00995C7C" w14:paraId="608ABF29" w14:textId="77777777" w:rsidTr="00594410">
        <w:trPr>
          <w:trHeight w:val="2629"/>
        </w:trPr>
        <w:tc>
          <w:tcPr>
            <w:tcW w:w="993" w:type="dxa"/>
          </w:tcPr>
          <w:p w14:paraId="28439B6A" w14:textId="77777777" w:rsidR="00DC3C7E" w:rsidRPr="00995C7C" w:rsidRDefault="00DC3C7E" w:rsidP="007C3BF1">
            <w:pPr>
              <w:rPr>
                <w:rFonts w:ascii="Times New Roman" w:hAnsi="Times New Roman" w:cs="Times New Roman"/>
                <w:b/>
              </w:rPr>
            </w:pPr>
          </w:p>
        </w:tc>
        <w:tc>
          <w:tcPr>
            <w:tcW w:w="1985" w:type="dxa"/>
          </w:tcPr>
          <w:p w14:paraId="44ADEB81" w14:textId="77777777" w:rsidR="00DC3C7E" w:rsidRPr="00995C7C" w:rsidRDefault="008D5242" w:rsidP="007C3BF1">
            <w:pPr>
              <w:rPr>
                <w:rFonts w:ascii="Times New Roman" w:hAnsi="Times New Roman" w:cs="Times New Roman"/>
              </w:rPr>
            </w:pPr>
            <w:r w:rsidRPr="00995C7C">
              <w:rPr>
                <w:rFonts w:ascii="Times New Roman" w:hAnsi="Times New Roman" w:cs="Times New Roman"/>
              </w:rPr>
              <w:t>Birimde</w:t>
            </w:r>
            <w:r w:rsidR="00DC3C7E" w:rsidRPr="00995C7C">
              <w:rPr>
                <w:rFonts w:ascii="Times New Roman" w:hAnsi="Times New Roman" w:cs="Times New Roman"/>
              </w:rPr>
              <w:t xml:space="preserve"> öğretim elemanlarının araştırma performansının izlenmesine ve değerlendirmesine yönelik mekanizmalar </w:t>
            </w:r>
            <w:r w:rsidR="00506A45" w:rsidRPr="00995C7C">
              <w:rPr>
                <w:rFonts w:ascii="Times New Roman" w:hAnsi="Times New Roman" w:cs="Times New Roman"/>
                <w:b/>
              </w:rPr>
              <w:t>bulunmamaktadır</w:t>
            </w:r>
          </w:p>
        </w:tc>
        <w:tc>
          <w:tcPr>
            <w:tcW w:w="1842" w:type="dxa"/>
          </w:tcPr>
          <w:p w14:paraId="5F307DF7" w14:textId="77777777" w:rsidR="00DC3C7E" w:rsidRPr="00995C7C" w:rsidRDefault="008D5242" w:rsidP="007C3BF1">
            <w:pPr>
              <w:rPr>
                <w:rFonts w:ascii="Times New Roman" w:hAnsi="Times New Roman" w:cs="Times New Roman"/>
              </w:rPr>
            </w:pPr>
            <w:r w:rsidRPr="00995C7C">
              <w:rPr>
                <w:rFonts w:ascii="Times New Roman" w:hAnsi="Times New Roman" w:cs="Times New Roman"/>
              </w:rPr>
              <w:t>Birimde</w:t>
            </w:r>
            <w:r w:rsidR="00DC3C7E" w:rsidRPr="00995C7C">
              <w:rPr>
                <w:rFonts w:ascii="Times New Roman" w:hAnsi="Times New Roman" w:cs="Times New Roman"/>
              </w:rPr>
              <w:t xml:space="preserve"> öğretim elemanlarının araştırma performansının izlenmesine ve değerlendirmesine </w:t>
            </w:r>
            <w:r w:rsidR="00DC3C7E" w:rsidRPr="00995C7C">
              <w:rPr>
                <w:rFonts w:ascii="Times New Roman" w:hAnsi="Times New Roman" w:cs="Times New Roman"/>
                <w:b/>
              </w:rPr>
              <w:t>yönelik ilke, kur</w:t>
            </w:r>
            <w:r w:rsidR="00506A45" w:rsidRPr="00995C7C">
              <w:rPr>
                <w:rFonts w:ascii="Times New Roman" w:hAnsi="Times New Roman" w:cs="Times New Roman"/>
                <w:b/>
              </w:rPr>
              <w:t>al ve göstergeler bulunmaktadır</w:t>
            </w:r>
          </w:p>
        </w:tc>
        <w:tc>
          <w:tcPr>
            <w:tcW w:w="1843" w:type="dxa"/>
          </w:tcPr>
          <w:p w14:paraId="625D5F38" w14:textId="77777777" w:rsidR="00DC3C7E" w:rsidRPr="00995C7C" w:rsidRDefault="008D5242" w:rsidP="008D5242">
            <w:pPr>
              <w:rPr>
                <w:rFonts w:ascii="Times New Roman" w:hAnsi="Times New Roman" w:cs="Times New Roman"/>
              </w:rPr>
            </w:pPr>
            <w:r w:rsidRPr="00995C7C">
              <w:rPr>
                <w:rFonts w:ascii="Times New Roman" w:hAnsi="Times New Roman" w:cs="Times New Roman"/>
              </w:rPr>
              <w:t>Birimin</w:t>
            </w:r>
            <w:r w:rsidR="00DC3C7E" w:rsidRPr="00995C7C">
              <w:rPr>
                <w:rFonts w:ascii="Times New Roman" w:hAnsi="Times New Roman" w:cs="Times New Roman"/>
              </w:rPr>
              <w:t xml:space="preserve"> genelinde öğretim elemanlarının araştırma-geliştirme performansını izlemek ve değerlendirmek üzere oluşturulan mekanizmalar </w:t>
            </w:r>
            <w:r w:rsidR="00506A45" w:rsidRPr="00995C7C">
              <w:rPr>
                <w:rFonts w:ascii="Times New Roman" w:hAnsi="Times New Roman" w:cs="Times New Roman"/>
                <w:b/>
              </w:rPr>
              <w:t>kullanılmaktadır</w:t>
            </w:r>
          </w:p>
        </w:tc>
        <w:tc>
          <w:tcPr>
            <w:tcW w:w="1985" w:type="dxa"/>
          </w:tcPr>
          <w:p w14:paraId="331AD62A" w14:textId="77777777" w:rsidR="00DC3C7E" w:rsidRPr="00995C7C" w:rsidRDefault="00DC3C7E" w:rsidP="007C3BF1">
            <w:pPr>
              <w:spacing w:line="276" w:lineRule="auto"/>
              <w:rPr>
                <w:rFonts w:ascii="Times New Roman" w:hAnsi="Times New Roman" w:cs="Times New Roman"/>
              </w:rPr>
            </w:pPr>
            <w:r w:rsidRPr="00995C7C">
              <w:rPr>
                <w:rFonts w:ascii="Times New Roman" w:hAnsi="Times New Roman" w:cs="Times New Roman"/>
              </w:rPr>
              <w:t xml:space="preserve">Öğretim elemanlarının araştırma-geliştirme performansı </w:t>
            </w:r>
            <w:r w:rsidRPr="00995C7C">
              <w:rPr>
                <w:rFonts w:ascii="Times New Roman" w:hAnsi="Times New Roman" w:cs="Times New Roman"/>
                <w:b/>
              </w:rPr>
              <w:t>izlenmekte</w:t>
            </w:r>
            <w:r w:rsidRPr="00995C7C">
              <w:rPr>
                <w:rFonts w:ascii="Times New Roman" w:hAnsi="Times New Roman" w:cs="Times New Roman"/>
              </w:rPr>
              <w:t xml:space="preserve"> ve öğretim elemanları </w:t>
            </w:r>
            <w:proofErr w:type="gramStart"/>
            <w:r w:rsidRPr="00995C7C">
              <w:rPr>
                <w:rFonts w:ascii="Times New Roman" w:hAnsi="Times New Roman" w:cs="Times New Roman"/>
              </w:rPr>
              <w:t>ile birlikte</w:t>
            </w:r>
            <w:proofErr w:type="gramEnd"/>
            <w:r w:rsidRPr="00995C7C">
              <w:rPr>
                <w:rFonts w:ascii="Times New Roman" w:hAnsi="Times New Roman" w:cs="Times New Roman"/>
              </w:rPr>
              <w:t xml:space="preserve"> değerlendirilerek </w:t>
            </w:r>
            <w:r w:rsidRPr="00995C7C">
              <w:rPr>
                <w:rFonts w:ascii="Times New Roman" w:hAnsi="Times New Roman" w:cs="Times New Roman"/>
                <w:b/>
              </w:rPr>
              <w:t>iyileştirilmekte</w:t>
            </w:r>
            <w:r w:rsidR="00506A45" w:rsidRPr="00995C7C">
              <w:rPr>
                <w:rFonts w:ascii="Times New Roman" w:hAnsi="Times New Roman" w:cs="Times New Roman"/>
                <w:b/>
              </w:rPr>
              <w:t>dir</w:t>
            </w:r>
          </w:p>
        </w:tc>
        <w:tc>
          <w:tcPr>
            <w:tcW w:w="1701" w:type="dxa"/>
          </w:tcPr>
          <w:p w14:paraId="2796D589" w14:textId="77777777" w:rsidR="00DC3C7E" w:rsidRPr="00995C7C" w:rsidRDefault="00DC3C7E" w:rsidP="007C3BF1">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DC3C7E" w:rsidRPr="00995C7C" w14:paraId="2300322D" w14:textId="77777777" w:rsidTr="00594410">
        <w:trPr>
          <w:trHeight w:val="576"/>
        </w:trPr>
        <w:tc>
          <w:tcPr>
            <w:tcW w:w="993" w:type="dxa"/>
          </w:tcPr>
          <w:p w14:paraId="45D4724B" w14:textId="77777777" w:rsidR="00DC3C7E" w:rsidRPr="00995C7C" w:rsidRDefault="00DC3C7E" w:rsidP="007C3BF1">
            <w:pPr>
              <w:rPr>
                <w:rFonts w:ascii="Times New Roman" w:hAnsi="Times New Roman" w:cs="Times New Roman"/>
                <w:b/>
              </w:rPr>
            </w:pPr>
            <w:r w:rsidRPr="00995C7C">
              <w:rPr>
                <w:rFonts w:ascii="Times New Roman" w:hAnsi="Times New Roman" w:cs="Times New Roman"/>
                <w:b/>
              </w:rPr>
              <w:t>(X) ile işaretleyiniz.</w:t>
            </w:r>
          </w:p>
        </w:tc>
        <w:tc>
          <w:tcPr>
            <w:tcW w:w="1985" w:type="dxa"/>
          </w:tcPr>
          <w:p w14:paraId="02317E64" w14:textId="77777777" w:rsidR="00DC3C7E" w:rsidRPr="00995C7C" w:rsidRDefault="00DC3C7E" w:rsidP="007C3BF1">
            <w:pPr>
              <w:rPr>
                <w:rFonts w:ascii="Times New Roman" w:hAnsi="Times New Roman" w:cs="Times New Roman"/>
                <w:b/>
              </w:rPr>
            </w:pPr>
          </w:p>
        </w:tc>
        <w:tc>
          <w:tcPr>
            <w:tcW w:w="1842" w:type="dxa"/>
          </w:tcPr>
          <w:p w14:paraId="3FCA7F52" w14:textId="26B31634" w:rsidR="00DC3C7E" w:rsidRPr="00995C7C" w:rsidRDefault="00DC3C7E" w:rsidP="007C3BF1">
            <w:pPr>
              <w:rPr>
                <w:rFonts w:ascii="Times New Roman" w:hAnsi="Times New Roman" w:cs="Times New Roman"/>
                <w:b/>
              </w:rPr>
            </w:pPr>
          </w:p>
        </w:tc>
        <w:tc>
          <w:tcPr>
            <w:tcW w:w="1843" w:type="dxa"/>
          </w:tcPr>
          <w:p w14:paraId="56834116" w14:textId="28FC30E6" w:rsidR="00DC3C7E" w:rsidRPr="00995C7C" w:rsidRDefault="004567A2" w:rsidP="004567A2">
            <w:pPr>
              <w:jc w:val="center"/>
              <w:rPr>
                <w:rFonts w:ascii="Times New Roman" w:hAnsi="Times New Roman" w:cs="Times New Roman"/>
                <w:b/>
              </w:rPr>
            </w:pPr>
            <w:r w:rsidRPr="00995C7C">
              <w:rPr>
                <w:rFonts w:ascii="Times New Roman" w:hAnsi="Times New Roman" w:cs="Times New Roman"/>
                <w:b/>
              </w:rPr>
              <w:t>X</w:t>
            </w:r>
          </w:p>
        </w:tc>
        <w:tc>
          <w:tcPr>
            <w:tcW w:w="1985" w:type="dxa"/>
          </w:tcPr>
          <w:p w14:paraId="0464C0BD" w14:textId="77777777" w:rsidR="00DC3C7E" w:rsidRPr="00995C7C" w:rsidRDefault="00DC3C7E" w:rsidP="007C3BF1">
            <w:pPr>
              <w:rPr>
                <w:rFonts w:ascii="Times New Roman" w:hAnsi="Times New Roman" w:cs="Times New Roman"/>
                <w:b/>
              </w:rPr>
            </w:pPr>
          </w:p>
        </w:tc>
        <w:tc>
          <w:tcPr>
            <w:tcW w:w="1701" w:type="dxa"/>
          </w:tcPr>
          <w:p w14:paraId="2842BAAC" w14:textId="77777777" w:rsidR="00DC3C7E" w:rsidRPr="00995C7C" w:rsidRDefault="00DC3C7E" w:rsidP="007C3BF1">
            <w:pPr>
              <w:rPr>
                <w:rFonts w:ascii="Times New Roman" w:hAnsi="Times New Roman" w:cs="Times New Roman"/>
                <w:b/>
              </w:rPr>
            </w:pPr>
          </w:p>
        </w:tc>
      </w:tr>
    </w:tbl>
    <w:p w14:paraId="5991AC15" w14:textId="77777777" w:rsidR="000E035A" w:rsidRPr="00995C7C" w:rsidRDefault="000E035A" w:rsidP="00DC3C7E">
      <w:pPr>
        <w:pStyle w:val="Default"/>
        <w:spacing w:line="360" w:lineRule="auto"/>
        <w:jc w:val="both"/>
        <w:rPr>
          <w:b/>
          <w:bCs/>
          <w:iCs/>
          <w:sz w:val="22"/>
          <w:szCs w:val="22"/>
        </w:rPr>
      </w:pPr>
    </w:p>
    <w:p w14:paraId="44838343" w14:textId="77777777" w:rsidR="000E035A" w:rsidRPr="00995C7C" w:rsidRDefault="000E035A" w:rsidP="00DC3C7E">
      <w:pPr>
        <w:pStyle w:val="Default"/>
        <w:spacing w:line="360" w:lineRule="auto"/>
        <w:jc w:val="both"/>
        <w:rPr>
          <w:b/>
          <w:bCs/>
          <w:iCs/>
          <w:sz w:val="22"/>
          <w:szCs w:val="22"/>
        </w:rPr>
      </w:pPr>
    </w:p>
    <w:p w14:paraId="3B443C71" w14:textId="77777777" w:rsidR="004567A2" w:rsidRPr="00995C7C" w:rsidRDefault="00DC3C7E" w:rsidP="004567A2">
      <w:pPr>
        <w:pStyle w:val="Default"/>
        <w:spacing w:line="360" w:lineRule="auto"/>
        <w:jc w:val="both"/>
        <w:rPr>
          <w:b/>
          <w:bCs/>
          <w:iCs/>
          <w:sz w:val="22"/>
          <w:szCs w:val="22"/>
        </w:rPr>
      </w:pPr>
      <w:r w:rsidRPr="00995C7C">
        <w:rPr>
          <w:b/>
          <w:bCs/>
          <w:iCs/>
          <w:sz w:val="22"/>
          <w:szCs w:val="22"/>
        </w:rPr>
        <w:t>Örnek Kanıtlar</w:t>
      </w:r>
    </w:p>
    <w:p w14:paraId="35FB814A" w14:textId="59F3CB12" w:rsidR="00F92B57" w:rsidRPr="00995C7C" w:rsidRDefault="00000000" w:rsidP="004567A2">
      <w:pPr>
        <w:pStyle w:val="Default"/>
        <w:spacing w:line="360" w:lineRule="auto"/>
        <w:jc w:val="both"/>
        <w:rPr>
          <w:b/>
          <w:bCs/>
          <w:iCs/>
          <w:sz w:val="22"/>
          <w:szCs w:val="22"/>
        </w:rPr>
      </w:pPr>
      <w:hyperlink r:id="rId64" w:history="1">
        <w:r w:rsidR="00F92B57" w:rsidRPr="00995C7C">
          <w:rPr>
            <w:rStyle w:val="Kpr"/>
            <w:sz w:val="22"/>
            <w:szCs w:val="22"/>
          </w:rPr>
          <w:t>K</w:t>
        </w:r>
        <w:r w:rsidR="004567A2" w:rsidRPr="00995C7C">
          <w:rPr>
            <w:rStyle w:val="Kpr"/>
            <w:sz w:val="22"/>
            <w:szCs w:val="22"/>
          </w:rPr>
          <w:t>anıt</w:t>
        </w:r>
        <w:r w:rsidR="00F92B57" w:rsidRPr="00995C7C">
          <w:rPr>
            <w:rStyle w:val="Kpr"/>
            <w:sz w:val="22"/>
            <w:szCs w:val="22"/>
          </w:rPr>
          <w:t xml:space="preserve"> 1</w:t>
        </w:r>
        <w:r w:rsidR="004567A2" w:rsidRPr="00995C7C">
          <w:rPr>
            <w:rStyle w:val="Kpr"/>
            <w:sz w:val="22"/>
            <w:szCs w:val="22"/>
          </w:rPr>
          <w:t>.</w:t>
        </w:r>
        <w:r w:rsidR="00F92B57" w:rsidRPr="00995C7C">
          <w:rPr>
            <w:rStyle w:val="Kpr"/>
            <w:sz w:val="22"/>
            <w:szCs w:val="22"/>
          </w:rPr>
          <w:t xml:space="preserve"> Akademik Teşvik Ödeneği Yönetmeliği</w:t>
        </w:r>
      </w:hyperlink>
      <w:r w:rsidR="00F92B57" w:rsidRPr="00995C7C">
        <w:rPr>
          <w:sz w:val="22"/>
          <w:szCs w:val="22"/>
        </w:rPr>
        <w:t xml:space="preserve"> </w:t>
      </w:r>
    </w:p>
    <w:p w14:paraId="1094C2A2" w14:textId="51653350" w:rsidR="00F92B57" w:rsidRPr="00995C7C" w:rsidRDefault="00000000" w:rsidP="00DC3C7E">
      <w:pPr>
        <w:pStyle w:val="Default"/>
        <w:spacing w:before="120" w:line="360" w:lineRule="auto"/>
        <w:jc w:val="both"/>
        <w:rPr>
          <w:color w:val="auto"/>
          <w:sz w:val="22"/>
          <w:szCs w:val="22"/>
        </w:rPr>
      </w:pPr>
      <w:hyperlink r:id="rId65" w:history="1">
        <w:r w:rsidR="004567A2" w:rsidRPr="00995C7C">
          <w:rPr>
            <w:rStyle w:val="Kpr"/>
            <w:sz w:val="22"/>
            <w:szCs w:val="22"/>
          </w:rPr>
          <w:t>Kanıt</w:t>
        </w:r>
        <w:r w:rsidR="00F92B57" w:rsidRPr="00995C7C">
          <w:rPr>
            <w:rStyle w:val="Kpr"/>
            <w:sz w:val="22"/>
            <w:szCs w:val="22"/>
          </w:rPr>
          <w:t xml:space="preserve"> 2</w:t>
        </w:r>
        <w:r w:rsidR="004567A2" w:rsidRPr="00995C7C">
          <w:rPr>
            <w:rStyle w:val="Kpr"/>
            <w:sz w:val="22"/>
            <w:szCs w:val="22"/>
          </w:rPr>
          <w:t>. Bilimsel Araştırma Projeleri (BAP)</w:t>
        </w:r>
      </w:hyperlink>
    </w:p>
    <w:p w14:paraId="3CE69CE4" w14:textId="0CF9EA41" w:rsidR="00F92B57" w:rsidRPr="00995C7C" w:rsidRDefault="00000000" w:rsidP="00DC3C7E">
      <w:pPr>
        <w:pStyle w:val="Default"/>
        <w:spacing w:before="120" w:line="360" w:lineRule="auto"/>
        <w:jc w:val="both"/>
        <w:rPr>
          <w:color w:val="auto"/>
          <w:sz w:val="22"/>
          <w:szCs w:val="22"/>
        </w:rPr>
      </w:pPr>
      <w:hyperlink r:id="rId66" w:history="1">
        <w:r w:rsidR="004567A2" w:rsidRPr="00995C7C">
          <w:rPr>
            <w:rStyle w:val="Kpr"/>
            <w:sz w:val="22"/>
            <w:szCs w:val="22"/>
          </w:rPr>
          <w:t>Kanıt</w:t>
        </w:r>
        <w:r w:rsidR="00F92B57" w:rsidRPr="00995C7C">
          <w:rPr>
            <w:rStyle w:val="Kpr"/>
            <w:sz w:val="22"/>
            <w:szCs w:val="22"/>
          </w:rPr>
          <w:t xml:space="preserve"> 3</w:t>
        </w:r>
        <w:r w:rsidR="004567A2" w:rsidRPr="00995C7C">
          <w:rPr>
            <w:rStyle w:val="Kpr"/>
            <w:sz w:val="22"/>
            <w:szCs w:val="22"/>
          </w:rPr>
          <w:t>.</w:t>
        </w:r>
        <w:r w:rsidR="00F92B57" w:rsidRPr="00995C7C">
          <w:rPr>
            <w:rStyle w:val="Kpr"/>
            <w:sz w:val="22"/>
            <w:szCs w:val="22"/>
          </w:rPr>
          <w:t xml:space="preserve"> </w:t>
        </w:r>
        <w:r w:rsidR="004567A2" w:rsidRPr="00995C7C">
          <w:rPr>
            <w:rStyle w:val="Kpr"/>
            <w:sz w:val="22"/>
            <w:szCs w:val="22"/>
          </w:rPr>
          <w:t>SDÜ Ödül Yönergesi</w:t>
        </w:r>
      </w:hyperlink>
    </w:p>
    <w:p w14:paraId="0DAE44F0" w14:textId="77777777" w:rsidR="00DA493E" w:rsidRDefault="00000000" w:rsidP="00DC3C7E">
      <w:pPr>
        <w:pStyle w:val="Default"/>
        <w:spacing w:before="120" w:line="360" w:lineRule="auto"/>
        <w:jc w:val="both"/>
        <w:rPr>
          <w:color w:val="auto"/>
          <w:sz w:val="22"/>
          <w:szCs w:val="22"/>
        </w:rPr>
      </w:pPr>
      <w:hyperlink r:id="rId67" w:history="1">
        <w:r w:rsidR="00F667F8" w:rsidRPr="00995C7C">
          <w:rPr>
            <w:rStyle w:val="Kpr"/>
            <w:sz w:val="22"/>
            <w:szCs w:val="22"/>
          </w:rPr>
          <w:t>Kanıt 4</w:t>
        </w:r>
        <w:r w:rsidR="004567A2" w:rsidRPr="00995C7C">
          <w:rPr>
            <w:rStyle w:val="Kpr"/>
            <w:sz w:val="22"/>
            <w:szCs w:val="22"/>
          </w:rPr>
          <w:t>.</w:t>
        </w:r>
        <w:r w:rsidR="00F667F8" w:rsidRPr="00995C7C">
          <w:rPr>
            <w:rStyle w:val="Kpr"/>
            <w:sz w:val="22"/>
            <w:szCs w:val="22"/>
          </w:rPr>
          <w:t xml:space="preserve"> </w:t>
        </w:r>
        <w:r w:rsidR="004567A2" w:rsidRPr="00995C7C">
          <w:rPr>
            <w:rStyle w:val="Kpr"/>
            <w:sz w:val="22"/>
            <w:szCs w:val="22"/>
          </w:rPr>
          <w:t>SDÜ 2021 Akademik Teşvik Sonuçları</w:t>
        </w:r>
      </w:hyperlink>
    </w:p>
    <w:p w14:paraId="59AF738E" w14:textId="77777777" w:rsidR="00DA493E" w:rsidRDefault="00DA493E" w:rsidP="00DC3C7E">
      <w:pPr>
        <w:pStyle w:val="Default"/>
        <w:spacing w:before="120" w:line="360" w:lineRule="auto"/>
        <w:jc w:val="both"/>
        <w:rPr>
          <w:color w:val="auto"/>
          <w:sz w:val="22"/>
          <w:szCs w:val="22"/>
        </w:rPr>
      </w:pPr>
    </w:p>
    <w:p w14:paraId="481423A1" w14:textId="77777777" w:rsidR="00DA493E" w:rsidRDefault="00DA493E" w:rsidP="00DC3C7E">
      <w:pPr>
        <w:pStyle w:val="Default"/>
        <w:spacing w:before="120" w:line="360" w:lineRule="auto"/>
        <w:jc w:val="both"/>
        <w:rPr>
          <w:color w:val="auto"/>
          <w:sz w:val="22"/>
          <w:szCs w:val="22"/>
        </w:rPr>
      </w:pPr>
    </w:p>
    <w:p w14:paraId="09221FFB" w14:textId="77777777" w:rsidR="00DA493E" w:rsidRDefault="00DA493E" w:rsidP="00DC3C7E">
      <w:pPr>
        <w:pStyle w:val="Default"/>
        <w:spacing w:before="120" w:line="360" w:lineRule="auto"/>
        <w:jc w:val="both"/>
        <w:rPr>
          <w:color w:val="auto"/>
          <w:sz w:val="22"/>
          <w:szCs w:val="22"/>
        </w:rPr>
      </w:pPr>
    </w:p>
    <w:p w14:paraId="741CB37E" w14:textId="77777777" w:rsidR="00DA493E" w:rsidRDefault="00DA493E" w:rsidP="00DC3C7E">
      <w:pPr>
        <w:pStyle w:val="Default"/>
        <w:spacing w:before="120" w:line="360" w:lineRule="auto"/>
        <w:jc w:val="both"/>
        <w:rPr>
          <w:color w:val="auto"/>
          <w:sz w:val="22"/>
          <w:szCs w:val="22"/>
        </w:rPr>
      </w:pPr>
    </w:p>
    <w:p w14:paraId="166FAC81" w14:textId="77777777" w:rsidR="00DA493E" w:rsidRDefault="00DA493E" w:rsidP="00DC3C7E">
      <w:pPr>
        <w:pStyle w:val="Default"/>
        <w:spacing w:before="120" w:line="360" w:lineRule="auto"/>
        <w:jc w:val="both"/>
        <w:rPr>
          <w:color w:val="auto"/>
          <w:sz w:val="22"/>
          <w:szCs w:val="22"/>
        </w:rPr>
      </w:pPr>
    </w:p>
    <w:p w14:paraId="4F5E05DE" w14:textId="0C1ED8CB" w:rsidR="00DC3C7E" w:rsidRPr="00DA493E" w:rsidRDefault="00DC3C7E" w:rsidP="00DC3C7E">
      <w:pPr>
        <w:pStyle w:val="Default"/>
        <w:spacing w:before="120" w:line="360" w:lineRule="auto"/>
        <w:jc w:val="both"/>
        <w:rPr>
          <w:color w:val="auto"/>
          <w:sz w:val="22"/>
          <w:szCs w:val="22"/>
        </w:rPr>
      </w:pPr>
      <w:r w:rsidRPr="00995C7C">
        <w:rPr>
          <w:b/>
          <w:bCs/>
          <w:color w:val="auto"/>
          <w:sz w:val="22"/>
          <w:szCs w:val="22"/>
        </w:rPr>
        <w:lastRenderedPageBreak/>
        <w:t>Araştırma performansının izlenmesi ve iyileştirilmesi</w:t>
      </w:r>
    </w:p>
    <w:p w14:paraId="6513EFC9" w14:textId="77777777" w:rsidR="00993520" w:rsidRPr="00995C7C" w:rsidRDefault="00993520" w:rsidP="00594410">
      <w:pPr>
        <w:pStyle w:val="Default"/>
        <w:spacing w:line="360" w:lineRule="auto"/>
        <w:jc w:val="both"/>
        <w:rPr>
          <w:b/>
          <w:bCs/>
          <w:iCs/>
          <w:sz w:val="22"/>
          <w:szCs w:val="22"/>
        </w:rPr>
      </w:pPr>
      <w:r w:rsidRPr="00995C7C">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993520" w:rsidRPr="00995C7C" w14:paraId="3B39195A" w14:textId="77777777" w:rsidTr="00594410">
        <w:tc>
          <w:tcPr>
            <w:tcW w:w="993" w:type="dxa"/>
          </w:tcPr>
          <w:p w14:paraId="48E2DF91" w14:textId="77777777" w:rsidR="00993520" w:rsidRPr="00995C7C" w:rsidRDefault="00993520" w:rsidP="0021661B">
            <w:pPr>
              <w:rPr>
                <w:rFonts w:ascii="Times New Roman" w:hAnsi="Times New Roman" w:cs="Times New Roman"/>
                <w:b/>
              </w:rPr>
            </w:pPr>
          </w:p>
        </w:tc>
        <w:tc>
          <w:tcPr>
            <w:tcW w:w="2013" w:type="dxa"/>
          </w:tcPr>
          <w:p w14:paraId="42A78695" w14:textId="77777777" w:rsidR="00993520" w:rsidRPr="00995C7C" w:rsidRDefault="00993520" w:rsidP="0021661B">
            <w:pPr>
              <w:rPr>
                <w:rFonts w:ascii="Times New Roman" w:hAnsi="Times New Roman" w:cs="Times New Roman"/>
                <w:b/>
              </w:rPr>
            </w:pPr>
            <w:r w:rsidRPr="00995C7C">
              <w:rPr>
                <w:rFonts w:ascii="Times New Roman" w:hAnsi="Times New Roman" w:cs="Times New Roman"/>
                <w:b/>
              </w:rPr>
              <w:t>1</w:t>
            </w:r>
          </w:p>
        </w:tc>
        <w:tc>
          <w:tcPr>
            <w:tcW w:w="1814" w:type="dxa"/>
          </w:tcPr>
          <w:p w14:paraId="2FE2D1DB" w14:textId="77777777" w:rsidR="00993520" w:rsidRPr="00995C7C" w:rsidRDefault="00993520" w:rsidP="0021661B">
            <w:pPr>
              <w:rPr>
                <w:rFonts w:ascii="Times New Roman" w:hAnsi="Times New Roman" w:cs="Times New Roman"/>
                <w:b/>
              </w:rPr>
            </w:pPr>
            <w:r w:rsidRPr="00995C7C">
              <w:rPr>
                <w:rFonts w:ascii="Times New Roman" w:hAnsi="Times New Roman" w:cs="Times New Roman"/>
                <w:b/>
              </w:rPr>
              <w:t>2</w:t>
            </w:r>
          </w:p>
        </w:tc>
        <w:tc>
          <w:tcPr>
            <w:tcW w:w="1872" w:type="dxa"/>
          </w:tcPr>
          <w:p w14:paraId="2B997C3A" w14:textId="77777777" w:rsidR="00993520" w:rsidRPr="00995C7C" w:rsidRDefault="00993520" w:rsidP="0021661B">
            <w:pPr>
              <w:rPr>
                <w:rFonts w:ascii="Times New Roman" w:hAnsi="Times New Roman" w:cs="Times New Roman"/>
                <w:b/>
              </w:rPr>
            </w:pPr>
            <w:r w:rsidRPr="00995C7C">
              <w:rPr>
                <w:rFonts w:ascii="Times New Roman" w:hAnsi="Times New Roman" w:cs="Times New Roman"/>
                <w:b/>
              </w:rPr>
              <w:t>3</w:t>
            </w:r>
          </w:p>
        </w:tc>
        <w:tc>
          <w:tcPr>
            <w:tcW w:w="1956" w:type="dxa"/>
          </w:tcPr>
          <w:p w14:paraId="3A3F835B" w14:textId="77777777" w:rsidR="00993520" w:rsidRPr="00995C7C" w:rsidRDefault="00993520" w:rsidP="0021661B">
            <w:pPr>
              <w:rPr>
                <w:rFonts w:ascii="Times New Roman" w:hAnsi="Times New Roman" w:cs="Times New Roman"/>
                <w:b/>
              </w:rPr>
            </w:pPr>
            <w:r w:rsidRPr="00995C7C">
              <w:rPr>
                <w:rFonts w:ascii="Times New Roman" w:hAnsi="Times New Roman" w:cs="Times New Roman"/>
                <w:b/>
              </w:rPr>
              <w:t>4</w:t>
            </w:r>
          </w:p>
        </w:tc>
        <w:tc>
          <w:tcPr>
            <w:tcW w:w="1701" w:type="dxa"/>
          </w:tcPr>
          <w:p w14:paraId="319EFC12" w14:textId="77777777" w:rsidR="00993520" w:rsidRPr="00995C7C" w:rsidRDefault="00993520" w:rsidP="0021661B">
            <w:pPr>
              <w:rPr>
                <w:rFonts w:ascii="Times New Roman" w:hAnsi="Times New Roman" w:cs="Times New Roman"/>
                <w:b/>
              </w:rPr>
            </w:pPr>
            <w:r w:rsidRPr="00995C7C">
              <w:rPr>
                <w:rFonts w:ascii="Times New Roman" w:hAnsi="Times New Roman" w:cs="Times New Roman"/>
                <w:b/>
              </w:rPr>
              <w:t>5</w:t>
            </w:r>
          </w:p>
        </w:tc>
      </w:tr>
      <w:tr w:rsidR="00993520" w:rsidRPr="00995C7C" w14:paraId="5D70E483" w14:textId="77777777" w:rsidTr="00594410">
        <w:trPr>
          <w:trHeight w:val="70"/>
        </w:trPr>
        <w:tc>
          <w:tcPr>
            <w:tcW w:w="993" w:type="dxa"/>
          </w:tcPr>
          <w:p w14:paraId="188E713B" w14:textId="77777777" w:rsidR="00993520" w:rsidRPr="00995C7C" w:rsidRDefault="00993520" w:rsidP="0021661B">
            <w:pPr>
              <w:rPr>
                <w:rFonts w:ascii="Times New Roman" w:hAnsi="Times New Roman" w:cs="Times New Roman"/>
                <w:b/>
              </w:rPr>
            </w:pPr>
          </w:p>
        </w:tc>
        <w:tc>
          <w:tcPr>
            <w:tcW w:w="2013" w:type="dxa"/>
          </w:tcPr>
          <w:p w14:paraId="2B9AAE9D" w14:textId="77777777" w:rsidR="00993520" w:rsidRPr="00995C7C" w:rsidRDefault="009215CD" w:rsidP="00993520">
            <w:pPr>
              <w:rPr>
                <w:rFonts w:ascii="Times New Roman" w:hAnsi="Times New Roman" w:cs="Times New Roman"/>
              </w:rPr>
            </w:pPr>
            <w:r w:rsidRPr="00995C7C">
              <w:rPr>
                <w:rFonts w:ascii="Times New Roman" w:hAnsi="Times New Roman" w:cs="Times New Roman"/>
              </w:rPr>
              <w:t>Birimde</w:t>
            </w:r>
            <w:r w:rsidR="00993520" w:rsidRPr="00995C7C">
              <w:rPr>
                <w:rFonts w:ascii="Times New Roman" w:hAnsi="Times New Roman" w:cs="Times New Roman"/>
              </w:rPr>
              <w:t xml:space="preserve"> araştırma performansının izlenmesine ve değerlendirmesine yönelik mekanizmalar </w:t>
            </w:r>
            <w:r w:rsidR="00993520" w:rsidRPr="00995C7C">
              <w:rPr>
                <w:rFonts w:ascii="Times New Roman" w:hAnsi="Times New Roman" w:cs="Times New Roman"/>
                <w:b/>
              </w:rPr>
              <w:t>bulunmamaktadır</w:t>
            </w:r>
            <w:r w:rsidRPr="00995C7C">
              <w:rPr>
                <w:rFonts w:ascii="Times New Roman" w:hAnsi="Times New Roman" w:cs="Times New Roman"/>
              </w:rPr>
              <w:t>.</w:t>
            </w:r>
          </w:p>
        </w:tc>
        <w:tc>
          <w:tcPr>
            <w:tcW w:w="1814" w:type="dxa"/>
          </w:tcPr>
          <w:p w14:paraId="68299021" w14:textId="77777777" w:rsidR="00993520" w:rsidRPr="00995C7C" w:rsidRDefault="009215CD" w:rsidP="0021661B">
            <w:pPr>
              <w:rPr>
                <w:rFonts w:ascii="Times New Roman" w:hAnsi="Times New Roman" w:cs="Times New Roman"/>
              </w:rPr>
            </w:pPr>
            <w:r w:rsidRPr="00995C7C">
              <w:rPr>
                <w:rFonts w:ascii="Times New Roman" w:hAnsi="Times New Roman" w:cs="Times New Roman"/>
              </w:rPr>
              <w:t>Birimde</w:t>
            </w:r>
            <w:r w:rsidR="00993520" w:rsidRPr="00995C7C">
              <w:rPr>
                <w:rFonts w:ascii="Times New Roman" w:hAnsi="Times New Roman" w:cs="Times New Roman"/>
              </w:rPr>
              <w:t xml:space="preserve"> araştırma performansının izlenmesine ve değerlendirmesine yönelik </w:t>
            </w:r>
            <w:r w:rsidR="00993520" w:rsidRPr="00995C7C">
              <w:rPr>
                <w:rFonts w:ascii="Times New Roman" w:hAnsi="Times New Roman" w:cs="Times New Roman"/>
                <w:b/>
              </w:rPr>
              <w:t>ilke, kural ve göstergeler bulunmaktadır</w:t>
            </w:r>
            <w:r w:rsidR="00993520" w:rsidRPr="00995C7C">
              <w:rPr>
                <w:rFonts w:ascii="Times New Roman" w:hAnsi="Times New Roman" w:cs="Times New Roman"/>
              </w:rPr>
              <w:t>.</w:t>
            </w:r>
          </w:p>
        </w:tc>
        <w:tc>
          <w:tcPr>
            <w:tcW w:w="1872" w:type="dxa"/>
          </w:tcPr>
          <w:p w14:paraId="1D8B2CB0" w14:textId="77777777" w:rsidR="00993520" w:rsidRPr="00995C7C" w:rsidRDefault="009215CD" w:rsidP="0021661B">
            <w:pPr>
              <w:rPr>
                <w:rFonts w:ascii="Times New Roman" w:hAnsi="Times New Roman" w:cs="Times New Roman"/>
              </w:rPr>
            </w:pPr>
            <w:r w:rsidRPr="00995C7C">
              <w:rPr>
                <w:rFonts w:ascii="Times New Roman" w:hAnsi="Times New Roman" w:cs="Times New Roman"/>
              </w:rPr>
              <w:t>Birim</w:t>
            </w:r>
            <w:r w:rsidR="00993520" w:rsidRPr="00995C7C">
              <w:rPr>
                <w:rFonts w:ascii="Times New Roman" w:hAnsi="Times New Roman" w:cs="Times New Roman"/>
              </w:rPr>
              <w:t xml:space="preserve"> genelinde araştırma performansını izlenmek ve değerlendirmek üzere oluşturulan mekanizmalar </w:t>
            </w:r>
            <w:r w:rsidR="00993520" w:rsidRPr="00995C7C">
              <w:rPr>
                <w:rFonts w:ascii="Times New Roman" w:hAnsi="Times New Roman" w:cs="Times New Roman"/>
                <w:b/>
              </w:rPr>
              <w:t>kullanılmaktadır.</w:t>
            </w:r>
          </w:p>
        </w:tc>
        <w:tc>
          <w:tcPr>
            <w:tcW w:w="1956" w:type="dxa"/>
          </w:tcPr>
          <w:p w14:paraId="7F3E2896" w14:textId="77777777" w:rsidR="00993520" w:rsidRPr="00995C7C" w:rsidRDefault="009215CD" w:rsidP="0021661B">
            <w:pPr>
              <w:spacing w:line="276" w:lineRule="auto"/>
              <w:rPr>
                <w:rFonts w:ascii="Times New Roman" w:hAnsi="Times New Roman" w:cs="Times New Roman"/>
              </w:rPr>
            </w:pPr>
            <w:r w:rsidRPr="00995C7C">
              <w:rPr>
                <w:rFonts w:ascii="Times New Roman" w:hAnsi="Times New Roman" w:cs="Times New Roman"/>
              </w:rPr>
              <w:t>Birimde</w:t>
            </w:r>
            <w:r w:rsidR="00993520" w:rsidRPr="00995C7C">
              <w:rPr>
                <w:rFonts w:ascii="Times New Roman" w:hAnsi="Times New Roman" w:cs="Times New Roman"/>
              </w:rPr>
              <w:t xml:space="preserve"> araştırma performansı </w:t>
            </w:r>
            <w:r w:rsidR="00993520" w:rsidRPr="00995C7C">
              <w:rPr>
                <w:rFonts w:ascii="Times New Roman" w:hAnsi="Times New Roman" w:cs="Times New Roman"/>
                <w:b/>
              </w:rPr>
              <w:t>izlenmekte</w:t>
            </w:r>
            <w:r w:rsidR="00993520" w:rsidRPr="00995C7C">
              <w:rPr>
                <w:rFonts w:ascii="Times New Roman" w:hAnsi="Times New Roman" w:cs="Times New Roman"/>
              </w:rPr>
              <w:t xml:space="preserve"> ve ilgili paydaşlarla değerlendirilerek </w:t>
            </w:r>
            <w:r w:rsidR="00993520" w:rsidRPr="00995C7C">
              <w:rPr>
                <w:rFonts w:ascii="Times New Roman" w:hAnsi="Times New Roman" w:cs="Times New Roman"/>
                <w:b/>
              </w:rPr>
              <w:t>iyileştirilmektedir</w:t>
            </w:r>
            <w:r w:rsidR="00DC3C7E" w:rsidRPr="00995C7C">
              <w:rPr>
                <w:rFonts w:ascii="Times New Roman" w:hAnsi="Times New Roman" w:cs="Times New Roman"/>
                <w:b/>
              </w:rPr>
              <w:t>.</w:t>
            </w:r>
          </w:p>
        </w:tc>
        <w:tc>
          <w:tcPr>
            <w:tcW w:w="1701" w:type="dxa"/>
          </w:tcPr>
          <w:p w14:paraId="0EA7FBBB" w14:textId="77777777" w:rsidR="00993520" w:rsidRPr="00995C7C" w:rsidRDefault="00993520" w:rsidP="0021661B">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993520" w:rsidRPr="00995C7C" w14:paraId="223C8505" w14:textId="77777777" w:rsidTr="00594410">
        <w:trPr>
          <w:trHeight w:val="576"/>
        </w:trPr>
        <w:tc>
          <w:tcPr>
            <w:tcW w:w="993" w:type="dxa"/>
          </w:tcPr>
          <w:p w14:paraId="4EFB5C8A" w14:textId="77777777" w:rsidR="00993520" w:rsidRPr="00995C7C" w:rsidRDefault="00993520" w:rsidP="0021661B">
            <w:pPr>
              <w:rPr>
                <w:rFonts w:ascii="Times New Roman" w:hAnsi="Times New Roman" w:cs="Times New Roman"/>
                <w:b/>
              </w:rPr>
            </w:pPr>
            <w:r w:rsidRPr="00995C7C">
              <w:rPr>
                <w:rFonts w:ascii="Times New Roman" w:hAnsi="Times New Roman" w:cs="Times New Roman"/>
                <w:b/>
              </w:rPr>
              <w:t>(X) ile işaretleyiniz.</w:t>
            </w:r>
          </w:p>
        </w:tc>
        <w:tc>
          <w:tcPr>
            <w:tcW w:w="2013" w:type="dxa"/>
          </w:tcPr>
          <w:p w14:paraId="1C1A0A01" w14:textId="1CBBD694" w:rsidR="00993520" w:rsidRPr="00995C7C" w:rsidRDefault="00DA493E" w:rsidP="00DA493E">
            <w:pPr>
              <w:jc w:val="center"/>
              <w:rPr>
                <w:rFonts w:ascii="Times New Roman" w:hAnsi="Times New Roman" w:cs="Times New Roman"/>
                <w:b/>
              </w:rPr>
            </w:pPr>
            <w:r>
              <w:rPr>
                <w:rFonts w:ascii="Times New Roman" w:hAnsi="Times New Roman" w:cs="Times New Roman"/>
                <w:b/>
              </w:rPr>
              <w:t>X</w:t>
            </w:r>
          </w:p>
        </w:tc>
        <w:tc>
          <w:tcPr>
            <w:tcW w:w="1814" w:type="dxa"/>
          </w:tcPr>
          <w:p w14:paraId="2DFE831C" w14:textId="63B68B56" w:rsidR="00993520" w:rsidRPr="00995C7C" w:rsidRDefault="00993520" w:rsidP="0021661B">
            <w:pPr>
              <w:rPr>
                <w:rFonts w:ascii="Times New Roman" w:hAnsi="Times New Roman" w:cs="Times New Roman"/>
                <w:b/>
              </w:rPr>
            </w:pPr>
          </w:p>
        </w:tc>
        <w:tc>
          <w:tcPr>
            <w:tcW w:w="1872" w:type="dxa"/>
          </w:tcPr>
          <w:p w14:paraId="17F88C3C" w14:textId="77777777" w:rsidR="00993520" w:rsidRPr="00995C7C" w:rsidRDefault="00993520" w:rsidP="0021661B">
            <w:pPr>
              <w:rPr>
                <w:rFonts w:ascii="Times New Roman" w:hAnsi="Times New Roman" w:cs="Times New Roman"/>
                <w:b/>
              </w:rPr>
            </w:pPr>
          </w:p>
        </w:tc>
        <w:tc>
          <w:tcPr>
            <w:tcW w:w="1956" w:type="dxa"/>
          </w:tcPr>
          <w:p w14:paraId="3528A314" w14:textId="77777777" w:rsidR="00993520" w:rsidRPr="00995C7C" w:rsidRDefault="00993520" w:rsidP="0021661B">
            <w:pPr>
              <w:rPr>
                <w:rFonts w:ascii="Times New Roman" w:hAnsi="Times New Roman" w:cs="Times New Roman"/>
                <w:b/>
              </w:rPr>
            </w:pPr>
          </w:p>
        </w:tc>
        <w:tc>
          <w:tcPr>
            <w:tcW w:w="1701" w:type="dxa"/>
          </w:tcPr>
          <w:p w14:paraId="73050277" w14:textId="77777777" w:rsidR="00993520" w:rsidRPr="00995C7C" w:rsidRDefault="00993520" w:rsidP="0021661B">
            <w:pPr>
              <w:rPr>
                <w:rFonts w:ascii="Times New Roman" w:hAnsi="Times New Roman" w:cs="Times New Roman"/>
                <w:b/>
              </w:rPr>
            </w:pPr>
          </w:p>
        </w:tc>
      </w:tr>
    </w:tbl>
    <w:p w14:paraId="319E4C9B" w14:textId="59BC5147" w:rsidR="00F92B57" w:rsidRPr="00995C7C" w:rsidRDefault="009215CD" w:rsidP="00F92B57">
      <w:pPr>
        <w:pStyle w:val="Default"/>
        <w:spacing w:before="120" w:after="120"/>
        <w:jc w:val="both"/>
        <w:rPr>
          <w:b/>
          <w:bCs/>
          <w:iCs/>
          <w:color w:val="auto"/>
          <w:sz w:val="22"/>
          <w:szCs w:val="22"/>
        </w:rPr>
      </w:pPr>
      <w:r w:rsidRPr="00995C7C">
        <w:rPr>
          <w:b/>
          <w:bCs/>
          <w:iCs/>
          <w:color w:val="auto"/>
          <w:sz w:val="22"/>
          <w:szCs w:val="22"/>
        </w:rPr>
        <w:t>Ö</w:t>
      </w:r>
      <w:r w:rsidR="006A6124" w:rsidRPr="00995C7C">
        <w:rPr>
          <w:b/>
          <w:bCs/>
          <w:iCs/>
          <w:color w:val="auto"/>
          <w:sz w:val="22"/>
          <w:szCs w:val="22"/>
        </w:rPr>
        <w:t>rnek Kanıtlar</w:t>
      </w:r>
    </w:p>
    <w:p w14:paraId="6C9B3DD5" w14:textId="61B33B3E" w:rsidR="009F7DA1" w:rsidRPr="00995C7C" w:rsidRDefault="00000000" w:rsidP="007F1865">
      <w:pPr>
        <w:pStyle w:val="Default"/>
        <w:spacing w:line="360" w:lineRule="auto"/>
        <w:jc w:val="both"/>
        <w:rPr>
          <w:b/>
          <w:bCs/>
          <w:iCs/>
          <w:sz w:val="22"/>
          <w:szCs w:val="22"/>
        </w:rPr>
      </w:pPr>
      <w:hyperlink r:id="rId68" w:history="1">
        <w:r w:rsidR="003B7FF7" w:rsidRPr="00995C7C">
          <w:rPr>
            <w:rStyle w:val="Kpr"/>
            <w:sz w:val="22"/>
            <w:szCs w:val="22"/>
          </w:rPr>
          <w:t>Kanıt 1. Akademik Teşvik Ödeneği Yönetmeliği</w:t>
        </w:r>
      </w:hyperlink>
      <w:r w:rsidR="003B7FF7" w:rsidRPr="00995C7C">
        <w:rPr>
          <w:sz w:val="22"/>
          <w:szCs w:val="22"/>
        </w:rPr>
        <w:t xml:space="preserve"> </w:t>
      </w:r>
    </w:p>
    <w:p w14:paraId="1DA72883" w14:textId="77777777" w:rsidR="000E035A" w:rsidRPr="00995C7C" w:rsidRDefault="000E035A" w:rsidP="007F1865">
      <w:pPr>
        <w:pStyle w:val="Default"/>
        <w:spacing w:line="360" w:lineRule="auto"/>
        <w:jc w:val="both"/>
        <w:rPr>
          <w:b/>
          <w:bCs/>
          <w:color w:val="auto"/>
          <w:sz w:val="22"/>
          <w:szCs w:val="22"/>
        </w:rPr>
      </w:pPr>
    </w:p>
    <w:p w14:paraId="30C9F44B" w14:textId="77777777" w:rsidR="007F1865" w:rsidRPr="00995C7C" w:rsidRDefault="007F1865" w:rsidP="007F1865">
      <w:pPr>
        <w:pStyle w:val="Default"/>
        <w:spacing w:line="360" w:lineRule="auto"/>
        <w:jc w:val="both"/>
        <w:rPr>
          <w:b/>
          <w:bCs/>
          <w:color w:val="auto"/>
          <w:sz w:val="22"/>
          <w:szCs w:val="22"/>
        </w:rPr>
      </w:pPr>
      <w:r w:rsidRPr="00995C7C">
        <w:rPr>
          <w:b/>
          <w:bCs/>
          <w:color w:val="auto"/>
          <w:sz w:val="22"/>
          <w:szCs w:val="22"/>
        </w:rPr>
        <w:t xml:space="preserve">Araştırma bütçe performansının değerlendirilmesi </w:t>
      </w:r>
    </w:p>
    <w:p w14:paraId="4EADBEC2" w14:textId="77777777" w:rsidR="007F1865" w:rsidRPr="00995C7C" w:rsidRDefault="007F1865" w:rsidP="007F1865">
      <w:pPr>
        <w:pStyle w:val="Default"/>
        <w:spacing w:line="360" w:lineRule="auto"/>
        <w:jc w:val="both"/>
        <w:rPr>
          <w:b/>
          <w:bCs/>
          <w:iCs/>
          <w:sz w:val="22"/>
          <w:szCs w:val="22"/>
        </w:rPr>
      </w:pPr>
      <w:r w:rsidRPr="00995C7C">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7F1865" w:rsidRPr="00995C7C" w14:paraId="58C0D246" w14:textId="77777777" w:rsidTr="004C3AB3">
        <w:tc>
          <w:tcPr>
            <w:tcW w:w="993" w:type="dxa"/>
          </w:tcPr>
          <w:p w14:paraId="7A7BE653" w14:textId="77777777" w:rsidR="007F1865" w:rsidRPr="00995C7C" w:rsidRDefault="007F1865" w:rsidP="004C3AB3">
            <w:pPr>
              <w:rPr>
                <w:rFonts w:ascii="Times New Roman" w:hAnsi="Times New Roman" w:cs="Times New Roman"/>
                <w:b/>
              </w:rPr>
            </w:pPr>
          </w:p>
        </w:tc>
        <w:tc>
          <w:tcPr>
            <w:tcW w:w="2013" w:type="dxa"/>
          </w:tcPr>
          <w:p w14:paraId="7E3FF3C9" w14:textId="77777777" w:rsidR="007F1865" w:rsidRPr="00995C7C" w:rsidRDefault="007F1865" w:rsidP="004C3AB3">
            <w:pPr>
              <w:rPr>
                <w:rFonts w:ascii="Times New Roman" w:hAnsi="Times New Roman" w:cs="Times New Roman"/>
                <w:b/>
              </w:rPr>
            </w:pPr>
            <w:r w:rsidRPr="00995C7C">
              <w:rPr>
                <w:rFonts w:ascii="Times New Roman" w:hAnsi="Times New Roman" w:cs="Times New Roman"/>
                <w:b/>
              </w:rPr>
              <w:t>1</w:t>
            </w:r>
          </w:p>
        </w:tc>
        <w:tc>
          <w:tcPr>
            <w:tcW w:w="1814" w:type="dxa"/>
          </w:tcPr>
          <w:p w14:paraId="76786D1D" w14:textId="77777777" w:rsidR="007F1865" w:rsidRPr="00995C7C" w:rsidRDefault="007F1865" w:rsidP="004C3AB3">
            <w:pPr>
              <w:rPr>
                <w:rFonts w:ascii="Times New Roman" w:hAnsi="Times New Roman" w:cs="Times New Roman"/>
                <w:b/>
              </w:rPr>
            </w:pPr>
            <w:r w:rsidRPr="00995C7C">
              <w:rPr>
                <w:rFonts w:ascii="Times New Roman" w:hAnsi="Times New Roman" w:cs="Times New Roman"/>
                <w:b/>
              </w:rPr>
              <w:t>2</w:t>
            </w:r>
          </w:p>
        </w:tc>
        <w:tc>
          <w:tcPr>
            <w:tcW w:w="1872" w:type="dxa"/>
          </w:tcPr>
          <w:p w14:paraId="04FEDE8F" w14:textId="77777777" w:rsidR="007F1865" w:rsidRPr="00995C7C" w:rsidRDefault="007F1865" w:rsidP="004C3AB3">
            <w:pPr>
              <w:rPr>
                <w:rFonts w:ascii="Times New Roman" w:hAnsi="Times New Roman" w:cs="Times New Roman"/>
                <w:b/>
              </w:rPr>
            </w:pPr>
            <w:r w:rsidRPr="00995C7C">
              <w:rPr>
                <w:rFonts w:ascii="Times New Roman" w:hAnsi="Times New Roman" w:cs="Times New Roman"/>
                <w:b/>
              </w:rPr>
              <w:t>3</w:t>
            </w:r>
          </w:p>
        </w:tc>
        <w:tc>
          <w:tcPr>
            <w:tcW w:w="1956" w:type="dxa"/>
          </w:tcPr>
          <w:p w14:paraId="40ACD284" w14:textId="77777777" w:rsidR="007F1865" w:rsidRPr="00995C7C" w:rsidRDefault="007F1865" w:rsidP="004C3AB3">
            <w:pPr>
              <w:rPr>
                <w:rFonts w:ascii="Times New Roman" w:hAnsi="Times New Roman" w:cs="Times New Roman"/>
                <w:b/>
              </w:rPr>
            </w:pPr>
            <w:r w:rsidRPr="00995C7C">
              <w:rPr>
                <w:rFonts w:ascii="Times New Roman" w:hAnsi="Times New Roman" w:cs="Times New Roman"/>
                <w:b/>
              </w:rPr>
              <w:t>4</w:t>
            </w:r>
          </w:p>
        </w:tc>
        <w:tc>
          <w:tcPr>
            <w:tcW w:w="1701" w:type="dxa"/>
          </w:tcPr>
          <w:p w14:paraId="4114DF21" w14:textId="77777777" w:rsidR="007F1865" w:rsidRPr="00995C7C" w:rsidRDefault="007F1865" w:rsidP="004C3AB3">
            <w:pPr>
              <w:rPr>
                <w:rFonts w:ascii="Times New Roman" w:hAnsi="Times New Roman" w:cs="Times New Roman"/>
                <w:b/>
              </w:rPr>
            </w:pPr>
            <w:r w:rsidRPr="00995C7C">
              <w:rPr>
                <w:rFonts w:ascii="Times New Roman" w:hAnsi="Times New Roman" w:cs="Times New Roman"/>
                <w:b/>
              </w:rPr>
              <w:t>5</w:t>
            </w:r>
          </w:p>
        </w:tc>
      </w:tr>
      <w:tr w:rsidR="007F1865" w:rsidRPr="00995C7C" w14:paraId="03095A94" w14:textId="77777777" w:rsidTr="004C3AB3">
        <w:trPr>
          <w:trHeight w:val="70"/>
        </w:trPr>
        <w:tc>
          <w:tcPr>
            <w:tcW w:w="993" w:type="dxa"/>
          </w:tcPr>
          <w:p w14:paraId="784FA6BC" w14:textId="77777777" w:rsidR="007F1865" w:rsidRPr="00995C7C" w:rsidRDefault="007F1865" w:rsidP="004C3AB3">
            <w:pPr>
              <w:rPr>
                <w:rFonts w:ascii="Times New Roman" w:hAnsi="Times New Roman" w:cs="Times New Roman"/>
                <w:b/>
              </w:rPr>
            </w:pPr>
          </w:p>
        </w:tc>
        <w:tc>
          <w:tcPr>
            <w:tcW w:w="2013" w:type="dxa"/>
          </w:tcPr>
          <w:p w14:paraId="22BC7C4D" w14:textId="77777777" w:rsidR="007F1865" w:rsidRPr="00995C7C" w:rsidRDefault="007F1865" w:rsidP="00506A45">
            <w:pPr>
              <w:rPr>
                <w:rFonts w:ascii="Times New Roman" w:hAnsi="Times New Roman" w:cs="Times New Roman"/>
              </w:rPr>
            </w:pPr>
            <w:r w:rsidRPr="00995C7C">
              <w:rPr>
                <w:rFonts w:ascii="Times New Roman" w:hAnsi="Times New Roman" w:cs="Times New Roman"/>
              </w:rPr>
              <w:t>Birim</w:t>
            </w:r>
            <w:r w:rsidR="00506A45" w:rsidRPr="00995C7C">
              <w:rPr>
                <w:rFonts w:ascii="Times New Roman" w:hAnsi="Times New Roman" w:cs="Times New Roman"/>
              </w:rPr>
              <w:t xml:space="preserve">in araştırma bütçe performansının değerlendirilmesine yönelik mekanizmalar </w:t>
            </w:r>
            <w:r w:rsidR="00506A45" w:rsidRPr="00995C7C">
              <w:rPr>
                <w:rFonts w:ascii="Times New Roman" w:hAnsi="Times New Roman" w:cs="Times New Roman"/>
                <w:b/>
              </w:rPr>
              <w:t>bulunmamaktadır</w:t>
            </w:r>
          </w:p>
        </w:tc>
        <w:tc>
          <w:tcPr>
            <w:tcW w:w="1814" w:type="dxa"/>
          </w:tcPr>
          <w:p w14:paraId="33F94F25" w14:textId="77777777" w:rsidR="007F1865" w:rsidRPr="00995C7C" w:rsidRDefault="00506A45" w:rsidP="00506A45">
            <w:pPr>
              <w:rPr>
                <w:rFonts w:ascii="Times New Roman" w:hAnsi="Times New Roman" w:cs="Times New Roman"/>
              </w:rPr>
            </w:pPr>
            <w:r w:rsidRPr="00995C7C">
              <w:rPr>
                <w:rFonts w:ascii="Times New Roman" w:hAnsi="Times New Roman" w:cs="Times New Roman"/>
              </w:rPr>
              <w:t xml:space="preserve">Birimin araştırma bütçe performansını değerlendirmek üzere ilke, kural, yöntem ve göstergeler </w:t>
            </w:r>
            <w:r w:rsidRPr="00995C7C">
              <w:rPr>
                <w:rFonts w:ascii="Times New Roman" w:hAnsi="Times New Roman" w:cs="Times New Roman"/>
                <w:b/>
              </w:rPr>
              <w:t>bulunmaktadır</w:t>
            </w:r>
          </w:p>
        </w:tc>
        <w:tc>
          <w:tcPr>
            <w:tcW w:w="1872" w:type="dxa"/>
          </w:tcPr>
          <w:p w14:paraId="7E5E089E" w14:textId="77777777" w:rsidR="007F1865" w:rsidRPr="00995C7C" w:rsidRDefault="007F1865" w:rsidP="004C3AB3">
            <w:pPr>
              <w:rPr>
                <w:rFonts w:ascii="Times New Roman" w:hAnsi="Times New Roman" w:cs="Times New Roman"/>
              </w:rPr>
            </w:pPr>
            <w:r w:rsidRPr="00995C7C">
              <w:rPr>
                <w:rFonts w:ascii="Times New Roman" w:hAnsi="Times New Roman" w:cs="Times New Roman"/>
              </w:rPr>
              <w:t>Birim</w:t>
            </w:r>
            <w:r w:rsidR="00506A45" w:rsidRPr="00995C7C">
              <w:rPr>
                <w:rFonts w:ascii="Times New Roman" w:hAnsi="Times New Roman" w:cs="Times New Roman"/>
              </w:rPr>
              <w:t>in</w:t>
            </w:r>
            <w:r w:rsidRPr="00995C7C">
              <w:rPr>
                <w:rFonts w:ascii="Times New Roman" w:hAnsi="Times New Roman" w:cs="Times New Roman"/>
              </w:rPr>
              <w:t xml:space="preserve"> </w:t>
            </w:r>
            <w:r w:rsidR="00506A45" w:rsidRPr="00995C7C">
              <w:rPr>
                <w:rFonts w:ascii="Times New Roman" w:hAnsi="Times New Roman" w:cs="Times New Roman"/>
              </w:rPr>
              <w:t xml:space="preserve">genelinde araştırma bütçe performansının değerlendirilmesine ilişkin mekanizmalar </w:t>
            </w:r>
            <w:r w:rsidR="00506A45" w:rsidRPr="00995C7C">
              <w:rPr>
                <w:rFonts w:ascii="Times New Roman" w:hAnsi="Times New Roman" w:cs="Times New Roman"/>
                <w:b/>
              </w:rPr>
              <w:t>kullanılmaktadır</w:t>
            </w:r>
          </w:p>
        </w:tc>
        <w:tc>
          <w:tcPr>
            <w:tcW w:w="1956" w:type="dxa"/>
          </w:tcPr>
          <w:p w14:paraId="787D8EDB" w14:textId="77777777" w:rsidR="007F1865" w:rsidRPr="00995C7C" w:rsidRDefault="007F1865" w:rsidP="00506A45">
            <w:pPr>
              <w:spacing w:line="276" w:lineRule="auto"/>
              <w:rPr>
                <w:rFonts w:ascii="Times New Roman" w:hAnsi="Times New Roman" w:cs="Times New Roman"/>
              </w:rPr>
            </w:pPr>
            <w:r w:rsidRPr="00995C7C">
              <w:rPr>
                <w:rFonts w:ascii="Times New Roman" w:hAnsi="Times New Roman" w:cs="Times New Roman"/>
              </w:rPr>
              <w:t xml:space="preserve">Birimde </w:t>
            </w:r>
            <w:r w:rsidR="00506A45" w:rsidRPr="00995C7C">
              <w:rPr>
                <w:rFonts w:ascii="Times New Roman" w:hAnsi="Times New Roman" w:cs="Times New Roman"/>
              </w:rPr>
              <w:t xml:space="preserve">araştırma bütçe performansı </w:t>
            </w:r>
            <w:r w:rsidR="00506A45" w:rsidRPr="00995C7C">
              <w:rPr>
                <w:rFonts w:ascii="Times New Roman" w:hAnsi="Times New Roman" w:cs="Times New Roman"/>
                <w:b/>
              </w:rPr>
              <w:t>izlenmekte</w:t>
            </w:r>
            <w:r w:rsidR="00506A45" w:rsidRPr="00995C7C">
              <w:rPr>
                <w:rFonts w:ascii="Times New Roman" w:hAnsi="Times New Roman" w:cs="Times New Roman"/>
              </w:rPr>
              <w:t xml:space="preserve"> ve </w:t>
            </w:r>
            <w:r w:rsidR="00506A45" w:rsidRPr="00995C7C">
              <w:rPr>
                <w:rFonts w:ascii="Times New Roman" w:hAnsi="Times New Roman" w:cs="Times New Roman"/>
                <w:b/>
              </w:rPr>
              <w:t>iyileştirilmektedir</w:t>
            </w:r>
          </w:p>
        </w:tc>
        <w:tc>
          <w:tcPr>
            <w:tcW w:w="1701" w:type="dxa"/>
          </w:tcPr>
          <w:p w14:paraId="03DE5256" w14:textId="77777777" w:rsidR="007F1865" w:rsidRPr="00995C7C" w:rsidRDefault="007F1865" w:rsidP="004C3AB3">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7F1865" w:rsidRPr="00995C7C" w14:paraId="3DDD3F62" w14:textId="77777777" w:rsidTr="004C3AB3">
        <w:trPr>
          <w:trHeight w:val="576"/>
        </w:trPr>
        <w:tc>
          <w:tcPr>
            <w:tcW w:w="993" w:type="dxa"/>
          </w:tcPr>
          <w:p w14:paraId="18E48F1F" w14:textId="77777777" w:rsidR="007F1865" w:rsidRPr="00995C7C" w:rsidRDefault="007F1865" w:rsidP="004C3AB3">
            <w:pPr>
              <w:rPr>
                <w:rFonts w:ascii="Times New Roman" w:hAnsi="Times New Roman" w:cs="Times New Roman"/>
                <w:b/>
              </w:rPr>
            </w:pPr>
            <w:r w:rsidRPr="00995C7C">
              <w:rPr>
                <w:rFonts w:ascii="Times New Roman" w:hAnsi="Times New Roman" w:cs="Times New Roman"/>
                <w:b/>
              </w:rPr>
              <w:t>(X) ile işaretleyiniz.</w:t>
            </w:r>
          </w:p>
        </w:tc>
        <w:tc>
          <w:tcPr>
            <w:tcW w:w="2013" w:type="dxa"/>
          </w:tcPr>
          <w:p w14:paraId="13536A50" w14:textId="5B4114A6" w:rsidR="007F1865" w:rsidRPr="00995C7C" w:rsidRDefault="0037708D" w:rsidP="0037708D">
            <w:pPr>
              <w:jc w:val="center"/>
              <w:rPr>
                <w:rFonts w:ascii="Times New Roman" w:hAnsi="Times New Roman" w:cs="Times New Roman"/>
                <w:b/>
              </w:rPr>
            </w:pPr>
            <w:r>
              <w:rPr>
                <w:rFonts w:ascii="Times New Roman" w:hAnsi="Times New Roman" w:cs="Times New Roman"/>
                <w:b/>
              </w:rPr>
              <w:t>X</w:t>
            </w:r>
          </w:p>
        </w:tc>
        <w:tc>
          <w:tcPr>
            <w:tcW w:w="1814" w:type="dxa"/>
          </w:tcPr>
          <w:p w14:paraId="02224593" w14:textId="77777777" w:rsidR="007F1865" w:rsidRPr="00995C7C" w:rsidRDefault="007F1865" w:rsidP="004C3AB3">
            <w:pPr>
              <w:rPr>
                <w:rFonts w:ascii="Times New Roman" w:hAnsi="Times New Roman" w:cs="Times New Roman"/>
                <w:b/>
              </w:rPr>
            </w:pPr>
          </w:p>
        </w:tc>
        <w:tc>
          <w:tcPr>
            <w:tcW w:w="1872" w:type="dxa"/>
          </w:tcPr>
          <w:p w14:paraId="77D3C8F4" w14:textId="77777777" w:rsidR="007F1865" w:rsidRPr="00995C7C" w:rsidRDefault="007F1865" w:rsidP="004C3AB3">
            <w:pPr>
              <w:rPr>
                <w:rFonts w:ascii="Times New Roman" w:hAnsi="Times New Roman" w:cs="Times New Roman"/>
                <w:b/>
              </w:rPr>
            </w:pPr>
          </w:p>
        </w:tc>
        <w:tc>
          <w:tcPr>
            <w:tcW w:w="1956" w:type="dxa"/>
          </w:tcPr>
          <w:p w14:paraId="12D12D76" w14:textId="77777777" w:rsidR="007F1865" w:rsidRPr="00995C7C" w:rsidRDefault="007F1865" w:rsidP="004C3AB3">
            <w:pPr>
              <w:rPr>
                <w:rFonts w:ascii="Times New Roman" w:hAnsi="Times New Roman" w:cs="Times New Roman"/>
                <w:b/>
              </w:rPr>
            </w:pPr>
          </w:p>
        </w:tc>
        <w:tc>
          <w:tcPr>
            <w:tcW w:w="1701" w:type="dxa"/>
          </w:tcPr>
          <w:p w14:paraId="7DC9B2CC" w14:textId="77777777" w:rsidR="007F1865" w:rsidRPr="00995C7C" w:rsidRDefault="007F1865" w:rsidP="004C3AB3">
            <w:pPr>
              <w:rPr>
                <w:rFonts w:ascii="Times New Roman" w:hAnsi="Times New Roman" w:cs="Times New Roman"/>
                <w:b/>
              </w:rPr>
            </w:pPr>
          </w:p>
        </w:tc>
      </w:tr>
    </w:tbl>
    <w:p w14:paraId="272F5DA2" w14:textId="77777777" w:rsidR="00853644" w:rsidRPr="00995C7C" w:rsidRDefault="00853644" w:rsidP="00853644">
      <w:pPr>
        <w:shd w:val="clear" w:color="auto" w:fill="FFFFFF"/>
        <w:spacing w:before="15" w:after="0" w:line="360" w:lineRule="auto"/>
        <w:jc w:val="both"/>
        <w:rPr>
          <w:rFonts w:ascii="Times New Roman" w:eastAsia="Times New Roman" w:hAnsi="Times New Roman" w:cs="Times New Roman"/>
          <w:lang w:eastAsia="tr-TR"/>
        </w:rPr>
      </w:pPr>
    </w:p>
    <w:p w14:paraId="5F27CA72" w14:textId="77777777" w:rsidR="00A173BA" w:rsidRPr="00995C7C" w:rsidRDefault="00A173BA" w:rsidP="001B3F3A">
      <w:pPr>
        <w:pStyle w:val="Default"/>
        <w:spacing w:line="360" w:lineRule="auto"/>
        <w:jc w:val="both"/>
        <w:rPr>
          <w:b/>
          <w:bCs/>
          <w:color w:val="auto"/>
          <w:sz w:val="22"/>
          <w:szCs w:val="22"/>
        </w:rPr>
      </w:pPr>
      <w:r w:rsidRPr="00995C7C">
        <w:rPr>
          <w:b/>
          <w:bCs/>
          <w:color w:val="auto"/>
          <w:sz w:val="22"/>
          <w:szCs w:val="22"/>
        </w:rPr>
        <w:t>D.</w:t>
      </w:r>
      <w:r w:rsidR="007F346A" w:rsidRPr="00995C7C">
        <w:rPr>
          <w:b/>
          <w:bCs/>
          <w:color w:val="auto"/>
          <w:sz w:val="22"/>
          <w:szCs w:val="22"/>
        </w:rPr>
        <w:t xml:space="preserve"> </w:t>
      </w:r>
      <w:r w:rsidRPr="00995C7C">
        <w:rPr>
          <w:b/>
          <w:bCs/>
          <w:color w:val="auto"/>
          <w:sz w:val="22"/>
          <w:szCs w:val="22"/>
        </w:rPr>
        <w:t>TOPLUMSAL KATKI</w:t>
      </w:r>
    </w:p>
    <w:p w14:paraId="148E52E8" w14:textId="7FD462B1" w:rsidR="00351E06" w:rsidRPr="00995C7C" w:rsidRDefault="00A173BA" w:rsidP="001B3F3A">
      <w:pPr>
        <w:pStyle w:val="Default"/>
        <w:spacing w:line="360" w:lineRule="auto"/>
        <w:jc w:val="both"/>
        <w:rPr>
          <w:color w:val="auto"/>
          <w:sz w:val="22"/>
          <w:szCs w:val="22"/>
          <w:shd w:val="clear" w:color="auto" w:fill="FFFFFF"/>
        </w:rPr>
      </w:pPr>
      <w:r w:rsidRPr="00995C7C">
        <w:rPr>
          <w:b/>
          <w:bCs/>
          <w:color w:val="auto"/>
          <w:sz w:val="22"/>
          <w:szCs w:val="22"/>
        </w:rPr>
        <w:t>D.1. Toplumsal Katkı Performansı</w:t>
      </w:r>
      <w:r w:rsidR="00B53F1E" w:rsidRPr="00995C7C">
        <w:rPr>
          <w:b/>
          <w:bCs/>
          <w:color w:val="auto"/>
          <w:sz w:val="22"/>
          <w:szCs w:val="22"/>
        </w:rPr>
        <w:t>:</w:t>
      </w:r>
      <w:r w:rsidR="00B53F1E" w:rsidRPr="00995C7C">
        <w:rPr>
          <w:color w:val="auto"/>
          <w:sz w:val="22"/>
          <w:szCs w:val="22"/>
          <w:shd w:val="clear" w:color="auto" w:fill="FFFFFF"/>
        </w:rPr>
        <w:t xml:space="preserve"> </w:t>
      </w:r>
    </w:p>
    <w:p w14:paraId="11DB0BFA" w14:textId="77777777" w:rsidR="002A004D" w:rsidRPr="00995C7C" w:rsidRDefault="002A004D" w:rsidP="001B3F3A">
      <w:pPr>
        <w:pStyle w:val="Default"/>
        <w:spacing w:line="360" w:lineRule="auto"/>
        <w:jc w:val="both"/>
        <w:rPr>
          <w:b/>
          <w:bCs/>
          <w:color w:val="auto"/>
          <w:sz w:val="22"/>
          <w:szCs w:val="22"/>
        </w:rPr>
      </w:pPr>
    </w:p>
    <w:p w14:paraId="538DBE8F" w14:textId="77777777" w:rsidR="002A004D" w:rsidRPr="00995C7C" w:rsidRDefault="00A173BA" w:rsidP="002A004D">
      <w:pPr>
        <w:pStyle w:val="Default"/>
        <w:spacing w:line="360" w:lineRule="auto"/>
        <w:jc w:val="both"/>
        <w:rPr>
          <w:b/>
          <w:bCs/>
          <w:color w:val="auto"/>
          <w:sz w:val="22"/>
          <w:szCs w:val="22"/>
        </w:rPr>
      </w:pPr>
      <w:r w:rsidRPr="00995C7C">
        <w:rPr>
          <w:b/>
          <w:bCs/>
          <w:color w:val="auto"/>
          <w:sz w:val="22"/>
          <w:szCs w:val="22"/>
        </w:rPr>
        <w:t>D.1.1.</w:t>
      </w:r>
      <w:r w:rsidR="007F346A" w:rsidRPr="00995C7C">
        <w:rPr>
          <w:b/>
          <w:bCs/>
          <w:color w:val="auto"/>
          <w:sz w:val="22"/>
          <w:szCs w:val="22"/>
        </w:rPr>
        <w:t xml:space="preserve"> </w:t>
      </w:r>
      <w:r w:rsidRPr="00995C7C">
        <w:rPr>
          <w:b/>
          <w:bCs/>
          <w:color w:val="auto"/>
          <w:sz w:val="22"/>
          <w:szCs w:val="22"/>
        </w:rPr>
        <w:t>Toplumsal katkı performansının izlenmesi ve iyileştirilmesi</w:t>
      </w:r>
    </w:p>
    <w:p w14:paraId="6A1B6F80" w14:textId="6FF88207" w:rsidR="00351E06" w:rsidRPr="00C37AEF" w:rsidRDefault="002A004D" w:rsidP="002A004D">
      <w:pPr>
        <w:pStyle w:val="Default"/>
        <w:spacing w:line="360" w:lineRule="auto"/>
        <w:jc w:val="both"/>
        <w:rPr>
          <w:bCs/>
          <w:color w:val="auto"/>
          <w:sz w:val="22"/>
          <w:szCs w:val="22"/>
        </w:rPr>
      </w:pPr>
      <w:r w:rsidRPr="00995C7C">
        <w:rPr>
          <w:bCs/>
          <w:color w:val="auto"/>
          <w:sz w:val="22"/>
          <w:szCs w:val="22"/>
        </w:rPr>
        <w:t xml:space="preserve">İngiliz Dili Eğitimi Anabilim Dalının </w:t>
      </w:r>
      <w:r w:rsidR="00356AD0" w:rsidRPr="00995C7C">
        <w:rPr>
          <w:bCs/>
          <w:color w:val="auto"/>
          <w:sz w:val="22"/>
          <w:szCs w:val="22"/>
        </w:rPr>
        <w:t>toplumsal katkı performansını</w:t>
      </w:r>
      <w:r w:rsidR="008854C2" w:rsidRPr="00995C7C">
        <w:rPr>
          <w:bCs/>
          <w:color w:val="auto"/>
          <w:sz w:val="22"/>
          <w:szCs w:val="22"/>
        </w:rPr>
        <w:t>n izlenmesi ve iyileştirilmesi süreci</w:t>
      </w:r>
      <w:r w:rsidR="00356AD0" w:rsidRPr="00995C7C">
        <w:rPr>
          <w:bCs/>
          <w:color w:val="auto"/>
          <w:sz w:val="22"/>
          <w:szCs w:val="22"/>
        </w:rPr>
        <w:t xml:space="preserve"> </w:t>
      </w:r>
      <w:r w:rsidRPr="00995C7C">
        <w:rPr>
          <w:bCs/>
          <w:color w:val="auto"/>
          <w:sz w:val="22"/>
          <w:szCs w:val="22"/>
        </w:rPr>
        <w:t>EPDAD tarafından 3 yıllık akredite olduğu ilan edildikten sonra gelen uzman raporuna dayanarak Topluma Hizmet Uygulamaları ders içeriği ve ölçme değerlendirme sistemi güncellenerek iç paydaşlarımız olan öğrencilerle paylaşılmıştır (Kanıt 1, Kanıt 2</w:t>
      </w:r>
      <w:r w:rsidR="003C1122" w:rsidRPr="00995C7C">
        <w:rPr>
          <w:bCs/>
          <w:color w:val="auto"/>
          <w:sz w:val="22"/>
          <w:szCs w:val="22"/>
        </w:rPr>
        <w:t>)</w:t>
      </w:r>
      <w:r w:rsidRPr="00995C7C">
        <w:rPr>
          <w:bCs/>
          <w:color w:val="auto"/>
          <w:sz w:val="22"/>
          <w:szCs w:val="22"/>
        </w:rPr>
        <w:t xml:space="preserve"> ve dış paydaşlarımızla </w:t>
      </w:r>
      <w:r w:rsidR="003C1122" w:rsidRPr="00995C7C">
        <w:rPr>
          <w:bCs/>
          <w:color w:val="auto"/>
          <w:sz w:val="22"/>
          <w:szCs w:val="22"/>
        </w:rPr>
        <w:t>proje tanıtımları yapılmıştır (Kanıt 3</w:t>
      </w:r>
      <w:r w:rsidR="005D396F" w:rsidRPr="00995C7C">
        <w:rPr>
          <w:bCs/>
          <w:color w:val="auto"/>
          <w:sz w:val="22"/>
          <w:szCs w:val="22"/>
        </w:rPr>
        <w:t>, Kanıt 4</w:t>
      </w:r>
      <w:r w:rsidR="005678BB">
        <w:rPr>
          <w:bCs/>
          <w:color w:val="auto"/>
          <w:sz w:val="22"/>
          <w:szCs w:val="22"/>
        </w:rPr>
        <w:t>, Kanıt 5</w:t>
      </w:r>
      <w:r w:rsidR="003C1122" w:rsidRPr="00995C7C">
        <w:rPr>
          <w:bCs/>
          <w:color w:val="auto"/>
          <w:sz w:val="22"/>
          <w:szCs w:val="22"/>
        </w:rPr>
        <w:t xml:space="preserve">). Ayrıca yaygın etki olarak </w:t>
      </w:r>
      <w:r w:rsidR="00D2559E" w:rsidRPr="00995C7C">
        <w:rPr>
          <w:bCs/>
          <w:color w:val="auto"/>
          <w:sz w:val="22"/>
          <w:szCs w:val="22"/>
        </w:rPr>
        <w:t>Prof.</w:t>
      </w:r>
      <w:r w:rsidR="005D396F" w:rsidRPr="00995C7C">
        <w:rPr>
          <w:bCs/>
          <w:color w:val="auto"/>
          <w:sz w:val="22"/>
          <w:szCs w:val="22"/>
        </w:rPr>
        <w:t xml:space="preserve"> Dr. Oya TUNABOYLU ve </w:t>
      </w:r>
      <w:r w:rsidR="003C1122" w:rsidRPr="00995C7C">
        <w:rPr>
          <w:bCs/>
          <w:color w:val="auto"/>
          <w:sz w:val="22"/>
          <w:szCs w:val="22"/>
        </w:rPr>
        <w:t>Dr. Öğr. Üyesi Nihan ERDEMİR webinarlar vermi</w:t>
      </w:r>
      <w:r w:rsidR="005D396F" w:rsidRPr="00995C7C">
        <w:rPr>
          <w:bCs/>
          <w:color w:val="auto"/>
          <w:sz w:val="22"/>
          <w:szCs w:val="22"/>
        </w:rPr>
        <w:t>şlerdir</w:t>
      </w:r>
      <w:r w:rsidR="003C1122" w:rsidRPr="00995C7C">
        <w:rPr>
          <w:bCs/>
          <w:color w:val="auto"/>
          <w:sz w:val="22"/>
          <w:szCs w:val="22"/>
        </w:rPr>
        <w:t xml:space="preserve"> (Kanıt </w:t>
      </w:r>
      <w:r w:rsidR="005678BB">
        <w:rPr>
          <w:bCs/>
          <w:color w:val="auto"/>
          <w:sz w:val="22"/>
          <w:szCs w:val="22"/>
        </w:rPr>
        <w:t>6</w:t>
      </w:r>
      <w:r w:rsidR="003C1122" w:rsidRPr="00995C7C">
        <w:rPr>
          <w:bCs/>
          <w:color w:val="auto"/>
          <w:sz w:val="22"/>
          <w:szCs w:val="22"/>
        </w:rPr>
        <w:t>).</w:t>
      </w:r>
      <w:r w:rsidR="00C37AEF">
        <w:rPr>
          <w:bCs/>
          <w:color w:val="auto"/>
          <w:sz w:val="22"/>
          <w:szCs w:val="22"/>
        </w:rPr>
        <w:t xml:space="preserve"> Ayrıca </w:t>
      </w:r>
      <w:r w:rsidR="00C37AEF" w:rsidRPr="00C37AEF">
        <w:rPr>
          <w:color w:val="auto"/>
          <w:sz w:val="22"/>
          <w:szCs w:val="22"/>
          <w:shd w:val="clear" w:color="auto" w:fill="FFFFFF"/>
        </w:rPr>
        <w:t xml:space="preserve">Türkiye </w:t>
      </w:r>
      <w:r w:rsidR="00C37AEF">
        <w:rPr>
          <w:color w:val="auto"/>
          <w:sz w:val="22"/>
          <w:szCs w:val="22"/>
          <w:shd w:val="clear" w:color="auto" w:fill="FFFFFF"/>
        </w:rPr>
        <w:t>Y</w:t>
      </w:r>
      <w:r w:rsidR="00C37AEF" w:rsidRPr="00C37AEF">
        <w:rPr>
          <w:color w:val="auto"/>
          <w:sz w:val="22"/>
          <w:szCs w:val="22"/>
          <w:shd w:val="clear" w:color="auto" w:fill="FFFFFF"/>
        </w:rPr>
        <w:t xml:space="preserve">eminli </w:t>
      </w:r>
      <w:r w:rsidR="00C37AEF">
        <w:rPr>
          <w:color w:val="auto"/>
          <w:sz w:val="22"/>
          <w:szCs w:val="22"/>
          <w:shd w:val="clear" w:color="auto" w:fill="FFFFFF"/>
        </w:rPr>
        <w:t>Ç</w:t>
      </w:r>
      <w:r w:rsidR="00C37AEF" w:rsidRPr="00C37AEF">
        <w:rPr>
          <w:color w:val="auto"/>
          <w:sz w:val="22"/>
          <w:szCs w:val="22"/>
          <w:shd w:val="clear" w:color="auto" w:fill="FFFFFF"/>
        </w:rPr>
        <w:t xml:space="preserve">evirmenler </w:t>
      </w:r>
      <w:r w:rsidR="009477A4">
        <w:rPr>
          <w:color w:val="auto"/>
          <w:sz w:val="22"/>
          <w:szCs w:val="22"/>
          <w:shd w:val="clear" w:color="auto" w:fill="FFFFFF"/>
        </w:rPr>
        <w:t>F</w:t>
      </w:r>
      <w:r w:rsidR="009477A4" w:rsidRPr="00C37AEF">
        <w:rPr>
          <w:color w:val="auto"/>
          <w:sz w:val="22"/>
          <w:szCs w:val="22"/>
          <w:shd w:val="clear" w:color="auto" w:fill="FFFFFF"/>
        </w:rPr>
        <w:t>ederasyon</w:t>
      </w:r>
      <w:r w:rsidR="00C37AEF" w:rsidRPr="00C37AEF">
        <w:rPr>
          <w:color w:val="auto"/>
          <w:sz w:val="22"/>
          <w:szCs w:val="22"/>
          <w:shd w:val="clear" w:color="auto" w:fill="FFFFFF"/>
        </w:rPr>
        <w:t xml:space="preserve"> </w:t>
      </w:r>
      <w:r w:rsidR="00C37AEF">
        <w:rPr>
          <w:color w:val="auto"/>
          <w:sz w:val="22"/>
          <w:szCs w:val="22"/>
          <w:shd w:val="clear" w:color="auto" w:fill="FFFFFF"/>
        </w:rPr>
        <w:t>B</w:t>
      </w:r>
      <w:r w:rsidR="00C37AEF" w:rsidRPr="00C37AEF">
        <w:rPr>
          <w:color w:val="auto"/>
          <w:sz w:val="22"/>
          <w:szCs w:val="22"/>
          <w:shd w:val="clear" w:color="auto" w:fill="FFFFFF"/>
        </w:rPr>
        <w:t xml:space="preserve">aşkanı Müjgan CİNGÖZ </w:t>
      </w:r>
      <w:r w:rsidR="00C37AEF">
        <w:rPr>
          <w:color w:val="auto"/>
          <w:sz w:val="22"/>
          <w:szCs w:val="22"/>
          <w:shd w:val="clear" w:color="auto" w:fill="FFFFFF"/>
        </w:rPr>
        <w:t>İ</w:t>
      </w:r>
      <w:r w:rsidR="00C37AEF" w:rsidRPr="00C37AEF">
        <w:rPr>
          <w:color w:val="auto"/>
          <w:sz w:val="22"/>
          <w:szCs w:val="22"/>
          <w:shd w:val="clear" w:color="auto" w:fill="FFFFFF"/>
        </w:rPr>
        <w:t>ngilizce öğretmenliği öğrencilerinin çeviri dersine konuk olarak katıldı.</w:t>
      </w:r>
      <w:r w:rsidR="00C37AEF">
        <w:rPr>
          <w:color w:val="auto"/>
          <w:sz w:val="22"/>
          <w:szCs w:val="22"/>
          <w:shd w:val="clear" w:color="auto" w:fill="FFFFFF"/>
        </w:rPr>
        <w:t xml:space="preserve"> (Kanıt 7).</w:t>
      </w:r>
    </w:p>
    <w:p w14:paraId="33EE4D2F" w14:textId="77777777" w:rsidR="0037708D" w:rsidRPr="00995C7C" w:rsidRDefault="0037708D" w:rsidP="002A004D">
      <w:pPr>
        <w:pStyle w:val="Default"/>
        <w:spacing w:line="360" w:lineRule="auto"/>
        <w:jc w:val="both"/>
        <w:rPr>
          <w:b/>
          <w:bCs/>
          <w:color w:val="auto"/>
          <w:sz w:val="22"/>
          <w:szCs w:val="22"/>
        </w:rPr>
      </w:pPr>
    </w:p>
    <w:p w14:paraId="1DA84DE2" w14:textId="77777777" w:rsidR="00853644" w:rsidRPr="00995C7C" w:rsidRDefault="00853644" w:rsidP="00853644">
      <w:pPr>
        <w:pStyle w:val="Default"/>
        <w:spacing w:line="360" w:lineRule="auto"/>
        <w:jc w:val="both"/>
        <w:rPr>
          <w:bCs/>
          <w:color w:val="auto"/>
          <w:sz w:val="22"/>
          <w:szCs w:val="22"/>
        </w:rPr>
      </w:pPr>
    </w:p>
    <w:p w14:paraId="5CC0AA1F" w14:textId="77777777" w:rsidR="008854C2" w:rsidRPr="00995C7C" w:rsidRDefault="006D0688" w:rsidP="001B3F3A">
      <w:pPr>
        <w:pStyle w:val="Default"/>
        <w:spacing w:line="360" w:lineRule="auto"/>
        <w:jc w:val="both"/>
        <w:rPr>
          <w:b/>
          <w:bCs/>
          <w:iCs/>
          <w:color w:val="auto"/>
          <w:sz w:val="22"/>
          <w:szCs w:val="22"/>
        </w:rPr>
      </w:pPr>
      <w:r w:rsidRPr="00995C7C">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6D0688" w:rsidRPr="00995C7C" w14:paraId="5292E873" w14:textId="77777777" w:rsidTr="001F2D43">
        <w:tc>
          <w:tcPr>
            <w:tcW w:w="993" w:type="dxa"/>
          </w:tcPr>
          <w:p w14:paraId="664B4AFD" w14:textId="77777777" w:rsidR="006D0688" w:rsidRPr="00995C7C" w:rsidRDefault="006D0688" w:rsidP="0021661B">
            <w:pPr>
              <w:rPr>
                <w:rFonts w:ascii="Times New Roman" w:hAnsi="Times New Roman" w:cs="Times New Roman"/>
                <w:b/>
              </w:rPr>
            </w:pPr>
          </w:p>
        </w:tc>
        <w:tc>
          <w:tcPr>
            <w:tcW w:w="1985" w:type="dxa"/>
          </w:tcPr>
          <w:p w14:paraId="7188C30B" w14:textId="77777777" w:rsidR="006D0688" w:rsidRPr="00995C7C" w:rsidRDefault="006D0688" w:rsidP="0021661B">
            <w:pPr>
              <w:rPr>
                <w:rFonts w:ascii="Times New Roman" w:hAnsi="Times New Roman" w:cs="Times New Roman"/>
                <w:b/>
              </w:rPr>
            </w:pPr>
            <w:r w:rsidRPr="00995C7C">
              <w:rPr>
                <w:rFonts w:ascii="Times New Roman" w:hAnsi="Times New Roman" w:cs="Times New Roman"/>
                <w:b/>
              </w:rPr>
              <w:t>1</w:t>
            </w:r>
          </w:p>
        </w:tc>
        <w:tc>
          <w:tcPr>
            <w:tcW w:w="1842" w:type="dxa"/>
          </w:tcPr>
          <w:p w14:paraId="26AF75DB" w14:textId="77777777" w:rsidR="006D0688" w:rsidRPr="00995C7C" w:rsidRDefault="006D0688" w:rsidP="0021661B">
            <w:pPr>
              <w:rPr>
                <w:rFonts w:ascii="Times New Roman" w:hAnsi="Times New Roman" w:cs="Times New Roman"/>
                <w:b/>
              </w:rPr>
            </w:pPr>
            <w:r w:rsidRPr="00995C7C">
              <w:rPr>
                <w:rFonts w:ascii="Times New Roman" w:hAnsi="Times New Roman" w:cs="Times New Roman"/>
                <w:b/>
              </w:rPr>
              <w:t>2</w:t>
            </w:r>
          </w:p>
        </w:tc>
        <w:tc>
          <w:tcPr>
            <w:tcW w:w="1843" w:type="dxa"/>
          </w:tcPr>
          <w:p w14:paraId="34492BF3" w14:textId="77777777" w:rsidR="006D0688" w:rsidRPr="00995C7C" w:rsidRDefault="006D0688" w:rsidP="0021661B">
            <w:pPr>
              <w:rPr>
                <w:rFonts w:ascii="Times New Roman" w:hAnsi="Times New Roman" w:cs="Times New Roman"/>
                <w:b/>
              </w:rPr>
            </w:pPr>
            <w:r w:rsidRPr="00995C7C">
              <w:rPr>
                <w:rFonts w:ascii="Times New Roman" w:hAnsi="Times New Roman" w:cs="Times New Roman"/>
                <w:b/>
              </w:rPr>
              <w:t>3</w:t>
            </w:r>
          </w:p>
        </w:tc>
        <w:tc>
          <w:tcPr>
            <w:tcW w:w="1985" w:type="dxa"/>
          </w:tcPr>
          <w:p w14:paraId="7627D780" w14:textId="77777777" w:rsidR="006D0688" w:rsidRPr="00995C7C" w:rsidRDefault="006D0688" w:rsidP="0021661B">
            <w:pPr>
              <w:rPr>
                <w:rFonts w:ascii="Times New Roman" w:hAnsi="Times New Roman" w:cs="Times New Roman"/>
                <w:b/>
              </w:rPr>
            </w:pPr>
            <w:r w:rsidRPr="00995C7C">
              <w:rPr>
                <w:rFonts w:ascii="Times New Roman" w:hAnsi="Times New Roman" w:cs="Times New Roman"/>
                <w:b/>
              </w:rPr>
              <w:t>4</w:t>
            </w:r>
          </w:p>
        </w:tc>
        <w:tc>
          <w:tcPr>
            <w:tcW w:w="1701" w:type="dxa"/>
          </w:tcPr>
          <w:p w14:paraId="71833B9D" w14:textId="77777777" w:rsidR="006D0688" w:rsidRPr="00995C7C" w:rsidRDefault="006D0688" w:rsidP="0021661B">
            <w:pPr>
              <w:rPr>
                <w:rFonts w:ascii="Times New Roman" w:hAnsi="Times New Roman" w:cs="Times New Roman"/>
                <w:b/>
              </w:rPr>
            </w:pPr>
            <w:r w:rsidRPr="00995C7C">
              <w:rPr>
                <w:rFonts w:ascii="Times New Roman" w:hAnsi="Times New Roman" w:cs="Times New Roman"/>
                <w:b/>
              </w:rPr>
              <w:t>5</w:t>
            </w:r>
          </w:p>
        </w:tc>
      </w:tr>
      <w:tr w:rsidR="006D0688" w:rsidRPr="00995C7C" w14:paraId="654BA9B6" w14:textId="77777777" w:rsidTr="001F2D43">
        <w:trPr>
          <w:trHeight w:val="283"/>
        </w:trPr>
        <w:tc>
          <w:tcPr>
            <w:tcW w:w="993" w:type="dxa"/>
          </w:tcPr>
          <w:p w14:paraId="68EC6BB3" w14:textId="77777777" w:rsidR="006D0688" w:rsidRPr="00995C7C" w:rsidRDefault="006D0688" w:rsidP="0021661B">
            <w:pPr>
              <w:rPr>
                <w:rFonts w:ascii="Times New Roman" w:hAnsi="Times New Roman" w:cs="Times New Roman"/>
                <w:b/>
              </w:rPr>
            </w:pPr>
          </w:p>
        </w:tc>
        <w:tc>
          <w:tcPr>
            <w:tcW w:w="1985" w:type="dxa"/>
          </w:tcPr>
          <w:p w14:paraId="50ECAFC2" w14:textId="77777777" w:rsidR="006D0688" w:rsidRPr="00995C7C" w:rsidRDefault="007F346A" w:rsidP="0021661B">
            <w:pPr>
              <w:rPr>
                <w:rFonts w:ascii="Times New Roman" w:hAnsi="Times New Roman" w:cs="Times New Roman"/>
              </w:rPr>
            </w:pPr>
            <w:r w:rsidRPr="00995C7C">
              <w:rPr>
                <w:rFonts w:ascii="Times New Roman" w:hAnsi="Times New Roman" w:cs="Times New Roman"/>
              </w:rPr>
              <w:t xml:space="preserve">Birimin </w:t>
            </w:r>
            <w:r w:rsidR="006D0688" w:rsidRPr="00995C7C">
              <w:rPr>
                <w:rFonts w:ascii="Times New Roman" w:hAnsi="Times New Roman" w:cs="Times New Roman"/>
              </w:rPr>
              <w:t>toplumsal katkı performansının izlenmesine ve değerlendirmesine yönelik mekanizmalar bulunmamaktadır</w:t>
            </w:r>
          </w:p>
        </w:tc>
        <w:tc>
          <w:tcPr>
            <w:tcW w:w="1842" w:type="dxa"/>
          </w:tcPr>
          <w:p w14:paraId="231F7760" w14:textId="77777777" w:rsidR="006D0688" w:rsidRPr="00995C7C" w:rsidRDefault="007F346A" w:rsidP="0021661B">
            <w:pPr>
              <w:rPr>
                <w:rFonts w:ascii="Times New Roman" w:hAnsi="Times New Roman" w:cs="Times New Roman"/>
              </w:rPr>
            </w:pPr>
            <w:r w:rsidRPr="00995C7C">
              <w:rPr>
                <w:rFonts w:ascii="Times New Roman" w:hAnsi="Times New Roman" w:cs="Times New Roman"/>
              </w:rPr>
              <w:t>Birim</w:t>
            </w:r>
            <w:r w:rsidR="006D0688" w:rsidRPr="00995C7C">
              <w:rPr>
                <w:rFonts w:ascii="Times New Roman" w:hAnsi="Times New Roman" w:cs="Times New Roman"/>
              </w:rPr>
              <w:t>de toplumsal katkı performansının izlenmesine ve değerlendirmesine yönelik ilke, kural ve göstergeler bulunmaktadır.</w:t>
            </w:r>
          </w:p>
        </w:tc>
        <w:tc>
          <w:tcPr>
            <w:tcW w:w="1843" w:type="dxa"/>
          </w:tcPr>
          <w:p w14:paraId="093365CF" w14:textId="77777777" w:rsidR="006D0688" w:rsidRPr="00995C7C" w:rsidRDefault="007F346A" w:rsidP="0021661B">
            <w:pPr>
              <w:rPr>
                <w:rFonts w:ascii="Times New Roman" w:hAnsi="Times New Roman" w:cs="Times New Roman"/>
              </w:rPr>
            </w:pPr>
            <w:r w:rsidRPr="00995C7C">
              <w:rPr>
                <w:rFonts w:ascii="Times New Roman" w:hAnsi="Times New Roman" w:cs="Times New Roman"/>
              </w:rPr>
              <w:t>Birim</w:t>
            </w:r>
            <w:r w:rsidR="006D0688" w:rsidRPr="00995C7C">
              <w:rPr>
                <w:rFonts w:ascii="Times New Roman" w:hAnsi="Times New Roman" w:cs="Times New Roman"/>
              </w:rPr>
              <w:t xml:space="preserve"> genelinde toplumsal katkı performansını izlenmek ve değerlendirmek üzere oluşturulan mekanizmalar kullanılmaktadır.</w:t>
            </w:r>
          </w:p>
        </w:tc>
        <w:tc>
          <w:tcPr>
            <w:tcW w:w="1985" w:type="dxa"/>
          </w:tcPr>
          <w:p w14:paraId="13D57810" w14:textId="77777777" w:rsidR="006D0688" w:rsidRPr="00995C7C" w:rsidRDefault="007F346A" w:rsidP="0021661B">
            <w:pPr>
              <w:spacing w:line="276" w:lineRule="auto"/>
              <w:rPr>
                <w:rFonts w:ascii="Times New Roman" w:hAnsi="Times New Roman" w:cs="Times New Roman"/>
              </w:rPr>
            </w:pPr>
            <w:r w:rsidRPr="00995C7C">
              <w:rPr>
                <w:rFonts w:ascii="Times New Roman" w:hAnsi="Times New Roman" w:cs="Times New Roman"/>
              </w:rPr>
              <w:t xml:space="preserve">Birim </w:t>
            </w:r>
            <w:r w:rsidR="006D0688" w:rsidRPr="00995C7C">
              <w:rPr>
                <w:rFonts w:ascii="Times New Roman" w:hAnsi="Times New Roman" w:cs="Times New Roman"/>
              </w:rPr>
              <w:t>toplumsal katkı performansı izlenmekte ve ilgili paydaşlarla değerlendirilerek iyileştirilmektedir.</w:t>
            </w:r>
          </w:p>
        </w:tc>
        <w:tc>
          <w:tcPr>
            <w:tcW w:w="1701" w:type="dxa"/>
          </w:tcPr>
          <w:p w14:paraId="7F6BCAAF" w14:textId="77777777" w:rsidR="006D0688" w:rsidRPr="00995C7C" w:rsidRDefault="006D0688" w:rsidP="0021661B">
            <w:pPr>
              <w:rPr>
                <w:rFonts w:ascii="Times New Roman" w:hAnsi="Times New Roman" w:cs="Times New Roman"/>
              </w:rPr>
            </w:pPr>
            <w:r w:rsidRPr="00995C7C">
              <w:rPr>
                <w:rFonts w:ascii="Times New Roman" w:hAnsi="Times New Roman" w:cs="Times New Roman"/>
              </w:rPr>
              <w:t>İçselleştirilmiş, sistematik, sürdürülebilir ve örnek gösterilebilir uygulamalar bulunmaktadır.</w:t>
            </w:r>
          </w:p>
        </w:tc>
      </w:tr>
      <w:tr w:rsidR="006D0688" w:rsidRPr="00995C7C" w14:paraId="36C17BAD" w14:textId="77777777" w:rsidTr="001F2D43">
        <w:trPr>
          <w:trHeight w:val="422"/>
        </w:trPr>
        <w:tc>
          <w:tcPr>
            <w:tcW w:w="993" w:type="dxa"/>
          </w:tcPr>
          <w:p w14:paraId="22BA9AFD" w14:textId="77777777" w:rsidR="006D0688" w:rsidRPr="00995C7C" w:rsidRDefault="006D0688" w:rsidP="0021661B">
            <w:pPr>
              <w:rPr>
                <w:rFonts w:ascii="Times New Roman" w:hAnsi="Times New Roman" w:cs="Times New Roman"/>
                <w:b/>
              </w:rPr>
            </w:pPr>
            <w:r w:rsidRPr="00995C7C">
              <w:rPr>
                <w:rFonts w:ascii="Times New Roman" w:hAnsi="Times New Roman" w:cs="Times New Roman"/>
                <w:b/>
              </w:rPr>
              <w:t>(X) ile işaretleyiniz.</w:t>
            </w:r>
          </w:p>
        </w:tc>
        <w:tc>
          <w:tcPr>
            <w:tcW w:w="1985" w:type="dxa"/>
          </w:tcPr>
          <w:p w14:paraId="6BD896A7" w14:textId="77777777" w:rsidR="006D0688" w:rsidRPr="00995C7C" w:rsidRDefault="006D0688" w:rsidP="0021661B">
            <w:pPr>
              <w:rPr>
                <w:rFonts w:ascii="Times New Roman" w:hAnsi="Times New Roman" w:cs="Times New Roman"/>
                <w:b/>
              </w:rPr>
            </w:pPr>
          </w:p>
        </w:tc>
        <w:tc>
          <w:tcPr>
            <w:tcW w:w="1842" w:type="dxa"/>
          </w:tcPr>
          <w:p w14:paraId="6F186E17" w14:textId="77777777" w:rsidR="006D0688" w:rsidRPr="00995C7C" w:rsidRDefault="006D0688" w:rsidP="0021661B">
            <w:pPr>
              <w:rPr>
                <w:rFonts w:ascii="Times New Roman" w:hAnsi="Times New Roman" w:cs="Times New Roman"/>
                <w:b/>
              </w:rPr>
            </w:pPr>
          </w:p>
        </w:tc>
        <w:tc>
          <w:tcPr>
            <w:tcW w:w="1843" w:type="dxa"/>
          </w:tcPr>
          <w:p w14:paraId="17445814" w14:textId="77777777" w:rsidR="006D0688" w:rsidRPr="00995C7C" w:rsidRDefault="006D0688" w:rsidP="0021661B">
            <w:pPr>
              <w:rPr>
                <w:rFonts w:ascii="Times New Roman" w:hAnsi="Times New Roman" w:cs="Times New Roman"/>
                <w:b/>
              </w:rPr>
            </w:pPr>
          </w:p>
        </w:tc>
        <w:tc>
          <w:tcPr>
            <w:tcW w:w="1985" w:type="dxa"/>
          </w:tcPr>
          <w:p w14:paraId="33F3A426" w14:textId="617FD415" w:rsidR="006D0688" w:rsidRPr="00995C7C" w:rsidRDefault="002A004D" w:rsidP="002A004D">
            <w:pPr>
              <w:jc w:val="center"/>
              <w:rPr>
                <w:rFonts w:ascii="Times New Roman" w:hAnsi="Times New Roman" w:cs="Times New Roman"/>
                <w:b/>
              </w:rPr>
            </w:pPr>
            <w:r w:rsidRPr="00995C7C">
              <w:rPr>
                <w:rFonts w:ascii="Times New Roman" w:hAnsi="Times New Roman" w:cs="Times New Roman"/>
                <w:b/>
              </w:rPr>
              <w:t>X</w:t>
            </w:r>
          </w:p>
        </w:tc>
        <w:tc>
          <w:tcPr>
            <w:tcW w:w="1701" w:type="dxa"/>
          </w:tcPr>
          <w:p w14:paraId="24ED1814" w14:textId="77777777" w:rsidR="006D0688" w:rsidRPr="00995C7C" w:rsidRDefault="006D0688" w:rsidP="0021661B">
            <w:pPr>
              <w:rPr>
                <w:rFonts w:ascii="Times New Roman" w:hAnsi="Times New Roman" w:cs="Times New Roman"/>
                <w:b/>
              </w:rPr>
            </w:pPr>
          </w:p>
        </w:tc>
      </w:tr>
    </w:tbl>
    <w:p w14:paraId="2B1AEF31" w14:textId="7E5D1926" w:rsidR="0071026C" w:rsidRPr="00995C7C" w:rsidRDefault="006D0688" w:rsidP="001F2D43">
      <w:pPr>
        <w:pStyle w:val="Default"/>
        <w:spacing w:before="160" w:line="360" w:lineRule="auto"/>
        <w:jc w:val="both"/>
        <w:rPr>
          <w:b/>
          <w:bCs/>
          <w:iCs/>
          <w:color w:val="auto"/>
          <w:sz w:val="22"/>
          <w:szCs w:val="22"/>
        </w:rPr>
      </w:pPr>
      <w:r w:rsidRPr="00995C7C">
        <w:rPr>
          <w:b/>
          <w:bCs/>
          <w:iCs/>
          <w:color w:val="auto"/>
          <w:sz w:val="22"/>
          <w:szCs w:val="22"/>
        </w:rPr>
        <w:t>Örnek Kanıtlar</w:t>
      </w:r>
    </w:p>
    <w:p w14:paraId="1DC53874" w14:textId="2FD79D6E" w:rsidR="002A004D" w:rsidRPr="00995C7C" w:rsidRDefault="00000000" w:rsidP="002A004D">
      <w:pPr>
        <w:spacing w:after="0" w:line="360" w:lineRule="auto"/>
        <w:jc w:val="both"/>
        <w:rPr>
          <w:rStyle w:val="Kpr"/>
          <w:rFonts w:ascii="Times New Roman" w:hAnsi="Times New Roman" w:cs="Times New Roman"/>
        </w:rPr>
      </w:pPr>
      <w:hyperlink r:id="rId69" w:history="1">
        <w:r w:rsidR="002A004D" w:rsidRPr="00995C7C">
          <w:rPr>
            <w:rStyle w:val="Kpr"/>
            <w:rFonts w:ascii="Times New Roman" w:hAnsi="Times New Roman" w:cs="Times New Roman"/>
          </w:rPr>
          <w:t>Kanıt 1. EPDAD Raporuna göre güncellenen Topluma Hizmet Dersi</w:t>
        </w:r>
      </w:hyperlink>
    </w:p>
    <w:p w14:paraId="7DBF5235" w14:textId="4F12F830" w:rsidR="002A004D" w:rsidRPr="00995C7C" w:rsidRDefault="00000000" w:rsidP="002A004D">
      <w:pPr>
        <w:spacing w:after="0" w:line="360" w:lineRule="auto"/>
        <w:jc w:val="both"/>
        <w:rPr>
          <w:rStyle w:val="Kpr"/>
          <w:rFonts w:ascii="Times New Roman" w:hAnsi="Times New Roman" w:cs="Times New Roman"/>
        </w:rPr>
      </w:pPr>
      <w:hyperlink r:id="rId70" w:history="1">
        <w:r w:rsidR="002A004D" w:rsidRPr="00995C7C">
          <w:rPr>
            <w:rStyle w:val="Kpr"/>
            <w:rFonts w:ascii="Times New Roman" w:hAnsi="Times New Roman" w:cs="Times New Roman"/>
          </w:rPr>
          <w:t>Kanıt 2. Topluma Hizmet Ders İzlencesi Duyurusu</w:t>
        </w:r>
      </w:hyperlink>
    </w:p>
    <w:p w14:paraId="25C83616" w14:textId="2ACFD8E5" w:rsidR="002A004D" w:rsidRPr="00995C7C" w:rsidRDefault="00000000" w:rsidP="002A004D">
      <w:pPr>
        <w:spacing w:after="0" w:line="360" w:lineRule="auto"/>
        <w:jc w:val="both"/>
        <w:rPr>
          <w:rStyle w:val="Kpr"/>
          <w:rFonts w:ascii="Times New Roman" w:hAnsi="Times New Roman" w:cs="Times New Roman"/>
        </w:rPr>
      </w:pPr>
      <w:hyperlink r:id="rId71" w:history="1">
        <w:r w:rsidR="002A004D" w:rsidRPr="00995C7C">
          <w:rPr>
            <w:rStyle w:val="Kpr"/>
            <w:rFonts w:ascii="Times New Roman" w:hAnsi="Times New Roman" w:cs="Times New Roman"/>
          </w:rPr>
          <w:t>Kanıt 3. Topluma Hizmet Dersi Kapsamında EURODESK tanıtımı</w:t>
        </w:r>
      </w:hyperlink>
    </w:p>
    <w:p w14:paraId="02C0A116" w14:textId="7423AB6F" w:rsidR="00CF3789" w:rsidRDefault="00000000" w:rsidP="002A004D">
      <w:pPr>
        <w:spacing w:after="0" w:line="360" w:lineRule="auto"/>
        <w:jc w:val="both"/>
        <w:rPr>
          <w:rStyle w:val="Kpr"/>
          <w:rFonts w:ascii="Times New Roman" w:hAnsi="Times New Roman" w:cs="Times New Roman"/>
        </w:rPr>
      </w:pPr>
      <w:hyperlink r:id="rId72" w:history="1">
        <w:r w:rsidR="00CF3789" w:rsidRPr="00995C7C">
          <w:rPr>
            <w:rStyle w:val="Kpr"/>
            <w:rFonts w:ascii="Times New Roman" w:hAnsi="Times New Roman" w:cs="Times New Roman"/>
          </w:rPr>
          <w:t>Kanıt 4.</w:t>
        </w:r>
        <w:r w:rsidR="006B3421" w:rsidRPr="00995C7C">
          <w:rPr>
            <w:rStyle w:val="Kpr"/>
            <w:rFonts w:ascii="Times New Roman" w:hAnsi="Times New Roman" w:cs="Times New Roman"/>
          </w:rPr>
          <w:t xml:space="preserve"> Topluma Hizmet Dersi Kapsamında BAP tanıtımı</w:t>
        </w:r>
      </w:hyperlink>
    </w:p>
    <w:p w14:paraId="1774A5F5" w14:textId="035EBB4B" w:rsidR="00956E7D" w:rsidRPr="00995C7C" w:rsidRDefault="00000000" w:rsidP="002A004D">
      <w:pPr>
        <w:spacing w:after="0" w:line="360" w:lineRule="auto"/>
        <w:jc w:val="both"/>
        <w:rPr>
          <w:rStyle w:val="Kpr"/>
          <w:rFonts w:ascii="Times New Roman" w:hAnsi="Times New Roman" w:cs="Times New Roman"/>
        </w:rPr>
      </w:pPr>
      <w:hyperlink r:id="rId73" w:history="1">
        <w:r w:rsidR="00956E7D" w:rsidRPr="00926C42">
          <w:rPr>
            <w:rStyle w:val="Kpr"/>
            <w:rFonts w:ascii="Times New Roman" w:hAnsi="Times New Roman" w:cs="Times New Roman"/>
          </w:rPr>
          <w:t xml:space="preserve">Kanıt 5. SDÜ İngilizce Öğretmenliği ve Milli Eğitim Müdürlüğü </w:t>
        </w:r>
        <w:r w:rsidR="00926C42" w:rsidRPr="00926C42">
          <w:rPr>
            <w:rStyle w:val="Kpr"/>
            <w:rFonts w:ascii="Times New Roman" w:hAnsi="Times New Roman" w:cs="Times New Roman"/>
          </w:rPr>
          <w:t>Ortaklığında ENGLISH FEST</w:t>
        </w:r>
      </w:hyperlink>
    </w:p>
    <w:p w14:paraId="295E0DE6" w14:textId="0D7B8B61" w:rsidR="006B3421" w:rsidRDefault="00000000" w:rsidP="002A004D">
      <w:pPr>
        <w:spacing w:after="0" w:line="360" w:lineRule="auto"/>
        <w:jc w:val="both"/>
        <w:rPr>
          <w:rStyle w:val="Kpr"/>
          <w:rFonts w:ascii="Times New Roman" w:hAnsi="Times New Roman" w:cs="Times New Roman"/>
        </w:rPr>
      </w:pPr>
      <w:hyperlink r:id="rId74" w:history="1">
        <w:r w:rsidR="006B3421" w:rsidRPr="00995C7C">
          <w:rPr>
            <w:rStyle w:val="Kpr"/>
            <w:rFonts w:ascii="Times New Roman" w:hAnsi="Times New Roman" w:cs="Times New Roman"/>
          </w:rPr>
          <w:t xml:space="preserve">Kanıt </w:t>
        </w:r>
        <w:r w:rsidR="00926C42">
          <w:rPr>
            <w:rStyle w:val="Kpr"/>
            <w:rFonts w:ascii="Times New Roman" w:hAnsi="Times New Roman" w:cs="Times New Roman"/>
          </w:rPr>
          <w:t>6</w:t>
        </w:r>
        <w:r w:rsidR="006B3421" w:rsidRPr="00995C7C">
          <w:rPr>
            <w:rStyle w:val="Kpr"/>
            <w:rFonts w:ascii="Times New Roman" w:hAnsi="Times New Roman" w:cs="Times New Roman"/>
          </w:rPr>
          <w:t>. Webinarlarımız</w:t>
        </w:r>
      </w:hyperlink>
    </w:p>
    <w:p w14:paraId="579EBCE9" w14:textId="4ABB97D7" w:rsidR="00C37AEF" w:rsidRPr="00995C7C" w:rsidRDefault="00000000" w:rsidP="002A004D">
      <w:pPr>
        <w:spacing w:after="0" w:line="360" w:lineRule="auto"/>
        <w:jc w:val="both"/>
        <w:rPr>
          <w:rFonts w:ascii="Times New Roman" w:hAnsi="Times New Roman" w:cs="Times New Roman"/>
          <w:b/>
          <w:bCs/>
        </w:rPr>
      </w:pPr>
      <w:hyperlink r:id="rId75" w:history="1">
        <w:r w:rsidR="00C37AEF" w:rsidRPr="00B40750">
          <w:rPr>
            <w:rStyle w:val="Kpr"/>
            <w:rFonts w:ascii="Times New Roman" w:hAnsi="Times New Roman" w:cs="Times New Roman"/>
          </w:rPr>
          <w:t>Kanıt 7. ÇEVFOR Başkanının Çeviri Dersimize Katılımı</w:t>
        </w:r>
      </w:hyperlink>
      <w:r w:rsidR="00C37AEF">
        <w:rPr>
          <w:rStyle w:val="Kpr"/>
          <w:rFonts w:ascii="Times New Roman" w:hAnsi="Times New Roman" w:cs="Times New Roman"/>
        </w:rPr>
        <w:t xml:space="preserve"> </w:t>
      </w:r>
    </w:p>
    <w:p w14:paraId="1895399E" w14:textId="77777777" w:rsidR="00CA121B" w:rsidRPr="00995C7C" w:rsidRDefault="00CA121B" w:rsidP="002018A2">
      <w:pPr>
        <w:pStyle w:val="Default"/>
        <w:spacing w:line="360" w:lineRule="auto"/>
        <w:rPr>
          <w:b/>
          <w:bCs/>
          <w:color w:val="7030A0"/>
          <w:sz w:val="22"/>
          <w:szCs w:val="22"/>
        </w:rPr>
      </w:pPr>
    </w:p>
    <w:p w14:paraId="2FD0143A" w14:textId="77777777" w:rsidR="007F346A" w:rsidRPr="00995C7C" w:rsidRDefault="00D154CC" w:rsidP="002018A2">
      <w:pPr>
        <w:pStyle w:val="Default"/>
        <w:spacing w:line="360" w:lineRule="auto"/>
        <w:rPr>
          <w:b/>
          <w:bCs/>
          <w:color w:val="auto"/>
          <w:sz w:val="22"/>
          <w:szCs w:val="22"/>
        </w:rPr>
      </w:pPr>
      <w:r w:rsidRPr="00995C7C">
        <w:rPr>
          <w:b/>
          <w:bCs/>
          <w:color w:val="auto"/>
          <w:sz w:val="22"/>
          <w:szCs w:val="22"/>
        </w:rPr>
        <w:t>E.</w:t>
      </w:r>
      <w:r w:rsidR="00DF42C1" w:rsidRPr="00995C7C">
        <w:rPr>
          <w:b/>
          <w:bCs/>
          <w:color w:val="auto"/>
          <w:sz w:val="22"/>
          <w:szCs w:val="22"/>
        </w:rPr>
        <w:t xml:space="preserve"> </w:t>
      </w:r>
      <w:r w:rsidRPr="00995C7C">
        <w:rPr>
          <w:b/>
          <w:bCs/>
          <w:color w:val="auto"/>
          <w:sz w:val="22"/>
          <w:szCs w:val="22"/>
        </w:rPr>
        <w:t>YÖNETİM SİSTEMİ</w:t>
      </w:r>
    </w:p>
    <w:p w14:paraId="5CA4C6E4" w14:textId="5DDF6048" w:rsidR="007F346A" w:rsidRPr="00995C7C" w:rsidRDefault="00D154CC" w:rsidP="00DA70FD">
      <w:pPr>
        <w:pStyle w:val="Default"/>
        <w:spacing w:line="360" w:lineRule="auto"/>
        <w:jc w:val="both"/>
        <w:rPr>
          <w:color w:val="auto"/>
          <w:sz w:val="22"/>
          <w:szCs w:val="22"/>
        </w:rPr>
      </w:pPr>
      <w:r w:rsidRPr="00995C7C">
        <w:rPr>
          <w:b/>
          <w:color w:val="auto"/>
          <w:sz w:val="22"/>
          <w:szCs w:val="22"/>
        </w:rPr>
        <w:t>E.1. Yönetim ve İdari Birimlerin Yapısı</w:t>
      </w:r>
      <w:r w:rsidR="0068491F" w:rsidRPr="00995C7C">
        <w:rPr>
          <w:b/>
          <w:color w:val="auto"/>
          <w:sz w:val="22"/>
          <w:szCs w:val="22"/>
        </w:rPr>
        <w:t>:</w:t>
      </w:r>
      <w:r w:rsidR="0068491F" w:rsidRPr="00995C7C">
        <w:rPr>
          <w:color w:val="auto"/>
          <w:sz w:val="22"/>
          <w:szCs w:val="22"/>
          <w:shd w:val="clear" w:color="auto" w:fill="FFFFFF"/>
        </w:rPr>
        <w:t xml:space="preserve"> </w:t>
      </w:r>
    </w:p>
    <w:p w14:paraId="615C19E0" w14:textId="77777777" w:rsidR="00CD469E" w:rsidRPr="00995C7C" w:rsidRDefault="00CD469E" w:rsidP="00CD469E">
      <w:pPr>
        <w:autoSpaceDE w:val="0"/>
        <w:autoSpaceDN w:val="0"/>
        <w:adjustRightInd w:val="0"/>
        <w:spacing w:after="0" w:line="360" w:lineRule="auto"/>
        <w:jc w:val="both"/>
        <w:rPr>
          <w:rFonts w:ascii="Times New Roman" w:hAnsi="Times New Roman" w:cs="Times New Roman"/>
        </w:rPr>
      </w:pPr>
    </w:p>
    <w:p w14:paraId="386F0028" w14:textId="77777777" w:rsidR="00D154CC" w:rsidRPr="00995C7C" w:rsidRDefault="00D154CC" w:rsidP="00DA70FD">
      <w:pPr>
        <w:pStyle w:val="Default"/>
        <w:spacing w:line="360" w:lineRule="auto"/>
        <w:rPr>
          <w:b/>
          <w:color w:val="auto"/>
          <w:sz w:val="22"/>
          <w:szCs w:val="22"/>
        </w:rPr>
      </w:pPr>
      <w:r w:rsidRPr="00995C7C">
        <w:rPr>
          <w:b/>
          <w:color w:val="auto"/>
          <w:sz w:val="22"/>
          <w:szCs w:val="22"/>
        </w:rPr>
        <w:t>E.1.1. Yönetim modeli ve idari yapı</w:t>
      </w:r>
    </w:p>
    <w:p w14:paraId="3263D95B" w14:textId="2FF81C8D" w:rsidR="00CD469E" w:rsidRPr="00995C7C" w:rsidRDefault="00CD469E" w:rsidP="00CD469E">
      <w:pPr>
        <w:autoSpaceDE w:val="0"/>
        <w:autoSpaceDN w:val="0"/>
        <w:adjustRightInd w:val="0"/>
        <w:spacing w:after="0" w:line="360" w:lineRule="auto"/>
        <w:jc w:val="both"/>
        <w:rPr>
          <w:rFonts w:ascii="Times New Roman" w:hAnsi="Times New Roman" w:cs="Times New Roman"/>
        </w:rPr>
      </w:pPr>
      <w:r w:rsidRPr="00995C7C">
        <w:rPr>
          <w:rFonts w:ascii="Times New Roman" w:hAnsi="Times New Roman" w:cs="Times New Roman"/>
        </w:rPr>
        <w:t>Kurumun misyon ve stratejik hedeflerine ulaşmasını güvence altına alan yönetim modeli ve idari yapılanması; tüm süreçler tanımlanarak, süreçlerle uyumlu yetki, görev ve sorumluluklar belirlenerek tanımlanmıştır (Kanıt 1, Kanıt 2, Kanıt 3</w:t>
      </w:r>
      <w:r w:rsidR="00D71085" w:rsidRPr="00995C7C">
        <w:rPr>
          <w:rFonts w:ascii="Times New Roman" w:hAnsi="Times New Roman" w:cs="Times New Roman"/>
        </w:rPr>
        <w:t>, Kanıt 4</w:t>
      </w:r>
      <w:r w:rsidR="004A0D92" w:rsidRPr="00995C7C">
        <w:rPr>
          <w:rFonts w:ascii="Times New Roman" w:hAnsi="Times New Roman" w:cs="Times New Roman"/>
        </w:rPr>
        <w:t>, Kanıt 5, Kanıt 6</w:t>
      </w:r>
      <w:r w:rsidRPr="00995C7C">
        <w:rPr>
          <w:rFonts w:ascii="Times New Roman" w:hAnsi="Times New Roman" w:cs="Times New Roman"/>
        </w:rPr>
        <w:t>). Bu model doğrultusunda yapılmış uygulamalar bulunmamaktadır veya uygulamalar tüm birimleri kapsamamaktadır ve izlenmesi yapılmamaktadır.</w:t>
      </w:r>
    </w:p>
    <w:p w14:paraId="3544A69E" w14:textId="77777777" w:rsidR="008646B1" w:rsidRPr="00995C7C" w:rsidRDefault="00045592" w:rsidP="00DA70FD">
      <w:pPr>
        <w:pStyle w:val="Default"/>
        <w:spacing w:line="360" w:lineRule="auto"/>
        <w:rPr>
          <w:b/>
          <w:color w:val="auto"/>
          <w:sz w:val="22"/>
          <w:szCs w:val="22"/>
        </w:rPr>
      </w:pPr>
      <w:r w:rsidRPr="00995C7C">
        <w:rPr>
          <w:b/>
          <w:color w:val="auto"/>
          <w:sz w:val="22"/>
          <w:szCs w:val="22"/>
        </w:rPr>
        <w:t xml:space="preserve">E.1.2. Süreç </w:t>
      </w:r>
      <w:r w:rsidR="001F2D43" w:rsidRPr="00995C7C">
        <w:rPr>
          <w:b/>
          <w:color w:val="auto"/>
          <w:sz w:val="22"/>
          <w:szCs w:val="22"/>
        </w:rPr>
        <w:t>y</w:t>
      </w:r>
      <w:r w:rsidRPr="00995C7C">
        <w:rPr>
          <w:b/>
          <w:color w:val="auto"/>
          <w:sz w:val="22"/>
          <w:szCs w:val="22"/>
        </w:rPr>
        <w:t>önetimi</w:t>
      </w:r>
    </w:p>
    <w:p w14:paraId="3FA28DC8" w14:textId="6EBBE837" w:rsidR="00045592" w:rsidRPr="00995C7C" w:rsidRDefault="00CD469E" w:rsidP="00BD3A52">
      <w:pPr>
        <w:shd w:val="clear" w:color="auto" w:fill="FFFFFF"/>
        <w:spacing w:before="15" w:after="0" w:line="360" w:lineRule="auto"/>
        <w:rPr>
          <w:rFonts w:ascii="Times New Roman" w:eastAsia="Times New Roman" w:hAnsi="Times New Roman" w:cs="Times New Roman"/>
          <w:lang w:eastAsia="tr-TR"/>
        </w:rPr>
      </w:pPr>
      <w:r w:rsidRPr="00995C7C">
        <w:rPr>
          <w:rFonts w:ascii="Times New Roman" w:eastAsia="Times New Roman" w:hAnsi="Times New Roman" w:cs="Times New Roman"/>
          <w:lang w:eastAsia="tr-TR"/>
        </w:rPr>
        <w:t>İngiliz Dili Eğitimi Anabilim Dalında t</w:t>
      </w:r>
      <w:r w:rsidR="00045592" w:rsidRPr="00995C7C">
        <w:rPr>
          <w:rFonts w:ascii="Times New Roman" w:eastAsia="Times New Roman" w:hAnsi="Times New Roman" w:cs="Times New Roman"/>
          <w:lang w:eastAsia="tr-TR"/>
        </w:rPr>
        <w:t xml:space="preserve">üm etkinliklere ait süreçler </w:t>
      </w:r>
      <w:r w:rsidR="00F01BAC" w:rsidRPr="00995C7C">
        <w:rPr>
          <w:rFonts w:ascii="Times New Roman" w:eastAsia="Times New Roman" w:hAnsi="Times New Roman" w:cs="Times New Roman"/>
          <w:lang w:eastAsia="tr-TR"/>
        </w:rPr>
        <w:t xml:space="preserve">(uzaktan eğitim dahil) </w:t>
      </w:r>
      <w:r w:rsidRPr="00995C7C">
        <w:rPr>
          <w:rFonts w:ascii="Times New Roman" w:eastAsia="Times New Roman" w:hAnsi="Times New Roman" w:cs="Times New Roman"/>
          <w:lang w:eastAsia="tr-TR"/>
        </w:rPr>
        <w:t xml:space="preserve">web sitesi ve resmi sosyal medya hesaplarıyla paylaşılmaktadır </w:t>
      </w:r>
      <w:r w:rsidR="00BD3A52" w:rsidRPr="00995C7C">
        <w:rPr>
          <w:rFonts w:ascii="Times New Roman" w:eastAsia="Times New Roman" w:hAnsi="Times New Roman" w:cs="Times New Roman"/>
          <w:lang w:eastAsia="tr-TR"/>
        </w:rPr>
        <w:t>(Kanıt</w:t>
      </w:r>
      <w:r w:rsidRPr="00995C7C">
        <w:rPr>
          <w:rFonts w:ascii="Times New Roman" w:eastAsia="Times New Roman" w:hAnsi="Times New Roman" w:cs="Times New Roman"/>
          <w:lang w:eastAsia="tr-TR"/>
        </w:rPr>
        <w:t xml:space="preserve"> 1, Kanıt 2).</w:t>
      </w:r>
      <w:r w:rsidR="00BD3A52" w:rsidRPr="00995C7C">
        <w:rPr>
          <w:rFonts w:ascii="Times New Roman" w:eastAsia="Times New Roman" w:hAnsi="Times New Roman" w:cs="Times New Roman"/>
          <w:lang w:eastAsia="tr-TR"/>
        </w:rPr>
        <w:t xml:space="preserve"> </w:t>
      </w:r>
      <w:r w:rsidR="00045592" w:rsidRPr="00995C7C">
        <w:rPr>
          <w:rFonts w:ascii="Times New Roman" w:eastAsia="Times New Roman" w:hAnsi="Times New Roman" w:cs="Times New Roman"/>
          <w:lang w:eastAsia="tr-TR"/>
        </w:rPr>
        <w:t>Süreçlerdeki sorumlular, iş akışı, yönetim, sahiplenme yazılı olup</w:t>
      </w:r>
      <w:r w:rsidR="00BD3A52" w:rsidRPr="00995C7C">
        <w:rPr>
          <w:rFonts w:ascii="Times New Roman" w:eastAsia="Times New Roman" w:hAnsi="Times New Roman" w:cs="Times New Roman"/>
          <w:lang w:eastAsia="tr-TR"/>
        </w:rPr>
        <w:t xml:space="preserve"> </w:t>
      </w:r>
      <w:r w:rsidR="001B0CCA" w:rsidRPr="00995C7C">
        <w:rPr>
          <w:rFonts w:ascii="Times New Roman" w:eastAsia="Times New Roman" w:hAnsi="Times New Roman" w:cs="Times New Roman"/>
          <w:lang w:eastAsia="tr-TR"/>
        </w:rPr>
        <w:t>birim</w:t>
      </w:r>
      <w:r w:rsidR="00045592" w:rsidRPr="00995C7C">
        <w:rPr>
          <w:rFonts w:ascii="Times New Roman" w:eastAsia="Times New Roman" w:hAnsi="Times New Roman" w:cs="Times New Roman"/>
          <w:lang w:eastAsia="tr-TR"/>
        </w:rPr>
        <w:t xml:space="preserve"> tarafından içselleştiril</w:t>
      </w:r>
      <w:r w:rsidR="00BD3A52" w:rsidRPr="00995C7C">
        <w:rPr>
          <w:rFonts w:ascii="Times New Roman" w:eastAsia="Times New Roman" w:hAnsi="Times New Roman" w:cs="Times New Roman"/>
          <w:lang w:eastAsia="tr-TR"/>
        </w:rPr>
        <w:t xml:space="preserve">miştir </w:t>
      </w:r>
      <w:r w:rsidR="007E186F" w:rsidRPr="00995C7C">
        <w:rPr>
          <w:rFonts w:ascii="Times New Roman" w:eastAsia="Times New Roman" w:hAnsi="Times New Roman" w:cs="Times New Roman"/>
          <w:lang w:eastAsia="tr-TR"/>
        </w:rPr>
        <w:t>(Kanıt</w:t>
      </w:r>
      <w:r w:rsidR="00BD3A52" w:rsidRPr="00995C7C">
        <w:rPr>
          <w:rFonts w:ascii="Times New Roman" w:eastAsia="Times New Roman" w:hAnsi="Times New Roman" w:cs="Times New Roman"/>
          <w:lang w:eastAsia="tr-TR"/>
        </w:rPr>
        <w:t xml:space="preserve"> 3, Kanıt 4, Kanıt 5)</w:t>
      </w:r>
    </w:p>
    <w:p w14:paraId="1481D5E3" w14:textId="549ABD31" w:rsidR="008F154A" w:rsidRDefault="008F154A" w:rsidP="008F154A">
      <w:pPr>
        <w:pStyle w:val="Default"/>
        <w:spacing w:line="360" w:lineRule="auto"/>
        <w:ind w:left="426"/>
        <w:jc w:val="both"/>
        <w:rPr>
          <w:color w:val="auto"/>
          <w:sz w:val="22"/>
          <w:szCs w:val="22"/>
        </w:rPr>
      </w:pPr>
    </w:p>
    <w:p w14:paraId="4F58DA57" w14:textId="1EBD17C5" w:rsidR="00F16229" w:rsidRDefault="00F16229" w:rsidP="008F154A">
      <w:pPr>
        <w:pStyle w:val="Default"/>
        <w:spacing w:line="360" w:lineRule="auto"/>
        <w:ind w:left="426"/>
        <w:jc w:val="both"/>
        <w:rPr>
          <w:color w:val="auto"/>
          <w:sz w:val="22"/>
          <w:szCs w:val="22"/>
        </w:rPr>
      </w:pPr>
    </w:p>
    <w:p w14:paraId="4AF70E60" w14:textId="02EF44DB" w:rsidR="00F16229" w:rsidRDefault="00F16229" w:rsidP="00DE23AA">
      <w:pPr>
        <w:pStyle w:val="Default"/>
        <w:spacing w:line="360" w:lineRule="auto"/>
        <w:jc w:val="both"/>
        <w:rPr>
          <w:color w:val="auto"/>
          <w:sz w:val="22"/>
          <w:szCs w:val="22"/>
        </w:rPr>
      </w:pPr>
    </w:p>
    <w:p w14:paraId="30314014" w14:textId="77777777" w:rsidR="00F16229" w:rsidRPr="00995C7C" w:rsidRDefault="00F16229" w:rsidP="008F154A">
      <w:pPr>
        <w:pStyle w:val="Default"/>
        <w:spacing w:line="360" w:lineRule="auto"/>
        <w:ind w:left="426"/>
        <w:jc w:val="both"/>
        <w:rPr>
          <w:color w:val="auto"/>
          <w:sz w:val="22"/>
          <w:szCs w:val="22"/>
        </w:rPr>
      </w:pPr>
    </w:p>
    <w:p w14:paraId="53F730EB" w14:textId="77777777" w:rsidR="00DA70FD" w:rsidRPr="00995C7C" w:rsidRDefault="00DA70FD" w:rsidP="00DA70FD">
      <w:pPr>
        <w:pStyle w:val="Default"/>
        <w:spacing w:line="360" w:lineRule="auto"/>
        <w:ind w:left="-76"/>
        <w:jc w:val="both"/>
        <w:rPr>
          <w:b/>
          <w:iCs/>
          <w:color w:val="auto"/>
          <w:sz w:val="22"/>
          <w:szCs w:val="22"/>
        </w:rPr>
      </w:pPr>
      <w:r w:rsidRPr="00995C7C">
        <w:rPr>
          <w:b/>
          <w:color w:val="auto"/>
          <w:sz w:val="22"/>
          <w:szCs w:val="22"/>
        </w:rPr>
        <w:t>Yönetim modeli ve idari yapı</w:t>
      </w:r>
    </w:p>
    <w:p w14:paraId="4D1C7DD6" w14:textId="77777777" w:rsidR="00DA70FD" w:rsidRPr="00995C7C" w:rsidRDefault="00DA70FD" w:rsidP="00DA70FD">
      <w:pPr>
        <w:pStyle w:val="Default"/>
        <w:spacing w:line="360" w:lineRule="auto"/>
        <w:ind w:left="-76"/>
        <w:jc w:val="both"/>
        <w:rPr>
          <w:iCs/>
          <w:color w:val="auto"/>
          <w:sz w:val="22"/>
          <w:szCs w:val="22"/>
        </w:rPr>
      </w:pPr>
      <w:r w:rsidRPr="00995C7C">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DA70FD" w:rsidRPr="00995C7C" w14:paraId="0BB15B94" w14:textId="77777777" w:rsidTr="00300A01">
        <w:tc>
          <w:tcPr>
            <w:tcW w:w="993" w:type="dxa"/>
          </w:tcPr>
          <w:p w14:paraId="59146C1C" w14:textId="77777777" w:rsidR="00DA70FD" w:rsidRPr="00995C7C" w:rsidRDefault="00DA70FD" w:rsidP="007C3BF1">
            <w:pPr>
              <w:rPr>
                <w:rFonts w:ascii="Times New Roman" w:hAnsi="Times New Roman" w:cs="Times New Roman"/>
                <w:b/>
              </w:rPr>
            </w:pPr>
          </w:p>
        </w:tc>
        <w:tc>
          <w:tcPr>
            <w:tcW w:w="1985" w:type="dxa"/>
          </w:tcPr>
          <w:p w14:paraId="7F844130" w14:textId="77777777" w:rsidR="00DA70FD" w:rsidRPr="00995C7C" w:rsidRDefault="00DA70FD" w:rsidP="007C3BF1">
            <w:pPr>
              <w:rPr>
                <w:rFonts w:ascii="Times New Roman" w:hAnsi="Times New Roman" w:cs="Times New Roman"/>
                <w:b/>
              </w:rPr>
            </w:pPr>
            <w:r w:rsidRPr="00995C7C">
              <w:rPr>
                <w:rFonts w:ascii="Times New Roman" w:hAnsi="Times New Roman" w:cs="Times New Roman"/>
                <w:b/>
              </w:rPr>
              <w:t>1</w:t>
            </w:r>
          </w:p>
        </w:tc>
        <w:tc>
          <w:tcPr>
            <w:tcW w:w="2125" w:type="dxa"/>
          </w:tcPr>
          <w:p w14:paraId="0FC5D889" w14:textId="77777777" w:rsidR="00DA70FD" w:rsidRPr="00995C7C" w:rsidRDefault="00DA70FD" w:rsidP="007C3BF1">
            <w:pPr>
              <w:rPr>
                <w:rFonts w:ascii="Times New Roman" w:hAnsi="Times New Roman" w:cs="Times New Roman"/>
                <w:b/>
              </w:rPr>
            </w:pPr>
            <w:r w:rsidRPr="00995C7C">
              <w:rPr>
                <w:rFonts w:ascii="Times New Roman" w:hAnsi="Times New Roman" w:cs="Times New Roman"/>
                <w:b/>
              </w:rPr>
              <w:t>2</w:t>
            </w:r>
          </w:p>
        </w:tc>
        <w:tc>
          <w:tcPr>
            <w:tcW w:w="1701" w:type="dxa"/>
          </w:tcPr>
          <w:p w14:paraId="3410AA41" w14:textId="77777777" w:rsidR="00DA70FD" w:rsidRPr="00995C7C" w:rsidRDefault="00DA70FD" w:rsidP="007C3BF1">
            <w:pPr>
              <w:rPr>
                <w:rFonts w:ascii="Times New Roman" w:hAnsi="Times New Roman" w:cs="Times New Roman"/>
                <w:b/>
              </w:rPr>
            </w:pPr>
            <w:r w:rsidRPr="00995C7C">
              <w:rPr>
                <w:rFonts w:ascii="Times New Roman" w:hAnsi="Times New Roman" w:cs="Times New Roman"/>
                <w:b/>
              </w:rPr>
              <w:t>3</w:t>
            </w:r>
          </w:p>
        </w:tc>
        <w:tc>
          <w:tcPr>
            <w:tcW w:w="2014" w:type="dxa"/>
          </w:tcPr>
          <w:p w14:paraId="7E605913" w14:textId="77777777" w:rsidR="00DA70FD" w:rsidRPr="00995C7C" w:rsidRDefault="00DA70FD" w:rsidP="007C3BF1">
            <w:pPr>
              <w:rPr>
                <w:rFonts w:ascii="Times New Roman" w:hAnsi="Times New Roman" w:cs="Times New Roman"/>
                <w:b/>
              </w:rPr>
            </w:pPr>
            <w:r w:rsidRPr="00995C7C">
              <w:rPr>
                <w:rFonts w:ascii="Times New Roman" w:hAnsi="Times New Roman" w:cs="Times New Roman"/>
                <w:b/>
              </w:rPr>
              <w:t>4</w:t>
            </w:r>
          </w:p>
        </w:tc>
        <w:tc>
          <w:tcPr>
            <w:tcW w:w="1531" w:type="dxa"/>
          </w:tcPr>
          <w:p w14:paraId="51462975" w14:textId="77777777" w:rsidR="00DA70FD" w:rsidRPr="00995C7C" w:rsidRDefault="00DA70FD" w:rsidP="007C3BF1">
            <w:pPr>
              <w:rPr>
                <w:rFonts w:ascii="Times New Roman" w:hAnsi="Times New Roman" w:cs="Times New Roman"/>
                <w:b/>
              </w:rPr>
            </w:pPr>
            <w:r w:rsidRPr="00995C7C">
              <w:rPr>
                <w:rFonts w:ascii="Times New Roman" w:hAnsi="Times New Roman" w:cs="Times New Roman"/>
                <w:b/>
              </w:rPr>
              <w:t>5</w:t>
            </w:r>
          </w:p>
        </w:tc>
      </w:tr>
      <w:tr w:rsidR="00DA70FD" w:rsidRPr="00995C7C" w14:paraId="614DFAC0" w14:textId="77777777" w:rsidTr="00300A01">
        <w:trPr>
          <w:trHeight w:val="2596"/>
        </w:trPr>
        <w:tc>
          <w:tcPr>
            <w:tcW w:w="993" w:type="dxa"/>
          </w:tcPr>
          <w:p w14:paraId="2E12E9B9" w14:textId="77777777" w:rsidR="00DA70FD" w:rsidRPr="00995C7C" w:rsidRDefault="00DA70FD" w:rsidP="007C3BF1">
            <w:pPr>
              <w:rPr>
                <w:rFonts w:ascii="Times New Roman" w:hAnsi="Times New Roman" w:cs="Times New Roman"/>
                <w:b/>
              </w:rPr>
            </w:pPr>
          </w:p>
        </w:tc>
        <w:tc>
          <w:tcPr>
            <w:tcW w:w="1985" w:type="dxa"/>
          </w:tcPr>
          <w:p w14:paraId="269D3773" w14:textId="77777777" w:rsidR="00DA70FD" w:rsidRPr="00995C7C" w:rsidRDefault="00DA70FD" w:rsidP="007C3BF1">
            <w:pPr>
              <w:rPr>
                <w:rFonts w:ascii="Times New Roman" w:hAnsi="Times New Roman" w:cs="Times New Roman"/>
              </w:rPr>
            </w:pPr>
            <w:r w:rsidRPr="00995C7C">
              <w:rPr>
                <w:rFonts w:ascii="Times New Roman" w:hAnsi="Times New Roman" w:cs="Times New Roman"/>
              </w:rPr>
              <w:t xml:space="preserve">Birimin kurumun misyonuyla uyumlu ve stratejik hedeflerini gerçekleştirmeyi sağlayacak bir yönetim modeli ve organizasyonel yapılanması </w:t>
            </w:r>
            <w:r w:rsidR="00300A01" w:rsidRPr="00995C7C">
              <w:rPr>
                <w:rFonts w:ascii="Times New Roman" w:hAnsi="Times New Roman" w:cs="Times New Roman"/>
                <w:b/>
              </w:rPr>
              <w:t>bulunmamaktadır</w:t>
            </w:r>
          </w:p>
        </w:tc>
        <w:tc>
          <w:tcPr>
            <w:tcW w:w="2125" w:type="dxa"/>
          </w:tcPr>
          <w:p w14:paraId="7864F710" w14:textId="77777777" w:rsidR="00DA70FD" w:rsidRPr="00995C7C" w:rsidRDefault="00DA70FD" w:rsidP="007C3BF1">
            <w:pPr>
              <w:rPr>
                <w:rFonts w:ascii="Times New Roman" w:hAnsi="Times New Roman" w:cs="Times New Roman"/>
              </w:rPr>
            </w:pPr>
            <w:r w:rsidRPr="00995C7C">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00300A01" w:rsidRPr="00995C7C">
              <w:rPr>
                <w:rFonts w:ascii="Times New Roman" w:hAnsi="Times New Roman" w:cs="Times New Roman"/>
                <w:b/>
              </w:rPr>
              <w:t>belirlenmiştir</w:t>
            </w:r>
          </w:p>
        </w:tc>
        <w:tc>
          <w:tcPr>
            <w:tcW w:w="1701" w:type="dxa"/>
          </w:tcPr>
          <w:p w14:paraId="54671B2B" w14:textId="77777777" w:rsidR="00DA70FD" w:rsidRPr="00995C7C" w:rsidRDefault="00DA70FD" w:rsidP="007C3BF1">
            <w:pPr>
              <w:rPr>
                <w:rFonts w:ascii="Times New Roman" w:hAnsi="Times New Roman" w:cs="Times New Roman"/>
              </w:rPr>
            </w:pPr>
            <w:r w:rsidRPr="00995C7C">
              <w:rPr>
                <w:rFonts w:ascii="Times New Roman" w:hAnsi="Times New Roman" w:cs="Times New Roman"/>
              </w:rPr>
              <w:t xml:space="preserve">Birimin yönetim modeli ve organizasyonel yapılanması birim ve alanların genelini kapsayacak şekilde </w:t>
            </w:r>
            <w:r w:rsidRPr="00995C7C">
              <w:rPr>
                <w:rFonts w:ascii="Times New Roman" w:hAnsi="Times New Roman" w:cs="Times New Roman"/>
                <w:b/>
              </w:rPr>
              <w:t>faaliyet göstermektedir</w:t>
            </w:r>
          </w:p>
        </w:tc>
        <w:tc>
          <w:tcPr>
            <w:tcW w:w="2014" w:type="dxa"/>
          </w:tcPr>
          <w:p w14:paraId="128A324A" w14:textId="77777777" w:rsidR="00DA70FD" w:rsidRPr="00995C7C" w:rsidRDefault="00DA70FD" w:rsidP="007C3BF1">
            <w:pPr>
              <w:spacing w:line="276" w:lineRule="auto"/>
              <w:rPr>
                <w:rFonts w:ascii="Times New Roman" w:hAnsi="Times New Roman" w:cs="Times New Roman"/>
              </w:rPr>
            </w:pPr>
            <w:r w:rsidRPr="00995C7C">
              <w:rPr>
                <w:rFonts w:ascii="Times New Roman" w:hAnsi="Times New Roman" w:cs="Times New Roman"/>
              </w:rPr>
              <w:t xml:space="preserve">Birimin yönetim ve organizasyonel yapılanmasına ilişkin uygulamaları </w:t>
            </w:r>
            <w:r w:rsidRPr="00995C7C">
              <w:rPr>
                <w:rFonts w:ascii="Times New Roman" w:hAnsi="Times New Roman" w:cs="Times New Roman"/>
                <w:b/>
              </w:rPr>
              <w:t>izlenmekte</w:t>
            </w:r>
            <w:r w:rsidRPr="00995C7C">
              <w:rPr>
                <w:rFonts w:ascii="Times New Roman" w:hAnsi="Times New Roman" w:cs="Times New Roman"/>
              </w:rPr>
              <w:t xml:space="preserve"> ve </w:t>
            </w:r>
            <w:r w:rsidRPr="00995C7C">
              <w:rPr>
                <w:rFonts w:ascii="Times New Roman" w:hAnsi="Times New Roman" w:cs="Times New Roman"/>
                <w:b/>
              </w:rPr>
              <w:t>iyileştirilmektedir</w:t>
            </w:r>
          </w:p>
        </w:tc>
        <w:tc>
          <w:tcPr>
            <w:tcW w:w="1531" w:type="dxa"/>
          </w:tcPr>
          <w:p w14:paraId="5AB80969" w14:textId="77777777" w:rsidR="00DA70FD" w:rsidRPr="00995C7C" w:rsidRDefault="00DA70FD" w:rsidP="007C3BF1">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DA70FD" w:rsidRPr="00995C7C" w14:paraId="07DD4F7A" w14:textId="77777777" w:rsidTr="00300A01">
        <w:trPr>
          <w:trHeight w:val="576"/>
        </w:trPr>
        <w:tc>
          <w:tcPr>
            <w:tcW w:w="993" w:type="dxa"/>
          </w:tcPr>
          <w:p w14:paraId="07999063" w14:textId="77777777" w:rsidR="00DA70FD" w:rsidRPr="00995C7C" w:rsidRDefault="00DA70FD" w:rsidP="007C3BF1">
            <w:pPr>
              <w:rPr>
                <w:rFonts w:ascii="Times New Roman" w:hAnsi="Times New Roman" w:cs="Times New Roman"/>
                <w:b/>
              </w:rPr>
            </w:pPr>
            <w:r w:rsidRPr="00995C7C">
              <w:rPr>
                <w:rFonts w:ascii="Times New Roman" w:hAnsi="Times New Roman" w:cs="Times New Roman"/>
                <w:b/>
              </w:rPr>
              <w:t>(X) ile işaretleyiniz.</w:t>
            </w:r>
          </w:p>
        </w:tc>
        <w:tc>
          <w:tcPr>
            <w:tcW w:w="1985" w:type="dxa"/>
          </w:tcPr>
          <w:p w14:paraId="2944EA60" w14:textId="77777777" w:rsidR="00DA70FD" w:rsidRPr="00995C7C" w:rsidRDefault="00DA70FD" w:rsidP="007C3BF1">
            <w:pPr>
              <w:rPr>
                <w:rFonts w:ascii="Times New Roman" w:hAnsi="Times New Roman" w:cs="Times New Roman"/>
                <w:b/>
              </w:rPr>
            </w:pPr>
          </w:p>
        </w:tc>
        <w:tc>
          <w:tcPr>
            <w:tcW w:w="2125" w:type="dxa"/>
          </w:tcPr>
          <w:p w14:paraId="53E0387E" w14:textId="77777777" w:rsidR="00DA70FD" w:rsidRPr="00995C7C" w:rsidRDefault="00DA70FD" w:rsidP="007C3BF1">
            <w:pPr>
              <w:rPr>
                <w:rFonts w:ascii="Times New Roman" w:hAnsi="Times New Roman" w:cs="Times New Roman"/>
                <w:b/>
              </w:rPr>
            </w:pPr>
          </w:p>
        </w:tc>
        <w:tc>
          <w:tcPr>
            <w:tcW w:w="1701" w:type="dxa"/>
          </w:tcPr>
          <w:p w14:paraId="5BE42EE3" w14:textId="3B964709" w:rsidR="00DA70FD" w:rsidRPr="00995C7C" w:rsidRDefault="00CD469E" w:rsidP="009477A4">
            <w:pPr>
              <w:jc w:val="center"/>
              <w:rPr>
                <w:rFonts w:ascii="Times New Roman" w:hAnsi="Times New Roman" w:cs="Times New Roman"/>
                <w:b/>
              </w:rPr>
            </w:pPr>
            <w:r w:rsidRPr="00995C7C">
              <w:rPr>
                <w:rFonts w:ascii="Times New Roman" w:hAnsi="Times New Roman" w:cs="Times New Roman"/>
                <w:b/>
              </w:rPr>
              <w:t>X</w:t>
            </w:r>
          </w:p>
        </w:tc>
        <w:tc>
          <w:tcPr>
            <w:tcW w:w="2014" w:type="dxa"/>
          </w:tcPr>
          <w:p w14:paraId="5BE790A2" w14:textId="77777777" w:rsidR="00DA70FD" w:rsidRPr="00995C7C" w:rsidRDefault="00DA70FD" w:rsidP="007C3BF1">
            <w:pPr>
              <w:rPr>
                <w:rFonts w:ascii="Times New Roman" w:hAnsi="Times New Roman" w:cs="Times New Roman"/>
                <w:b/>
              </w:rPr>
            </w:pPr>
          </w:p>
        </w:tc>
        <w:tc>
          <w:tcPr>
            <w:tcW w:w="1531" w:type="dxa"/>
          </w:tcPr>
          <w:p w14:paraId="5DA46C58" w14:textId="77777777" w:rsidR="00DA70FD" w:rsidRPr="00995C7C" w:rsidRDefault="00DA70FD" w:rsidP="007C3BF1">
            <w:pPr>
              <w:rPr>
                <w:rFonts w:ascii="Times New Roman" w:hAnsi="Times New Roman" w:cs="Times New Roman"/>
                <w:b/>
              </w:rPr>
            </w:pPr>
          </w:p>
        </w:tc>
      </w:tr>
    </w:tbl>
    <w:p w14:paraId="503EB730" w14:textId="7782D178" w:rsidR="00DA70FD" w:rsidRDefault="00DA70FD" w:rsidP="00DA70FD">
      <w:pPr>
        <w:pStyle w:val="Default"/>
        <w:spacing w:before="160" w:line="360" w:lineRule="auto"/>
        <w:rPr>
          <w:b/>
          <w:iCs/>
          <w:color w:val="auto"/>
          <w:sz w:val="22"/>
          <w:szCs w:val="22"/>
        </w:rPr>
      </w:pPr>
      <w:r w:rsidRPr="00995C7C">
        <w:rPr>
          <w:b/>
          <w:iCs/>
          <w:color w:val="auto"/>
          <w:sz w:val="22"/>
          <w:szCs w:val="22"/>
        </w:rPr>
        <w:t xml:space="preserve">Örnek Kanıtlar </w:t>
      </w:r>
    </w:p>
    <w:p w14:paraId="70AADDB4" w14:textId="77777777" w:rsidR="00DE23AA" w:rsidRPr="00995C7C" w:rsidRDefault="00DE23AA" w:rsidP="00DA70FD">
      <w:pPr>
        <w:pStyle w:val="Default"/>
        <w:spacing w:before="160" w:line="360" w:lineRule="auto"/>
        <w:rPr>
          <w:b/>
          <w:iCs/>
          <w:color w:val="auto"/>
          <w:sz w:val="22"/>
          <w:szCs w:val="22"/>
        </w:rPr>
      </w:pPr>
    </w:p>
    <w:p w14:paraId="6AB7BBDF" w14:textId="53895D20" w:rsidR="00D71085" w:rsidRPr="00995C7C" w:rsidRDefault="00000000" w:rsidP="00D71085">
      <w:pPr>
        <w:shd w:val="clear" w:color="auto" w:fill="FFFFFF"/>
        <w:spacing w:before="15" w:after="0" w:line="360" w:lineRule="auto"/>
        <w:rPr>
          <w:rFonts w:ascii="Times New Roman" w:eastAsia="Times New Roman" w:hAnsi="Times New Roman" w:cs="Times New Roman"/>
          <w:lang w:eastAsia="tr-TR"/>
        </w:rPr>
      </w:pPr>
      <w:hyperlink r:id="rId76" w:history="1">
        <w:r w:rsidR="00D71085" w:rsidRPr="00995C7C">
          <w:rPr>
            <w:rStyle w:val="Kpr"/>
            <w:rFonts w:ascii="Times New Roman" w:eastAsia="Times New Roman" w:hAnsi="Times New Roman" w:cs="Times New Roman"/>
            <w:lang w:eastAsia="tr-TR"/>
          </w:rPr>
          <w:t>Kanıt 1. SDÜ İngiliz Dili Eğitimi Anabilim Dalı Yönetim ve Akademik Kadro</w:t>
        </w:r>
      </w:hyperlink>
      <w:r w:rsidR="00D71085" w:rsidRPr="00995C7C">
        <w:rPr>
          <w:rFonts w:ascii="Times New Roman" w:eastAsia="Times New Roman" w:hAnsi="Times New Roman" w:cs="Times New Roman"/>
          <w:lang w:eastAsia="tr-TR"/>
        </w:rPr>
        <w:t xml:space="preserve"> </w:t>
      </w:r>
    </w:p>
    <w:p w14:paraId="4483309C" w14:textId="73D8EDC5" w:rsidR="00D71085" w:rsidRPr="00995C7C" w:rsidRDefault="00000000" w:rsidP="00D71085">
      <w:pPr>
        <w:shd w:val="clear" w:color="auto" w:fill="FFFFFF"/>
        <w:spacing w:before="15" w:after="0" w:line="360" w:lineRule="auto"/>
        <w:rPr>
          <w:rFonts w:ascii="Times New Roman" w:eastAsia="Times New Roman" w:hAnsi="Times New Roman" w:cs="Times New Roman"/>
          <w:lang w:eastAsia="tr-TR"/>
        </w:rPr>
      </w:pPr>
      <w:hyperlink r:id="rId77" w:history="1">
        <w:r w:rsidR="00D71085" w:rsidRPr="00995C7C">
          <w:rPr>
            <w:rStyle w:val="Kpr"/>
            <w:rFonts w:ascii="Times New Roman" w:eastAsia="Times New Roman" w:hAnsi="Times New Roman" w:cs="Times New Roman"/>
            <w:lang w:eastAsia="tr-TR"/>
          </w:rPr>
          <w:t>Kanıt 2. SDÜ İngiliz Dili Eğitimi Anabilim Dalı Yetki, Görev ve Sorumluluklar</w:t>
        </w:r>
      </w:hyperlink>
    </w:p>
    <w:p w14:paraId="381D51B2" w14:textId="77777777" w:rsidR="00D71085" w:rsidRPr="00995C7C" w:rsidRDefault="00000000" w:rsidP="00D71085">
      <w:pPr>
        <w:shd w:val="clear" w:color="auto" w:fill="FFFFFF"/>
        <w:spacing w:before="15" w:after="0" w:line="360" w:lineRule="auto"/>
        <w:rPr>
          <w:rFonts w:ascii="Times New Roman" w:eastAsia="Times New Roman" w:hAnsi="Times New Roman" w:cs="Times New Roman"/>
          <w:lang w:eastAsia="tr-TR"/>
        </w:rPr>
      </w:pPr>
      <w:hyperlink r:id="rId78" w:history="1">
        <w:r w:rsidR="00D71085" w:rsidRPr="00995C7C">
          <w:rPr>
            <w:rStyle w:val="Kpr"/>
            <w:rFonts w:ascii="Times New Roman" w:eastAsia="Times New Roman" w:hAnsi="Times New Roman" w:cs="Times New Roman"/>
            <w:lang w:eastAsia="tr-TR"/>
          </w:rPr>
          <w:t>Kanıt 3. SDÜ İngiliz Dili Eğitimi Anabilim Dalı Organizasyon Şeması</w:t>
        </w:r>
      </w:hyperlink>
      <w:r w:rsidR="00D71085" w:rsidRPr="00995C7C">
        <w:rPr>
          <w:rFonts w:ascii="Times New Roman" w:eastAsia="Times New Roman" w:hAnsi="Times New Roman" w:cs="Times New Roman"/>
          <w:lang w:eastAsia="tr-TR"/>
        </w:rPr>
        <w:t xml:space="preserve"> </w:t>
      </w:r>
    </w:p>
    <w:p w14:paraId="4AC7E451" w14:textId="2D4CBA33" w:rsidR="00D71085" w:rsidRPr="00995C7C" w:rsidRDefault="00000000" w:rsidP="00D71085">
      <w:pPr>
        <w:shd w:val="clear" w:color="auto" w:fill="FFFFFF"/>
        <w:spacing w:before="15" w:after="0" w:line="360" w:lineRule="auto"/>
        <w:rPr>
          <w:rFonts w:ascii="Times New Roman" w:hAnsi="Times New Roman" w:cs="Times New Roman"/>
        </w:rPr>
      </w:pPr>
      <w:hyperlink r:id="rId79" w:history="1">
        <w:r w:rsidR="00D71085" w:rsidRPr="00995C7C">
          <w:rPr>
            <w:rStyle w:val="Kpr"/>
            <w:rFonts w:ascii="Times New Roman" w:hAnsi="Times New Roman" w:cs="Times New Roman"/>
            <w:bCs/>
            <w:iCs/>
          </w:rPr>
          <w:t xml:space="preserve">Kanıt 4. </w:t>
        </w:r>
        <w:r w:rsidR="00D71085" w:rsidRPr="00995C7C">
          <w:rPr>
            <w:rStyle w:val="Kpr"/>
            <w:rFonts w:ascii="Times New Roman" w:hAnsi="Times New Roman" w:cs="Times New Roman"/>
          </w:rPr>
          <w:t>İngiliz Dili Eğitimi Ana Bilim Dalı Kalite Komisyon Üyeleri</w:t>
        </w:r>
      </w:hyperlink>
      <w:r w:rsidR="00D71085" w:rsidRPr="00995C7C">
        <w:rPr>
          <w:rFonts w:ascii="Times New Roman" w:hAnsi="Times New Roman" w:cs="Times New Roman"/>
        </w:rPr>
        <w:t xml:space="preserve"> </w:t>
      </w:r>
    </w:p>
    <w:p w14:paraId="73625E73" w14:textId="26FDAA4F" w:rsidR="00D71085" w:rsidRPr="00995C7C" w:rsidRDefault="00000000" w:rsidP="00D71085">
      <w:pPr>
        <w:shd w:val="clear" w:color="auto" w:fill="FFFFFF"/>
        <w:spacing w:before="15" w:after="0" w:line="360" w:lineRule="auto"/>
        <w:rPr>
          <w:rFonts w:ascii="Times New Roman" w:hAnsi="Times New Roman" w:cs="Times New Roman"/>
          <w:bCs/>
          <w:iCs/>
        </w:rPr>
      </w:pPr>
      <w:hyperlink r:id="rId80" w:history="1">
        <w:r w:rsidR="00D71085" w:rsidRPr="00995C7C">
          <w:rPr>
            <w:rStyle w:val="Kpr"/>
            <w:rFonts w:ascii="Times New Roman" w:hAnsi="Times New Roman" w:cs="Times New Roman"/>
            <w:bCs/>
            <w:iCs/>
          </w:rPr>
          <w:t xml:space="preserve">Kanıt 5. </w:t>
        </w:r>
        <w:r w:rsidR="00D71085" w:rsidRPr="00995C7C">
          <w:rPr>
            <w:rStyle w:val="Kpr"/>
            <w:rFonts w:ascii="Times New Roman" w:hAnsi="Times New Roman" w:cs="Times New Roman"/>
          </w:rPr>
          <w:t>İngiliz Dili Eğitimi Ana Bilim Dalı Koordinatörlükleri</w:t>
        </w:r>
      </w:hyperlink>
    </w:p>
    <w:p w14:paraId="5CB2B14D" w14:textId="5A97646D" w:rsidR="00BD3A52" w:rsidRPr="00995C7C" w:rsidRDefault="00000000" w:rsidP="007E186F">
      <w:pPr>
        <w:shd w:val="clear" w:color="auto" w:fill="FFFFFF"/>
        <w:spacing w:before="15" w:after="0" w:line="360" w:lineRule="auto"/>
        <w:rPr>
          <w:rFonts w:ascii="Times New Roman" w:hAnsi="Times New Roman" w:cs="Times New Roman"/>
          <w:bCs/>
          <w:iCs/>
        </w:rPr>
      </w:pPr>
      <w:hyperlink r:id="rId81" w:history="1">
        <w:r w:rsidR="00D71085" w:rsidRPr="00995C7C">
          <w:rPr>
            <w:rStyle w:val="Kpr"/>
            <w:rFonts w:ascii="Times New Roman" w:hAnsi="Times New Roman" w:cs="Times New Roman"/>
            <w:bCs/>
            <w:iCs/>
          </w:rPr>
          <w:t>Kanıt 6. İngiliz Dili Eğitimi Anabilim Dalı Danışmanlıkları</w:t>
        </w:r>
      </w:hyperlink>
    </w:p>
    <w:p w14:paraId="7CF4944B" w14:textId="77777777" w:rsidR="007E186F" w:rsidRPr="00995C7C" w:rsidRDefault="007E186F" w:rsidP="007E186F">
      <w:pPr>
        <w:shd w:val="clear" w:color="auto" w:fill="FFFFFF"/>
        <w:spacing w:before="15" w:after="0" w:line="360" w:lineRule="auto"/>
        <w:rPr>
          <w:rFonts w:ascii="Times New Roman" w:hAnsi="Times New Roman" w:cs="Times New Roman"/>
        </w:rPr>
      </w:pPr>
    </w:p>
    <w:p w14:paraId="7726DD75" w14:textId="77777777" w:rsidR="00DA70FD" w:rsidRPr="00995C7C" w:rsidRDefault="00DA70FD" w:rsidP="002018A2">
      <w:pPr>
        <w:pStyle w:val="Default"/>
        <w:spacing w:line="360" w:lineRule="auto"/>
        <w:rPr>
          <w:b/>
          <w:iCs/>
          <w:color w:val="auto"/>
          <w:sz w:val="22"/>
          <w:szCs w:val="22"/>
        </w:rPr>
      </w:pPr>
      <w:r w:rsidRPr="00995C7C">
        <w:rPr>
          <w:b/>
          <w:color w:val="auto"/>
          <w:sz w:val="22"/>
          <w:szCs w:val="22"/>
        </w:rPr>
        <w:t xml:space="preserve">Süreç </w:t>
      </w:r>
      <w:r w:rsidR="001F2D43" w:rsidRPr="00995C7C">
        <w:rPr>
          <w:b/>
          <w:color w:val="auto"/>
          <w:sz w:val="22"/>
          <w:szCs w:val="22"/>
        </w:rPr>
        <w:t>y</w:t>
      </w:r>
      <w:r w:rsidRPr="00995C7C">
        <w:rPr>
          <w:b/>
          <w:color w:val="auto"/>
          <w:sz w:val="22"/>
          <w:szCs w:val="22"/>
        </w:rPr>
        <w:t>önetimi</w:t>
      </w:r>
    </w:p>
    <w:p w14:paraId="290ACB57" w14:textId="77777777" w:rsidR="00D154CC" w:rsidRPr="00995C7C" w:rsidRDefault="00045592" w:rsidP="002018A2">
      <w:pPr>
        <w:pStyle w:val="Default"/>
        <w:spacing w:line="360" w:lineRule="auto"/>
        <w:rPr>
          <w:b/>
          <w:iCs/>
          <w:color w:val="auto"/>
          <w:sz w:val="22"/>
          <w:szCs w:val="22"/>
        </w:rPr>
      </w:pPr>
      <w:r w:rsidRPr="00995C7C">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45592" w:rsidRPr="00995C7C" w14:paraId="734BA24C" w14:textId="77777777" w:rsidTr="001F2D43">
        <w:tc>
          <w:tcPr>
            <w:tcW w:w="993" w:type="dxa"/>
          </w:tcPr>
          <w:p w14:paraId="1E278992" w14:textId="77777777" w:rsidR="00045592" w:rsidRPr="00995C7C" w:rsidRDefault="00045592" w:rsidP="0021661B">
            <w:pPr>
              <w:rPr>
                <w:rFonts w:ascii="Times New Roman" w:hAnsi="Times New Roman" w:cs="Times New Roman"/>
                <w:b/>
              </w:rPr>
            </w:pPr>
          </w:p>
        </w:tc>
        <w:tc>
          <w:tcPr>
            <w:tcW w:w="1985" w:type="dxa"/>
          </w:tcPr>
          <w:p w14:paraId="6DD56C05" w14:textId="77777777" w:rsidR="00045592" w:rsidRPr="00995C7C" w:rsidRDefault="00045592" w:rsidP="0021661B">
            <w:pPr>
              <w:rPr>
                <w:rFonts w:ascii="Times New Roman" w:hAnsi="Times New Roman" w:cs="Times New Roman"/>
                <w:b/>
              </w:rPr>
            </w:pPr>
            <w:r w:rsidRPr="00995C7C">
              <w:rPr>
                <w:rFonts w:ascii="Times New Roman" w:hAnsi="Times New Roman" w:cs="Times New Roman"/>
                <w:b/>
              </w:rPr>
              <w:t>1</w:t>
            </w:r>
          </w:p>
        </w:tc>
        <w:tc>
          <w:tcPr>
            <w:tcW w:w="1842" w:type="dxa"/>
          </w:tcPr>
          <w:p w14:paraId="2F9DEEAF" w14:textId="77777777" w:rsidR="00045592" w:rsidRPr="00995C7C" w:rsidRDefault="00045592" w:rsidP="0021661B">
            <w:pPr>
              <w:rPr>
                <w:rFonts w:ascii="Times New Roman" w:hAnsi="Times New Roman" w:cs="Times New Roman"/>
                <w:b/>
              </w:rPr>
            </w:pPr>
            <w:r w:rsidRPr="00995C7C">
              <w:rPr>
                <w:rFonts w:ascii="Times New Roman" w:hAnsi="Times New Roman" w:cs="Times New Roman"/>
                <w:b/>
              </w:rPr>
              <w:t>2</w:t>
            </w:r>
          </w:p>
        </w:tc>
        <w:tc>
          <w:tcPr>
            <w:tcW w:w="1843" w:type="dxa"/>
          </w:tcPr>
          <w:p w14:paraId="58DA7495" w14:textId="77777777" w:rsidR="00045592" w:rsidRPr="00995C7C" w:rsidRDefault="00045592" w:rsidP="0021661B">
            <w:pPr>
              <w:rPr>
                <w:rFonts w:ascii="Times New Roman" w:hAnsi="Times New Roman" w:cs="Times New Roman"/>
                <w:b/>
              </w:rPr>
            </w:pPr>
            <w:r w:rsidRPr="00995C7C">
              <w:rPr>
                <w:rFonts w:ascii="Times New Roman" w:hAnsi="Times New Roman" w:cs="Times New Roman"/>
                <w:b/>
              </w:rPr>
              <w:t>3</w:t>
            </w:r>
          </w:p>
        </w:tc>
        <w:tc>
          <w:tcPr>
            <w:tcW w:w="1985" w:type="dxa"/>
          </w:tcPr>
          <w:p w14:paraId="4FB75D22" w14:textId="77777777" w:rsidR="00045592" w:rsidRPr="00995C7C" w:rsidRDefault="00045592" w:rsidP="0021661B">
            <w:pPr>
              <w:rPr>
                <w:rFonts w:ascii="Times New Roman" w:hAnsi="Times New Roman" w:cs="Times New Roman"/>
                <w:b/>
              </w:rPr>
            </w:pPr>
            <w:r w:rsidRPr="00995C7C">
              <w:rPr>
                <w:rFonts w:ascii="Times New Roman" w:hAnsi="Times New Roman" w:cs="Times New Roman"/>
                <w:b/>
              </w:rPr>
              <w:t>4</w:t>
            </w:r>
          </w:p>
        </w:tc>
        <w:tc>
          <w:tcPr>
            <w:tcW w:w="1701" w:type="dxa"/>
          </w:tcPr>
          <w:p w14:paraId="487CB57F" w14:textId="77777777" w:rsidR="00045592" w:rsidRPr="00995C7C" w:rsidRDefault="00045592" w:rsidP="0021661B">
            <w:pPr>
              <w:rPr>
                <w:rFonts w:ascii="Times New Roman" w:hAnsi="Times New Roman" w:cs="Times New Roman"/>
                <w:b/>
              </w:rPr>
            </w:pPr>
            <w:r w:rsidRPr="00995C7C">
              <w:rPr>
                <w:rFonts w:ascii="Times New Roman" w:hAnsi="Times New Roman" w:cs="Times New Roman"/>
                <w:b/>
              </w:rPr>
              <w:t>5</w:t>
            </w:r>
          </w:p>
        </w:tc>
      </w:tr>
      <w:tr w:rsidR="00045592" w:rsidRPr="00995C7C" w14:paraId="5248E083" w14:textId="77777777" w:rsidTr="001F2D43">
        <w:trPr>
          <w:trHeight w:val="1701"/>
        </w:trPr>
        <w:tc>
          <w:tcPr>
            <w:tcW w:w="993" w:type="dxa"/>
          </w:tcPr>
          <w:p w14:paraId="379E43A8" w14:textId="77777777" w:rsidR="00045592" w:rsidRPr="00995C7C" w:rsidRDefault="00045592" w:rsidP="0021661B">
            <w:pPr>
              <w:rPr>
                <w:rFonts w:ascii="Times New Roman" w:hAnsi="Times New Roman" w:cs="Times New Roman"/>
                <w:b/>
              </w:rPr>
            </w:pPr>
          </w:p>
        </w:tc>
        <w:tc>
          <w:tcPr>
            <w:tcW w:w="1985" w:type="dxa"/>
          </w:tcPr>
          <w:p w14:paraId="4D965C39" w14:textId="77777777" w:rsidR="00045592" w:rsidRPr="00995C7C" w:rsidRDefault="001B0CCA" w:rsidP="0021661B">
            <w:pPr>
              <w:rPr>
                <w:rFonts w:ascii="Times New Roman" w:hAnsi="Times New Roman" w:cs="Times New Roman"/>
              </w:rPr>
            </w:pPr>
            <w:r w:rsidRPr="00995C7C">
              <w:rPr>
                <w:rFonts w:ascii="Times New Roman" w:hAnsi="Times New Roman" w:cs="Times New Roman"/>
              </w:rPr>
              <w:t>Birim</w:t>
            </w:r>
            <w:r w:rsidR="00045592" w:rsidRPr="00995C7C">
              <w:rPr>
                <w:rFonts w:ascii="Times New Roman" w:hAnsi="Times New Roman" w:cs="Times New Roman"/>
              </w:rPr>
              <w:t xml:space="preserve">de eğitim ve öğretim, araştırma ve geliştirme, toplumsal katkı ve yönetim sistemine ilişkin süreçler </w:t>
            </w:r>
            <w:r w:rsidR="00045592" w:rsidRPr="00995C7C">
              <w:rPr>
                <w:rFonts w:ascii="Times New Roman" w:hAnsi="Times New Roman" w:cs="Times New Roman"/>
                <w:b/>
              </w:rPr>
              <w:t>tanımlanmamıştır</w:t>
            </w:r>
            <w:r w:rsidRPr="00995C7C">
              <w:rPr>
                <w:rFonts w:ascii="Times New Roman" w:hAnsi="Times New Roman" w:cs="Times New Roman"/>
                <w:b/>
              </w:rPr>
              <w:t>.</w:t>
            </w:r>
          </w:p>
        </w:tc>
        <w:tc>
          <w:tcPr>
            <w:tcW w:w="1842" w:type="dxa"/>
          </w:tcPr>
          <w:p w14:paraId="1C5CC888" w14:textId="77777777" w:rsidR="00045592" w:rsidRPr="00995C7C" w:rsidRDefault="001B0CCA" w:rsidP="0021661B">
            <w:pPr>
              <w:rPr>
                <w:rFonts w:ascii="Times New Roman" w:hAnsi="Times New Roman" w:cs="Times New Roman"/>
              </w:rPr>
            </w:pPr>
            <w:r w:rsidRPr="00995C7C">
              <w:rPr>
                <w:rFonts w:ascii="Times New Roman" w:hAnsi="Times New Roman" w:cs="Times New Roman"/>
              </w:rPr>
              <w:t>Birim</w:t>
            </w:r>
            <w:r w:rsidR="00045592" w:rsidRPr="00995C7C">
              <w:rPr>
                <w:rFonts w:ascii="Times New Roman" w:hAnsi="Times New Roman" w:cs="Times New Roman"/>
              </w:rPr>
              <w:t xml:space="preserve">de eğitim ve öğretim, araştırma ve geliştirme, toplumsal katkı ve yönetim sistemi süreç ve alt süreçleri </w:t>
            </w:r>
            <w:r w:rsidR="00045592" w:rsidRPr="00995C7C">
              <w:rPr>
                <w:rFonts w:ascii="Times New Roman" w:hAnsi="Times New Roman" w:cs="Times New Roman"/>
                <w:b/>
              </w:rPr>
              <w:t>tanımlanmıştır.</w:t>
            </w:r>
          </w:p>
        </w:tc>
        <w:tc>
          <w:tcPr>
            <w:tcW w:w="1843" w:type="dxa"/>
          </w:tcPr>
          <w:p w14:paraId="2E85CA5F" w14:textId="77777777" w:rsidR="00045592" w:rsidRPr="00995C7C" w:rsidRDefault="001B0CCA" w:rsidP="0021661B">
            <w:pPr>
              <w:rPr>
                <w:rFonts w:ascii="Times New Roman" w:hAnsi="Times New Roman" w:cs="Times New Roman"/>
              </w:rPr>
            </w:pPr>
            <w:r w:rsidRPr="00995C7C">
              <w:rPr>
                <w:rFonts w:ascii="Times New Roman" w:hAnsi="Times New Roman" w:cs="Times New Roman"/>
              </w:rPr>
              <w:t>Birim</w:t>
            </w:r>
            <w:r w:rsidR="00045592" w:rsidRPr="00995C7C">
              <w:rPr>
                <w:rFonts w:ascii="Times New Roman" w:hAnsi="Times New Roman" w:cs="Times New Roman"/>
              </w:rPr>
              <w:t xml:space="preserve"> genelinde tanımlı süreçler </w:t>
            </w:r>
            <w:r w:rsidR="00045592" w:rsidRPr="00995C7C">
              <w:rPr>
                <w:rFonts w:ascii="Times New Roman" w:hAnsi="Times New Roman" w:cs="Times New Roman"/>
                <w:b/>
              </w:rPr>
              <w:t>yönetilmektedir.</w:t>
            </w:r>
          </w:p>
        </w:tc>
        <w:tc>
          <w:tcPr>
            <w:tcW w:w="1985" w:type="dxa"/>
          </w:tcPr>
          <w:p w14:paraId="5DB1647E" w14:textId="77777777" w:rsidR="00045592" w:rsidRPr="00995C7C" w:rsidRDefault="001B0CCA" w:rsidP="0021661B">
            <w:pPr>
              <w:spacing w:line="276" w:lineRule="auto"/>
              <w:rPr>
                <w:rFonts w:ascii="Times New Roman" w:hAnsi="Times New Roman" w:cs="Times New Roman"/>
              </w:rPr>
            </w:pPr>
            <w:r w:rsidRPr="00995C7C">
              <w:rPr>
                <w:rFonts w:ascii="Times New Roman" w:hAnsi="Times New Roman" w:cs="Times New Roman"/>
              </w:rPr>
              <w:t>Birim</w:t>
            </w:r>
            <w:r w:rsidR="006F49A1" w:rsidRPr="00995C7C">
              <w:rPr>
                <w:rFonts w:ascii="Times New Roman" w:hAnsi="Times New Roman" w:cs="Times New Roman"/>
              </w:rPr>
              <w:t xml:space="preserve">de süreç yönetimi mekanizmaları </w:t>
            </w:r>
            <w:r w:rsidR="006F49A1" w:rsidRPr="00995C7C">
              <w:rPr>
                <w:rFonts w:ascii="Times New Roman" w:hAnsi="Times New Roman" w:cs="Times New Roman"/>
                <w:b/>
              </w:rPr>
              <w:t>izlenmekte</w:t>
            </w:r>
            <w:r w:rsidR="006F49A1" w:rsidRPr="00995C7C">
              <w:rPr>
                <w:rFonts w:ascii="Times New Roman" w:hAnsi="Times New Roman" w:cs="Times New Roman"/>
              </w:rPr>
              <w:t xml:space="preserve"> ve ilgili paydaşlarla değerlendirilerek </w:t>
            </w:r>
            <w:r w:rsidR="006F49A1" w:rsidRPr="00995C7C">
              <w:rPr>
                <w:rFonts w:ascii="Times New Roman" w:hAnsi="Times New Roman" w:cs="Times New Roman"/>
                <w:b/>
              </w:rPr>
              <w:t>iyileştirilmektedir</w:t>
            </w:r>
            <w:r w:rsidRPr="00995C7C">
              <w:rPr>
                <w:rFonts w:ascii="Times New Roman" w:hAnsi="Times New Roman" w:cs="Times New Roman"/>
                <w:b/>
              </w:rPr>
              <w:t>.</w:t>
            </w:r>
          </w:p>
        </w:tc>
        <w:tc>
          <w:tcPr>
            <w:tcW w:w="1701" w:type="dxa"/>
          </w:tcPr>
          <w:p w14:paraId="796928A3" w14:textId="77777777" w:rsidR="00045592" w:rsidRPr="00995C7C" w:rsidRDefault="00045592" w:rsidP="0021661B">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045592" w:rsidRPr="00995C7C" w14:paraId="2812DEA4" w14:textId="77777777" w:rsidTr="001F2D43">
        <w:trPr>
          <w:trHeight w:val="576"/>
        </w:trPr>
        <w:tc>
          <w:tcPr>
            <w:tcW w:w="993" w:type="dxa"/>
          </w:tcPr>
          <w:p w14:paraId="50D9DFA0" w14:textId="77777777" w:rsidR="00045592" w:rsidRPr="00995C7C" w:rsidRDefault="00045592" w:rsidP="0021661B">
            <w:pPr>
              <w:rPr>
                <w:rFonts w:ascii="Times New Roman" w:hAnsi="Times New Roman" w:cs="Times New Roman"/>
                <w:b/>
              </w:rPr>
            </w:pPr>
            <w:r w:rsidRPr="00995C7C">
              <w:rPr>
                <w:rFonts w:ascii="Times New Roman" w:hAnsi="Times New Roman" w:cs="Times New Roman"/>
                <w:b/>
              </w:rPr>
              <w:t>(X) ile işaretleyiniz.</w:t>
            </w:r>
          </w:p>
        </w:tc>
        <w:tc>
          <w:tcPr>
            <w:tcW w:w="1985" w:type="dxa"/>
          </w:tcPr>
          <w:p w14:paraId="5164D564" w14:textId="77777777" w:rsidR="00045592" w:rsidRPr="00995C7C" w:rsidRDefault="00045592" w:rsidP="0021661B">
            <w:pPr>
              <w:rPr>
                <w:rFonts w:ascii="Times New Roman" w:hAnsi="Times New Roman" w:cs="Times New Roman"/>
                <w:b/>
              </w:rPr>
            </w:pPr>
          </w:p>
        </w:tc>
        <w:tc>
          <w:tcPr>
            <w:tcW w:w="1842" w:type="dxa"/>
          </w:tcPr>
          <w:p w14:paraId="245B361F" w14:textId="77777777" w:rsidR="00045592" w:rsidRPr="00995C7C" w:rsidRDefault="00045592" w:rsidP="0021661B">
            <w:pPr>
              <w:rPr>
                <w:rFonts w:ascii="Times New Roman" w:hAnsi="Times New Roman" w:cs="Times New Roman"/>
                <w:b/>
              </w:rPr>
            </w:pPr>
          </w:p>
        </w:tc>
        <w:tc>
          <w:tcPr>
            <w:tcW w:w="1843" w:type="dxa"/>
          </w:tcPr>
          <w:p w14:paraId="5A38001A" w14:textId="19BA90A6" w:rsidR="00045592" w:rsidRPr="00995C7C" w:rsidRDefault="00BD3A52" w:rsidP="00F16229">
            <w:pPr>
              <w:jc w:val="center"/>
              <w:rPr>
                <w:rFonts w:ascii="Times New Roman" w:hAnsi="Times New Roman" w:cs="Times New Roman"/>
                <w:b/>
              </w:rPr>
            </w:pPr>
            <w:r w:rsidRPr="00995C7C">
              <w:rPr>
                <w:rFonts w:ascii="Times New Roman" w:hAnsi="Times New Roman" w:cs="Times New Roman"/>
                <w:b/>
              </w:rPr>
              <w:t>X</w:t>
            </w:r>
          </w:p>
        </w:tc>
        <w:tc>
          <w:tcPr>
            <w:tcW w:w="1985" w:type="dxa"/>
          </w:tcPr>
          <w:p w14:paraId="3168D22B" w14:textId="009CC83E" w:rsidR="00045592" w:rsidRPr="00995C7C" w:rsidRDefault="00045592" w:rsidP="0021661B">
            <w:pPr>
              <w:rPr>
                <w:rFonts w:ascii="Times New Roman" w:hAnsi="Times New Roman" w:cs="Times New Roman"/>
                <w:b/>
              </w:rPr>
            </w:pPr>
          </w:p>
        </w:tc>
        <w:tc>
          <w:tcPr>
            <w:tcW w:w="1701" w:type="dxa"/>
          </w:tcPr>
          <w:p w14:paraId="1D53849B" w14:textId="77777777" w:rsidR="00045592" w:rsidRPr="00995C7C" w:rsidRDefault="00045592" w:rsidP="0021661B">
            <w:pPr>
              <w:rPr>
                <w:rFonts w:ascii="Times New Roman" w:hAnsi="Times New Roman" w:cs="Times New Roman"/>
                <w:b/>
              </w:rPr>
            </w:pPr>
          </w:p>
        </w:tc>
      </w:tr>
    </w:tbl>
    <w:p w14:paraId="6565992C" w14:textId="77777777" w:rsidR="00DE23AA" w:rsidRDefault="00DE23AA" w:rsidP="00DA70FD">
      <w:pPr>
        <w:pStyle w:val="Default"/>
        <w:spacing w:before="120" w:line="360" w:lineRule="auto"/>
        <w:rPr>
          <w:b/>
          <w:iCs/>
          <w:color w:val="auto"/>
          <w:sz w:val="22"/>
          <w:szCs w:val="22"/>
        </w:rPr>
      </w:pPr>
    </w:p>
    <w:p w14:paraId="1B9CA8BB" w14:textId="77777777" w:rsidR="00DE23AA" w:rsidRDefault="00DE23AA" w:rsidP="00DA70FD">
      <w:pPr>
        <w:pStyle w:val="Default"/>
        <w:spacing w:before="120" w:line="360" w:lineRule="auto"/>
        <w:rPr>
          <w:b/>
          <w:iCs/>
          <w:color w:val="auto"/>
          <w:sz w:val="22"/>
          <w:szCs w:val="22"/>
        </w:rPr>
      </w:pPr>
    </w:p>
    <w:p w14:paraId="76F3F31F" w14:textId="05B21357" w:rsidR="00D154CC" w:rsidRDefault="006F49A1" w:rsidP="00DA70FD">
      <w:pPr>
        <w:pStyle w:val="Default"/>
        <w:spacing w:before="120" w:line="360" w:lineRule="auto"/>
        <w:rPr>
          <w:b/>
          <w:iCs/>
          <w:color w:val="auto"/>
          <w:sz w:val="22"/>
          <w:szCs w:val="22"/>
        </w:rPr>
      </w:pPr>
      <w:r w:rsidRPr="00995C7C">
        <w:rPr>
          <w:b/>
          <w:iCs/>
          <w:color w:val="auto"/>
          <w:sz w:val="22"/>
          <w:szCs w:val="22"/>
        </w:rPr>
        <w:lastRenderedPageBreak/>
        <w:t>Örnek Kanıtlar</w:t>
      </w:r>
    </w:p>
    <w:p w14:paraId="3C27F2AB" w14:textId="77777777" w:rsidR="00F16229" w:rsidRPr="00995C7C" w:rsidRDefault="00F16229" w:rsidP="00DA70FD">
      <w:pPr>
        <w:pStyle w:val="Default"/>
        <w:spacing w:before="120" w:line="360" w:lineRule="auto"/>
        <w:rPr>
          <w:b/>
          <w:iCs/>
          <w:color w:val="auto"/>
          <w:sz w:val="22"/>
          <w:szCs w:val="22"/>
        </w:rPr>
      </w:pPr>
    </w:p>
    <w:p w14:paraId="05C4F5F0" w14:textId="3659CFAF" w:rsidR="00BD3A52" w:rsidRPr="00995C7C" w:rsidRDefault="00000000" w:rsidP="00BD3A52">
      <w:pPr>
        <w:shd w:val="clear" w:color="auto" w:fill="FFFFFF"/>
        <w:spacing w:before="15" w:after="0" w:line="360" w:lineRule="auto"/>
        <w:rPr>
          <w:rFonts w:ascii="Times New Roman" w:eastAsia="Times New Roman" w:hAnsi="Times New Roman" w:cs="Times New Roman"/>
          <w:lang w:eastAsia="tr-TR"/>
        </w:rPr>
      </w:pPr>
      <w:hyperlink r:id="rId82" w:history="1">
        <w:r w:rsidR="00BD3A52" w:rsidRPr="00995C7C">
          <w:rPr>
            <w:rStyle w:val="Kpr"/>
            <w:rFonts w:ascii="Times New Roman" w:eastAsia="Times New Roman" w:hAnsi="Times New Roman" w:cs="Times New Roman"/>
            <w:lang w:eastAsia="tr-TR"/>
          </w:rPr>
          <w:t>Kanıt 1. SDÜ İngiliz Dili Eğitimi Anabilim Dalı Web Sitesi</w:t>
        </w:r>
      </w:hyperlink>
    </w:p>
    <w:p w14:paraId="53F17416" w14:textId="211F4114" w:rsidR="00BD3A52" w:rsidRPr="00995C7C" w:rsidRDefault="00000000" w:rsidP="00BD3A52">
      <w:pPr>
        <w:shd w:val="clear" w:color="auto" w:fill="FFFFFF"/>
        <w:spacing w:before="15" w:after="0" w:line="360" w:lineRule="auto"/>
        <w:rPr>
          <w:rFonts w:ascii="Times New Roman" w:eastAsia="Times New Roman" w:hAnsi="Times New Roman" w:cs="Times New Roman"/>
          <w:lang w:eastAsia="tr-TR"/>
        </w:rPr>
      </w:pPr>
      <w:hyperlink r:id="rId83" w:history="1">
        <w:r w:rsidR="00BD3A52" w:rsidRPr="00995C7C">
          <w:rPr>
            <w:rStyle w:val="Kpr"/>
            <w:rFonts w:ascii="Times New Roman" w:eastAsia="Times New Roman" w:hAnsi="Times New Roman" w:cs="Times New Roman"/>
            <w:lang w:eastAsia="tr-TR"/>
          </w:rPr>
          <w:t>Kanıt 2. SDÜ İngiliz Dili Eğitimi Anabilim Dalı Instagram Hesabı</w:t>
        </w:r>
      </w:hyperlink>
    </w:p>
    <w:p w14:paraId="39F3B936" w14:textId="1994F941" w:rsidR="00BD3A52" w:rsidRPr="00995C7C" w:rsidRDefault="00000000" w:rsidP="00BD3A52">
      <w:pPr>
        <w:shd w:val="clear" w:color="auto" w:fill="FFFFFF"/>
        <w:spacing w:before="15" w:after="0" w:line="360" w:lineRule="auto"/>
        <w:rPr>
          <w:rFonts w:ascii="Times New Roman" w:eastAsia="Times New Roman" w:hAnsi="Times New Roman" w:cs="Times New Roman"/>
          <w:lang w:eastAsia="tr-TR"/>
        </w:rPr>
      </w:pPr>
      <w:hyperlink r:id="rId84" w:history="1">
        <w:r w:rsidR="00BD3A52" w:rsidRPr="00995C7C">
          <w:rPr>
            <w:rStyle w:val="Kpr"/>
            <w:rFonts w:ascii="Times New Roman" w:eastAsia="Times New Roman" w:hAnsi="Times New Roman" w:cs="Times New Roman"/>
            <w:lang w:eastAsia="tr-TR"/>
          </w:rPr>
          <w:t>Kanıt 3. SDÜ İngiliz Dili Eğitimi Anabilim Dalı Yetki, Görev ve Sorumluluklar</w:t>
        </w:r>
      </w:hyperlink>
    </w:p>
    <w:p w14:paraId="29240410" w14:textId="2E5B0531" w:rsidR="00BD3A52" w:rsidRPr="00995C7C" w:rsidRDefault="00000000" w:rsidP="00BD3A52">
      <w:pPr>
        <w:shd w:val="clear" w:color="auto" w:fill="FFFFFF"/>
        <w:spacing w:before="15" w:after="0" w:line="360" w:lineRule="auto"/>
        <w:rPr>
          <w:rFonts w:ascii="Times New Roman" w:eastAsia="Times New Roman" w:hAnsi="Times New Roman" w:cs="Times New Roman"/>
          <w:lang w:eastAsia="tr-TR"/>
        </w:rPr>
      </w:pPr>
      <w:hyperlink r:id="rId85" w:history="1">
        <w:r w:rsidR="00BD3A52" w:rsidRPr="00995C7C">
          <w:rPr>
            <w:rStyle w:val="Kpr"/>
            <w:rFonts w:ascii="Times New Roman" w:eastAsia="Times New Roman" w:hAnsi="Times New Roman" w:cs="Times New Roman"/>
            <w:lang w:eastAsia="tr-TR"/>
          </w:rPr>
          <w:t>Kanıt 4. SDÜ İngiliz Dili Eğitimi Anabilim Dalı Organizasyon Şeması</w:t>
        </w:r>
      </w:hyperlink>
      <w:r w:rsidR="00BD3A52" w:rsidRPr="00995C7C">
        <w:rPr>
          <w:rFonts w:ascii="Times New Roman" w:eastAsia="Times New Roman" w:hAnsi="Times New Roman" w:cs="Times New Roman"/>
          <w:lang w:eastAsia="tr-TR"/>
        </w:rPr>
        <w:t xml:space="preserve"> </w:t>
      </w:r>
    </w:p>
    <w:p w14:paraId="65BCAF27" w14:textId="2D49DEC4" w:rsidR="00BD3A52" w:rsidRPr="00995C7C" w:rsidRDefault="00000000" w:rsidP="00BD3A52">
      <w:pPr>
        <w:shd w:val="clear" w:color="auto" w:fill="FFFFFF"/>
        <w:spacing w:before="15" w:after="0" w:line="360" w:lineRule="auto"/>
        <w:rPr>
          <w:rFonts w:ascii="Times New Roman" w:eastAsia="Times New Roman" w:hAnsi="Times New Roman" w:cs="Times New Roman"/>
          <w:lang w:eastAsia="tr-TR"/>
        </w:rPr>
      </w:pPr>
      <w:hyperlink r:id="rId86" w:history="1">
        <w:r w:rsidR="00BD3A52" w:rsidRPr="00995C7C">
          <w:rPr>
            <w:rStyle w:val="Kpr"/>
            <w:rFonts w:ascii="Times New Roman" w:eastAsia="Times New Roman" w:hAnsi="Times New Roman" w:cs="Times New Roman"/>
            <w:lang w:eastAsia="tr-TR"/>
          </w:rPr>
          <w:t xml:space="preserve">Kanıt 5. SDÜ İngiliz Dili Eğitimi Anabilim </w:t>
        </w:r>
        <w:proofErr w:type="gramStart"/>
        <w:r w:rsidR="00BD3A52" w:rsidRPr="00995C7C">
          <w:rPr>
            <w:rStyle w:val="Kpr"/>
            <w:rFonts w:ascii="Times New Roman" w:eastAsia="Times New Roman" w:hAnsi="Times New Roman" w:cs="Times New Roman"/>
            <w:lang w:eastAsia="tr-TR"/>
          </w:rPr>
          <w:t>Dalı  Dış</w:t>
        </w:r>
        <w:proofErr w:type="gramEnd"/>
        <w:r w:rsidR="00BD3A52" w:rsidRPr="00995C7C">
          <w:rPr>
            <w:rStyle w:val="Kpr"/>
            <w:rFonts w:ascii="Times New Roman" w:eastAsia="Times New Roman" w:hAnsi="Times New Roman" w:cs="Times New Roman"/>
            <w:lang w:eastAsia="tr-TR"/>
          </w:rPr>
          <w:t xml:space="preserve"> Paydaş Katılımları</w:t>
        </w:r>
      </w:hyperlink>
    </w:p>
    <w:p w14:paraId="05CC6D7D" w14:textId="63E38EF8" w:rsidR="0062458C" w:rsidRPr="00995C7C" w:rsidRDefault="0062458C" w:rsidP="00DE34D0">
      <w:pPr>
        <w:pStyle w:val="Balk1"/>
        <w:rPr>
          <w:rFonts w:ascii="Times New Roman" w:hAnsi="Times New Roman" w:cs="Times New Roman"/>
          <w:b w:val="0"/>
          <w:color w:val="auto"/>
          <w:sz w:val="22"/>
          <w:szCs w:val="22"/>
        </w:rPr>
      </w:pPr>
      <w:r w:rsidRPr="00995C7C">
        <w:rPr>
          <w:rFonts w:ascii="Times New Roman" w:eastAsiaTheme="minorHAnsi" w:hAnsi="Times New Roman" w:cs="Times New Roman"/>
          <w:bCs w:val="0"/>
          <w:color w:val="auto"/>
          <w:sz w:val="22"/>
          <w:szCs w:val="22"/>
        </w:rPr>
        <w:t xml:space="preserve">E.2. Kaynakların </w:t>
      </w:r>
      <w:r w:rsidR="00CC5B74" w:rsidRPr="00995C7C">
        <w:rPr>
          <w:rFonts w:ascii="Times New Roman" w:eastAsiaTheme="minorHAnsi" w:hAnsi="Times New Roman" w:cs="Times New Roman"/>
          <w:bCs w:val="0"/>
          <w:color w:val="auto"/>
          <w:sz w:val="22"/>
          <w:szCs w:val="22"/>
        </w:rPr>
        <w:t>Yönetimi:</w:t>
      </w:r>
      <w:r w:rsidRPr="00995C7C">
        <w:rPr>
          <w:rFonts w:ascii="Times New Roman" w:hAnsi="Times New Roman" w:cs="Times New Roman"/>
          <w:color w:val="auto"/>
          <w:sz w:val="22"/>
          <w:szCs w:val="22"/>
        </w:rPr>
        <w:t xml:space="preserve"> </w:t>
      </w:r>
    </w:p>
    <w:p w14:paraId="7ECBADD4" w14:textId="77777777" w:rsidR="00DE34D0" w:rsidRPr="00995C7C" w:rsidRDefault="00DE34D0" w:rsidP="00DE34D0">
      <w:pPr>
        <w:rPr>
          <w:rFonts w:ascii="Times New Roman" w:hAnsi="Times New Roman" w:cs="Times New Roman"/>
        </w:rPr>
      </w:pPr>
    </w:p>
    <w:p w14:paraId="0E910FFB" w14:textId="2A1A3B1A" w:rsidR="0062458C" w:rsidRPr="00995C7C" w:rsidRDefault="0062458C" w:rsidP="0062458C">
      <w:pPr>
        <w:pStyle w:val="Balk2"/>
        <w:rPr>
          <w:rFonts w:ascii="Times New Roman" w:eastAsiaTheme="minorHAnsi" w:hAnsi="Times New Roman" w:cs="Times New Roman"/>
          <w:b/>
          <w:color w:val="auto"/>
          <w:sz w:val="22"/>
          <w:szCs w:val="22"/>
        </w:rPr>
      </w:pPr>
      <w:r w:rsidRPr="00995C7C">
        <w:rPr>
          <w:rFonts w:ascii="Times New Roman" w:eastAsiaTheme="minorHAnsi" w:hAnsi="Times New Roman" w:cs="Times New Roman"/>
          <w:b/>
          <w:color w:val="auto"/>
          <w:sz w:val="22"/>
          <w:szCs w:val="22"/>
        </w:rPr>
        <w:t>E.2.1. İnsan kaynakları yönetimi</w:t>
      </w:r>
    </w:p>
    <w:p w14:paraId="4B5A1A95" w14:textId="77777777" w:rsidR="0071026C" w:rsidRPr="00995C7C" w:rsidRDefault="0071026C" w:rsidP="0071026C">
      <w:pPr>
        <w:rPr>
          <w:rFonts w:ascii="Times New Roman" w:hAnsi="Times New Roman" w:cs="Times New Roman"/>
        </w:rPr>
      </w:pPr>
    </w:p>
    <w:p w14:paraId="541F99F1" w14:textId="587A637F" w:rsidR="0062458C" w:rsidRPr="00995C7C" w:rsidRDefault="007E186F" w:rsidP="007E186F">
      <w:pPr>
        <w:shd w:val="clear" w:color="auto" w:fill="FFFFFF"/>
        <w:spacing w:before="15" w:after="0" w:line="360" w:lineRule="auto"/>
        <w:rPr>
          <w:rFonts w:ascii="Times New Roman" w:eastAsia="Times New Roman" w:hAnsi="Times New Roman" w:cs="Times New Roman"/>
          <w:lang w:eastAsia="tr-TR"/>
        </w:rPr>
      </w:pPr>
      <w:r w:rsidRPr="00995C7C">
        <w:rPr>
          <w:rFonts w:ascii="Times New Roman" w:eastAsia="Times New Roman" w:hAnsi="Times New Roman" w:cs="Times New Roman"/>
          <w:lang w:eastAsia="tr-TR"/>
        </w:rPr>
        <w:t xml:space="preserve">İngiliz Dili Eğitimi Anabilim </w:t>
      </w:r>
      <w:r w:rsidR="0071026C" w:rsidRPr="00995C7C">
        <w:rPr>
          <w:rFonts w:ascii="Times New Roman" w:eastAsia="Times New Roman" w:hAnsi="Times New Roman" w:cs="Times New Roman"/>
          <w:lang w:eastAsia="tr-TR"/>
        </w:rPr>
        <w:t>Dalında Çalışan</w:t>
      </w:r>
      <w:r w:rsidR="0062458C" w:rsidRPr="00995C7C">
        <w:rPr>
          <w:rFonts w:ascii="Times New Roman" w:eastAsia="Times New Roman" w:hAnsi="Times New Roman" w:cs="Times New Roman"/>
          <w:lang w:eastAsia="tr-TR"/>
        </w:rPr>
        <w:t xml:space="preserve"> (akademik-idari) memnuniyetini/şikayetini/önerilerini belirlemek ve izlemek amacıyla yöntem ve mekanizmalar geliştirilm</w:t>
      </w:r>
      <w:r w:rsidRPr="00995C7C">
        <w:rPr>
          <w:rFonts w:ascii="Times New Roman" w:eastAsia="Times New Roman" w:hAnsi="Times New Roman" w:cs="Times New Roman"/>
          <w:lang w:eastAsia="tr-TR"/>
        </w:rPr>
        <w:t>emiştir.</w:t>
      </w:r>
      <w:r w:rsidR="0062458C" w:rsidRPr="00995C7C">
        <w:rPr>
          <w:rFonts w:ascii="Times New Roman" w:eastAsia="Times New Roman" w:hAnsi="Times New Roman" w:cs="Times New Roman"/>
          <w:lang w:eastAsia="tr-TR"/>
        </w:rPr>
        <w:t xml:space="preserve"> </w:t>
      </w:r>
    </w:p>
    <w:p w14:paraId="5B619E4C" w14:textId="77777777" w:rsidR="0062458C" w:rsidRPr="00995C7C" w:rsidRDefault="0062458C" w:rsidP="0062458C">
      <w:pPr>
        <w:pStyle w:val="ListeParagraf"/>
        <w:widowControl w:val="0"/>
        <w:spacing w:after="0" w:line="240" w:lineRule="auto"/>
        <w:contextualSpacing w:val="0"/>
        <w:jc w:val="both"/>
        <w:rPr>
          <w:rFonts w:ascii="Times New Roman" w:hAnsi="Times New Roman" w:cs="Times New Roman"/>
        </w:rPr>
      </w:pPr>
    </w:p>
    <w:p w14:paraId="4B02AB17" w14:textId="77777777" w:rsidR="0062458C" w:rsidRPr="00995C7C" w:rsidRDefault="0062458C" w:rsidP="0062458C">
      <w:pPr>
        <w:pStyle w:val="Balk2"/>
        <w:rPr>
          <w:rFonts w:ascii="Times New Roman" w:eastAsiaTheme="minorHAnsi" w:hAnsi="Times New Roman" w:cs="Times New Roman"/>
          <w:b/>
          <w:color w:val="auto"/>
          <w:sz w:val="22"/>
          <w:szCs w:val="22"/>
        </w:rPr>
      </w:pPr>
      <w:r w:rsidRPr="00995C7C">
        <w:rPr>
          <w:rFonts w:ascii="Times New Roman" w:eastAsiaTheme="minorHAnsi" w:hAnsi="Times New Roman" w:cs="Times New Roman"/>
          <w:b/>
          <w:color w:val="auto"/>
          <w:sz w:val="22"/>
          <w:szCs w:val="22"/>
        </w:rPr>
        <w:t>E.2.2. Finansal kaynakların yönetimi</w:t>
      </w:r>
    </w:p>
    <w:p w14:paraId="406A7742" w14:textId="77777777" w:rsidR="0062458C" w:rsidRPr="00995C7C" w:rsidRDefault="0062458C" w:rsidP="0062458C">
      <w:pPr>
        <w:widowControl w:val="0"/>
        <w:spacing w:after="0" w:line="240" w:lineRule="auto"/>
        <w:jc w:val="both"/>
        <w:rPr>
          <w:rFonts w:ascii="Times New Roman" w:hAnsi="Times New Roman" w:cs="Times New Roman"/>
        </w:rPr>
      </w:pPr>
    </w:p>
    <w:p w14:paraId="4F6DFA04" w14:textId="0CA8DDD8" w:rsidR="0062458C" w:rsidRPr="00995C7C" w:rsidRDefault="0071026C" w:rsidP="0071026C">
      <w:pPr>
        <w:shd w:val="clear" w:color="auto" w:fill="FFFFFF"/>
        <w:spacing w:before="15" w:after="0" w:line="360" w:lineRule="auto"/>
        <w:rPr>
          <w:rFonts w:ascii="Times New Roman" w:eastAsia="Times New Roman" w:hAnsi="Times New Roman" w:cs="Times New Roman"/>
          <w:lang w:eastAsia="tr-TR"/>
        </w:rPr>
      </w:pPr>
      <w:r w:rsidRPr="00995C7C">
        <w:rPr>
          <w:rFonts w:ascii="Times New Roman" w:eastAsia="Times New Roman" w:hAnsi="Times New Roman" w:cs="Times New Roman"/>
          <w:lang w:eastAsia="tr-TR"/>
        </w:rPr>
        <w:t xml:space="preserve">İngiliz Dili Eğitimi Anabilim Dalında </w:t>
      </w:r>
      <w:r w:rsidR="004C3AB3" w:rsidRPr="00995C7C">
        <w:rPr>
          <w:rFonts w:ascii="Times New Roman" w:eastAsia="Times New Roman" w:hAnsi="Times New Roman" w:cs="Times New Roman"/>
          <w:lang w:eastAsia="tr-TR"/>
        </w:rPr>
        <w:t>t</w:t>
      </w:r>
      <w:r w:rsidR="0062458C" w:rsidRPr="00995C7C">
        <w:rPr>
          <w:rFonts w:ascii="Times New Roman" w:eastAsia="Times New Roman" w:hAnsi="Times New Roman" w:cs="Times New Roman"/>
          <w:lang w:eastAsia="tr-TR"/>
        </w:rPr>
        <w:t>emel gelir ve gider kalemleri tanımlan</w:t>
      </w:r>
      <w:r w:rsidRPr="00995C7C">
        <w:rPr>
          <w:rFonts w:ascii="Times New Roman" w:eastAsia="Times New Roman" w:hAnsi="Times New Roman" w:cs="Times New Roman"/>
          <w:lang w:eastAsia="tr-TR"/>
        </w:rPr>
        <w:t>ma</w:t>
      </w:r>
      <w:r w:rsidR="0062458C" w:rsidRPr="00995C7C">
        <w:rPr>
          <w:rFonts w:ascii="Times New Roman" w:eastAsia="Times New Roman" w:hAnsi="Times New Roman" w:cs="Times New Roman"/>
          <w:lang w:eastAsia="tr-TR"/>
        </w:rPr>
        <w:t>mış ve yıllar içinde izlenme</w:t>
      </w:r>
      <w:r w:rsidRPr="00995C7C">
        <w:rPr>
          <w:rFonts w:ascii="Times New Roman" w:eastAsia="Times New Roman" w:hAnsi="Times New Roman" w:cs="Times New Roman"/>
          <w:lang w:eastAsia="tr-TR"/>
        </w:rPr>
        <w:t>mektedir.</w:t>
      </w:r>
    </w:p>
    <w:p w14:paraId="7C6866F3" w14:textId="77777777" w:rsidR="0071026C" w:rsidRPr="00995C7C" w:rsidRDefault="0071026C" w:rsidP="00645F01">
      <w:pPr>
        <w:pStyle w:val="Default"/>
        <w:spacing w:line="360" w:lineRule="auto"/>
        <w:jc w:val="both"/>
        <w:rPr>
          <w:b/>
          <w:color w:val="7030A0"/>
          <w:sz w:val="22"/>
          <w:szCs w:val="22"/>
        </w:rPr>
      </w:pPr>
    </w:p>
    <w:p w14:paraId="0134D43A" w14:textId="77777777" w:rsidR="00CD5BB2" w:rsidRPr="00995C7C" w:rsidRDefault="00CD5BB2" w:rsidP="00CD5BB2">
      <w:pPr>
        <w:pStyle w:val="Default"/>
        <w:spacing w:line="360" w:lineRule="auto"/>
        <w:ind w:left="66"/>
        <w:rPr>
          <w:b/>
          <w:iCs/>
          <w:color w:val="auto"/>
          <w:sz w:val="22"/>
          <w:szCs w:val="22"/>
        </w:rPr>
      </w:pPr>
      <w:r w:rsidRPr="00995C7C">
        <w:rPr>
          <w:b/>
          <w:iCs/>
          <w:color w:val="auto"/>
          <w:sz w:val="22"/>
          <w:szCs w:val="22"/>
        </w:rPr>
        <w:t>İnsan kaynakları yönetimi</w:t>
      </w:r>
    </w:p>
    <w:p w14:paraId="62BE62ED" w14:textId="77777777" w:rsidR="00CD5BB2" w:rsidRPr="00995C7C" w:rsidRDefault="00CD5BB2" w:rsidP="00CD5BB2">
      <w:pPr>
        <w:pStyle w:val="Default"/>
        <w:spacing w:line="360" w:lineRule="auto"/>
        <w:ind w:left="66"/>
        <w:rPr>
          <w:b/>
          <w:iCs/>
          <w:color w:val="auto"/>
          <w:sz w:val="22"/>
          <w:szCs w:val="22"/>
        </w:rPr>
      </w:pPr>
      <w:r w:rsidRPr="00995C7C">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CD5BB2" w:rsidRPr="00995C7C" w14:paraId="2F58486B" w14:textId="77777777" w:rsidTr="00A505C6">
        <w:trPr>
          <w:trHeight w:val="201"/>
        </w:trPr>
        <w:tc>
          <w:tcPr>
            <w:tcW w:w="993" w:type="dxa"/>
          </w:tcPr>
          <w:p w14:paraId="3CE5FE3B" w14:textId="77777777" w:rsidR="00CD5BB2" w:rsidRPr="00995C7C" w:rsidRDefault="00CD5BB2" w:rsidP="005834E0">
            <w:pPr>
              <w:rPr>
                <w:rFonts w:ascii="Times New Roman" w:hAnsi="Times New Roman" w:cs="Times New Roman"/>
                <w:b/>
              </w:rPr>
            </w:pPr>
          </w:p>
        </w:tc>
        <w:tc>
          <w:tcPr>
            <w:tcW w:w="1984" w:type="dxa"/>
          </w:tcPr>
          <w:p w14:paraId="5E570475"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1</w:t>
            </w:r>
          </w:p>
        </w:tc>
        <w:tc>
          <w:tcPr>
            <w:tcW w:w="1701" w:type="dxa"/>
          </w:tcPr>
          <w:p w14:paraId="4B52F357"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2</w:t>
            </w:r>
          </w:p>
        </w:tc>
        <w:tc>
          <w:tcPr>
            <w:tcW w:w="1843" w:type="dxa"/>
          </w:tcPr>
          <w:p w14:paraId="484E2D97"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3</w:t>
            </w:r>
          </w:p>
        </w:tc>
        <w:tc>
          <w:tcPr>
            <w:tcW w:w="2127" w:type="dxa"/>
          </w:tcPr>
          <w:p w14:paraId="7A37E3A7"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4</w:t>
            </w:r>
          </w:p>
        </w:tc>
        <w:tc>
          <w:tcPr>
            <w:tcW w:w="1701" w:type="dxa"/>
          </w:tcPr>
          <w:p w14:paraId="4D2569CA"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5</w:t>
            </w:r>
          </w:p>
        </w:tc>
      </w:tr>
      <w:tr w:rsidR="00CD5BB2" w:rsidRPr="00995C7C" w14:paraId="214108F4" w14:textId="77777777" w:rsidTr="00A505C6">
        <w:trPr>
          <w:trHeight w:val="1842"/>
        </w:trPr>
        <w:tc>
          <w:tcPr>
            <w:tcW w:w="993" w:type="dxa"/>
          </w:tcPr>
          <w:p w14:paraId="68DF0922" w14:textId="77777777" w:rsidR="00CD5BB2" w:rsidRPr="00995C7C" w:rsidRDefault="00CD5BB2" w:rsidP="005834E0">
            <w:pPr>
              <w:rPr>
                <w:rFonts w:ascii="Times New Roman" w:hAnsi="Times New Roman" w:cs="Times New Roman"/>
                <w:b/>
              </w:rPr>
            </w:pPr>
          </w:p>
        </w:tc>
        <w:tc>
          <w:tcPr>
            <w:tcW w:w="1984" w:type="dxa"/>
          </w:tcPr>
          <w:p w14:paraId="4F6E5C81" w14:textId="77777777" w:rsidR="00CD5BB2" w:rsidRPr="00995C7C" w:rsidRDefault="007D31C6" w:rsidP="00A505C6">
            <w:pPr>
              <w:rPr>
                <w:rFonts w:ascii="Times New Roman" w:hAnsi="Times New Roman" w:cs="Times New Roman"/>
                <w:b/>
              </w:rPr>
            </w:pPr>
            <w:r w:rsidRPr="00995C7C">
              <w:rPr>
                <w:rFonts w:ascii="Times New Roman" w:hAnsi="Times New Roman" w:cs="Times New Roman"/>
              </w:rPr>
              <w:t>Birimde insan</w:t>
            </w:r>
            <w:r w:rsidR="00A505C6" w:rsidRPr="00995C7C">
              <w:rPr>
                <w:rFonts w:ascii="Times New Roman" w:hAnsi="Times New Roman" w:cs="Times New Roman"/>
              </w:rPr>
              <w:t xml:space="preserve"> </w:t>
            </w:r>
            <w:r w:rsidRPr="00995C7C">
              <w:rPr>
                <w:rFonts w:ascii="Times New Roman" w:hAnsi="Times New Roman" w:cs="Times New Roman"/>
              </w:rPr>
              <w:t>kaynakları</w:t>
            </w:r>
            <w:r w:rsidR="00A505C6" w:rsidRPr="00995C7C">
              <w:rPr>
                <w:rFonts w:ascii="Times New Roman" w:hAnsi="Times New Roman" w:cs="Times New Roman"/>
              </w:rPr>
              <w:t xml:space="preserve"> </w:t>
            </w:r>
            <w:r w:rsidRPr="00995C7C">
              <w:rPr>
                <w:rFonts w:ascii="Times New Roman" w:hAnsi="Times New Roman" w:cs="Times New Roman"/>
              </w:rPr>
              <w:t>yönetimine ilişkin</w:t>
            </w:r>
            <w:r w:rsidR="00A505C6" w:rsidRPr="00995C7C">
              <w:rPr>
                <w:rFonts w:ascii="Times New Roman" w:hAnsi="Times New Roman" w:cs="Times New Roman"/>
              </w:rPr>
              <w:t xml:space="preserve"> </w:t>
            </w:r>
            <w:r w:rsidRPr="00995C7C">
              <w:rPr>
                <w:rFonts w:ascii="Times New Roman" w:hAnsi="Times New Roman" w:cs="Times New Roman"/>
              </w:rPr>
              <w:t>tanımlı süreçler</w:t>
            </w:r>
            <w:r w:rsidR="00A505C6" w:rsidRPr="00995C7C">
              <w:rPr>
                <w:rFonts w:ascii="Times New Roman" w:hAnsi="Times New Roman" w:cs="Times New Roman"/>
              </w:rPr>
              <w:t xml:space="preserve"> </w:t>
            </w:r>
            <w:r w:rsidRPr="00995C7C">
              <w:rPr>
                <w:rFonts w:ascii="Times New Roman" w:hAnsi="Times New Roman" w:cs="Times New Roman"/>
                <w:b/>
              </w:rPr>
              <w:t>bulunmamaktadır</w:t>
            </w:r>
          </w:p>
        </w:tc>
        <w:tc>
          <w:tcPr>
            <w:tcW w:w="1701" w:type="dxa"/>
          </w:tcPr>
          <w:p w14:paraId="57DFA411" w14:textId="77777777" w:rsidR="00CD5BB2" w:rsidRPr="00995C7C" w:rsidRDefault="007D31C6" w:rsidP="00A505C6">
            <w:pPr>
              <w:rPr>
                <w:rFonts w:ascii="Times New Roman" w:hAnsi="Times New Roman" w:cs="Times New Roman"/>
                <w:b/>
              </w:rPr>
            </w:pPr>
            <w:r w:rsidRPr="00995C7C">
              <w:rPr>
                <w:rFonts w:ascii="Times New Roman" w:hAnsi="Times New Roman" w:cs="Times New Roman"/>
              </w:rPr>
              <w:t>Birimde stratejik</w:t>
            </w:r>
            <w:r w:rsidR="00A505C6" w:rsidRPr="00995C7C">
              <w:rPr>
                <w:rFonts w:ascii="Times New Roman" w:hAnsi="Times New Roman" w:cs="Times New Roman"/>
              </w:rPr>
              <w:t xml:space="preserve"> </w:t>
            </w:r>
            <w:r w:rsidRPr="00995C7C">
              <w:rPr>
                <w:rFonts w:ascii="Times New Roman" w:hAnsi="Times New Roman" w:cs="Times New Roman"/>
              </w:rPr>
              <w:t>hedefleriyle uyumlu</w:t>
            </w:r>
            <w:r w:rsidR="00A505C6" w:rsidRPr="00995C7C">
              <w:rPr>
                <w:rFonts w:ascii="Times New Roman" w:hAnsi="Times New Roman" w:cs="Times New Roman"/>
              </w:rPr>
              <w:t xml:space="preserve"> </w:t>
            </w:r>
            <w:r w:rsidRPr="00995C7C">
              <w:rPr>
                <w:rFonts w:ascii="Times New Roman" w:hAnsi="Times New Roman" w:cs="Times New Roman"/>
              </w:rPr>
              <w:t>insan kaynakları</w:t>
            </w:r>
            <w:r w:rsidR="00A505C6" w:rsidRPr="00995C7C">
              <w:rPr>
                <w:rFonts w:ascii="Times New Roman" w:hAnsi="Times New Roman" w:cs="Times New Roman"/>
              </w:rPr>
              <w:t xml:space="preserve"> </w:t>
            </w:r>
            <w:r w:rsidRPr="00995C7C">
              <w:rPr>
                <w:rFonts w:ascii="Times New Roman" w:hAnsi="Times New Roman" w:cs="Times New Roman"/>
              </w:rPr>
              <w:t>yönetimine</w:t>
            </w:r>
            <w:r w:rsidR="00A505C6" w:rsidRPr="00995C7C">
              <w:rPr>
                <w:rFonts w:ascii="Times New Roman" w:hAnsi="Times New Roman" w:cs="Times New Roman"/>
              </w:rPr>
              <w:t xml:space="preserve"> i</w:t>
            </w:r>
            <w:r w:rsidRPr="00995C7C">
              <w:rPr>
                <w:rFonts w:ascii="Times New Roman" w:hAnsi="Times New Roman" w:cs="Times New Roman"/>
              </w:rPr>
              <w:t>lişkin</w:t>
            </w:r>
            <w:r w:rsidR="00A505C6" w:rsidRPr="00995C7C">
              <w:rPr>
                <w:rFonts w:ascii="Times New Roman" w:hAnsi="Times New Roman" w:cs="Times New Roman"/>
              </w:rPr>
              <w:t xml:space="preserve"> </w:t>
            </w:r>
            <w:r w:rsidRPr="00995C7C">
              <w:rPr>
                <w:rFonts w:ascii="Times New Roman" w:hAnsi="Times New Roman" w:cs="Times New Roman"/>
              </w:rPr>
              <w:t>tanımlı süreçler</w:t>
            </w:r>
            <w:r w:rsidR="00A505C6" w:rsidRPr="00995C7C">
              <w:rPr>
                <w:rFonts w:ascii="Times New Roman" w:hAnsi="Times New Roman" w:cs="Times New Roman"/>
              </w:rPr>
              <w:t xml:space="preserve"> </w:t>
            </w:r>
            <w:r w:rsidR="00A505C6" w:rsidRPr="00995C7C">
              <w:rPr>
                <w:rFonts w:ascii="Times New Roman" w:hAnsi="Times New Roman" w:cs="Times New Roman"/>
                <w:b/>
              </w:rPr>
              <w:t>bulunmaktadır</w:t>
            </w:r>
          </w:p>
        </w:tc>
        <w:tc>
          <w:tcPr>
            <w:tcW w:w="1843" w:type="dxa"/>
          </w:tcPr>
          <w:p w14:paraId="39A60CE6" w14:textId="77777777" w:rsidR="007D31C6" w:rsidRPr="00995C7C" w:rsidRDefault="007D31C6" w:rsidP="007D31C6">
            <w:pPr>
              <w:rPr>
                <w:rFonts w:ascii="Times New Roman" w:hAnsi="Times New Roman" w:cs="Times New Roman"/>
              </w:rPr>
            </w:pPr>
            <w:r w:rsidRPr="00995C7C">
              <w:rPr>
                <w:rFonts w:ascii="Times New Roman" w:hAnsi="Times New Roman" w:cs="Times New Roman"/>
              </w:rPr>
              <w:t>Birimin genelinde insan</w:t>
            </w:r>
            <w:r w:rsidR="00A505C6" w:rsidRPr="00995C7C">
              <w:rPr>
                <w:rFonts w:ascii="Times New Roman" w:hAnsi="Times New Roman" w:cs="Times New Roman"/>
              </w:rPr>
              <w:t xml:space="preserve"> </w:t>
            </w:r>
            <w:r w:rsidRPr="00995C7C">
              <w:rPr>
                <w:rFonts w:ascii="Times New Roman" w:hAnsi="Times New Roman" w:cs="Times New Roman"/>
              </w:rPr>
              <w:t>kaynakları</w:t>
            </w:r>
          </w:p>
          <w:p w14:paraId="32499C89" w14:textId="77777777" w:rsidR="00CD5BB2" w:rsidRPr="00995C7C" w:rsidRDefault="00A505C6" w:rsidP="00A505C6">
            <w:pPr>
              <w:rPr>
                <w:rFonts w:ascii="Times New Roman" w:hAnsi="Times New Roman" w:cs="Times New Roman"/>
                <w:b/>
              </w:rPr>
            </w:pPr>
            <w:r w:rsidRPr="00995C7C">
              <w:rPr>
                <w:rFonts w:ascii="Times New Roman" w:hAnsi="Times New Roman" w:cs="Times New Roman"/>
              </w:rPr>
              <w:t>Y</w:t>
            </w:r>
            <w:r w:rsidR="007D31C6" w:rsidRPr="00995C7C">
              <w:rPr>
                <w:rFonts w:ascii="Times New Roman" w:hAnsi="Times New Roman" w:cs="Times New Roman"/>
              </w:rPr>
              <w:t>önetimi</w:t>
            </w:r>
            <w:r w:rsidRPr="00995C7C">
              <w:rPr>
                <w:rFonts w:ascii="Times New Roman" w:hAnsi="Times New Roman" w:cs="Times New Roman"/>
              </w:rPr>
              <w:t xml:space="preserve"> </w:t>
            </w:r>
            <w:r w:rsidR="007D31C6" w:rsidRPr="00995C7C">
              <w:rPr>
                <w:rFonts w:ascii="Times New Roman" w:hAnsi="Times New Roman" w:cs="Times New Roman"/>
              </w:rPr>
              <w:t>doğrultusunda</w:t>
            </w:r>
            <w:r w:rsidRPr="00995C7C">
              <w:rPr>
                <w:rFonts w:ascii="Times New Roman" w:hAnsi="Times New Roman" w:cs="Times New Roman"/>
              </w:rPr>
              <w:t xml:space="preserve"> </w:t>
            </w:r>
            <w:r w:rsidR="007D31C6" w:rsidRPr="00995C7C">
              <w:rPr>
                <w:rFonts w:ascii="Times New Roman" w:hAnsi="Times New Roman" w:cs="Times New Roman"/>
              </w:rPr>
              <w:t>uygulamalar</w:t>
            </w:r>
            <w:r w:rsidRPr="00995C7C">
              <w:rPr>
                <w:rFonts w:ascii="Times New Roman" w:hAnsi="Times New Roman" w:cs="Times New Roman"/>
              </w:rPr>
              <w:t xml:space="preserve"> </w:t>
            </w:r>
            <w:r w:rsidR="007D31C6" w:rsidRPr="00995C7C">
              <w:rPr>
                <w:rFonts w:ascii="Times New Roman" w:hAnsi="Times New Roman" w:cs="Times New Roman"/>
              </w:rPr>
              <w:t>tanımlı süreçlere</w:t>
            </w:r>
            <w:r w:rsidRPr="00995C7C">
              <w:rPr>
                <w:rFonts w:ascii="Times New Roman" w:hAnsi="Times New Roman" w:cs="Times New Roman"/>
              </w:rPr>
              <w:t xml:space="preserve"> </w:t>
            </w:r>
            <w:r w:rsidR="007D31C6" w:rsidRPr="00995C7C">
              <w:rPr>
                <w:rFonts w:ascii="Times New Roman" w:hAnsi="Times New Roman" w:cs="Times New Roman"/>
              </w:rPr>
              <w:t>uygun bir</w:t>
            </w:r>
            <w:r w:rsidRPr="00995C7C">
              <w:rPr>
                <w:rFonts w:ascii="Times New Roman" w:hAnsi="Times New Roman" w:cs="Times New Roman"/>
              </w:rPr>
              <w:t xml:space="preserve"> </w:t>
            </w:r>
            <w:r w:rsidR="007D31C6" w:rsidRPr="00995C7C">
              <w:rPr>
                <w:rFonts w:ascii="Times New Roman" w:hAnsi="Times New Roman" w:cs="Times New Roman"/>
              </w:rPr>
              <w:t>biçimde</w:t>
            </w:r>
            <w:r w:rsidRPr="00995C7C">
              <w:rPr>
                <w:rFonts w:ascii="Times New Roman" w:hAnsi="Times New Roman" w:cs="Times New Roman"/>
              </w:rPr>
              <w:t xml:space="preserve"> </w:t>
            </w:r>
            <w:r w:rsidR="007D31C6" w:rsidRPr="00995C7C">
              <w:rPr>
                <w:rFonts w:ascii="Times New Roman" w:hAnsi="Times New Roman" w:cs="Times New Roman"/>
                <w:b/>
              </w:rPr>
              <w:t>yürütülmektedir</w:t>
            </w:r>
          </w:p>
        </w:tc>
        <w:tc>
          <w:tcPr>
            <w:tcW w:w="2127" w:type="dxa"/>
          </w:tcPr>
          <w:p w14:paraId="4D070A76" w14:textId="77777777" w:rsidR="00CD5BB2" w:rsidRPr="00995C7C" w:rsidRDefault="007D31C6" w:rsidP="00A505C6">
            <w:pPr>
              <w:spacing w:line="276" w:lineRule="auto"/>
              <w:rPr>
                <w:rFonts w:ascii="Times New Roman" w:hAnsi="Times New Roman" w:cs="Times New Roman"/>
              </w:rPr>
            </w:pPr>
            <w:r w:rsidRPr="00995C7C">
              <w:rPr>
                <w:rFonts w:ascii="Times New Roman" w:hAnsi="Times New Roman" w:cs="Times New Roman"/>
              </w:rPr>
              <w:t>Birimde insan</w:t>
            </w:r>
            <w:r w:rsidR="00A505C6" w:rsidRPr="00995C7C">
              <w:rPr>
                <w:rFonts w:ascii="Times New Roman" w:hAnsi="Times New Roman" w:cs="Times New Roman"/>
              </w:rPr>
              <w:t xml:space="preserve"> </w:t>
            </w:r>
            <w:r w:rsidRPr="00995C7C">
              <w:rPr>
                <w:rFonts w:ascii="Times New Roman" w:hAnsi="Times New Roman" w:cs="Times New Roman"/>
              </w:rPr>
              <w:t>kaynakları yönetimi</w:t>
            </w:r>
            <w:r w:rsidR="00A505C6" w:rsidRPr="00995C7C">
              <w:rPr>
                <w:rFonts w:ascii="Times New Roman" w:hAnsi="Times New Roman" w:cs="Times New Roman"/>
              </w:rPr>
              <w:t xml:space="preserve"> </w:t>
            </w:r>
            <w:r w:rsidRPr="00995C7C">
              <w:rPr>
                <w:rFonts w:ascii="Times New Roman" w:hAnsi="Times New Roman" w:cs="Times New Roman"/>
              </w:rPr>
              <w:t>uygulamaları</w:t>
            </w:r>
            <w:r w:rsidR="00A505C6" w:rsidRPr="00995C7C">
              <w:rPr>
                <w:rFonts w:ascii="Times New Roman" w:hAnsi="Times New Roman" w:cs="Times New Roman"/>
              </w:rPr>
              <w:t xml:space="preserve"> </w:t>
            </w:r>
            <w:r w:rsidRPr="00995C7C">
              <w:rPr>
                <w:rFonts w:ascii="Times New Roman" w:hAnsi="Times New Roman" w:cs="Times New Roman"/>
                <w:b/>
              </w:rPr>
              <w:t>izlenmekte</w:t>
            </w:r>
            <w:r w:rsidRPr="00995C7C">
              <w:rPr>
                <w:rFonts w:ascii="Times New Roman" w:hAnsi="Times New Roman" w:cs="Times New Roman"/>
              </w:rPr>
              <w:t xml:space="preserve"> ve ilgili iç</w:t>
            </w:r>
            <w:r w:rsidR="00A505C6" w:rsidRPr="00995C7C">
              <w:rPr>
                <w:rFonts w:ascii="Times New Roman" w:hAnsi="Times New Roman" w:cs="Times New Roman"/>
              </w:rPr>
              <w:t xml:space="preserve"> </w:t>
            </w:r>
            <w:r w:rsidRPr="00995C7C">
              <w:rPr>
                <w:rFonts w:ascii="Times New Roman" w:hAnsi="Times New Roman" w:cs="Times New Roman"/>
              </w:rPr>
              <w:t>paydaşlarla</w:t>
            </w:r>
            <w:r w:rsidR="00A505C6" w:rsidRPr="00995C7C">
              <w:rPr>
                <w:rFonts w:ascii="Times New Roman" w:hAnsi="Times New Roman" w:cs="Times New Roman"/>
              </w:rPr>
              <w:t xml:space="preserve"> </w:t>
            </w:r>
            <w:r w:rsidRPr="00995C7C">
              <w:rPr>
                <w:rFonts w:ascii="Times New Roman" w:hAnsi="Times New Roman" w:cs="Times New Roman"/>
              </w:rPr>
              <w:t>değerlendirilerek</w:t>
            </w:r>
            <w:r w:rsidR="00A505C6" w:rsidRPr="00995C7C">
              <w:rPr>
                <w:rFonts w:ascii="Times New Roman" w:hAnsi="Times New Roman" w:cs="Times New Roman"/>
              </w:rPr>
              <w:t xml:space="preserve"> </w:t>
            </w:r>
            <w:r w:rsidRPr="00995C7C">
              <w:rPr>
                <w:rFonts w:ascii="Times New Roman" w:hAnsi="Times New Roman" w:cs="Times New Roman"/>
                <w:b/>
              </w:rPr>
              <w:t>iyileştirilmektedir</w:t>
            </w:r>
          </w:p>
        </w:tc>
        <w:tc>
          <w:tcPr>
            <w:tcW w:w="1701" w:type="dxa"/>
          </w:tcPr>
          <w:p w14:paraId="222930C7" w14:textId="77777777" w:rsidR="00CD5BB2" w:rsidRPr="00995C7C" w:rsidRDefault="007D31C6" w:rsidP="00A505C6">
            <w:pPr>
              <w:rPr>
                <w:rFonts w:ascii="Times New Roman" w:hAnsi="Times New Roman" w:cs="Times New Roman"/>
              </w:rPr>
            </w:pPr>
            <w:r w:rsidRPr="00995C7C">
              <w:rPr>
                <w:rFonts w:ascii="Times New Roman" w:hAnsi="Times New Roman" w:cs="Times New Roman"/>
              </w:rPr>
              <w:t>İçselleştirilmiş,</w:t>
            </w:r>
            <w:r w:rsidR="00A505C6" w:rsidRPr="00995C7C">
              <w:rPr>
                <w:rFonts w:ascii="Times New Roman" w:hAnsi="Times New Roman" w:cs="Times New Roman"/>
              </w:rPr>
              <w:t xml:space="preserve"> </w:t>
            </w:r>
            <w:r w:rsidRPr="00995C7C">
              <w:rPr>
                <w:rFonts w:ascii="Times New Roman" w:hAnsi="Times New Roman" w:cs="Times New Roman"/>
              </w:rPr>
              <w:t>sistematik,</w:t>
            </w:r>
            <w:r w:rsidR="00A505C6" w:rsidRPr="00995C7C">
              <w:rPr>
                <w:rFonts w:ascii="Times New Roman" w:hAnsi="Times New Roman" w:cs="Times New Roman"/>
              </w:rPr>
              <w:t xml:space="preserve"> </w:t>
            </w:r>
            <w:r w:rsidRPr="00995C7C">
              <w:rPr>
                <w:rFonts w:ascii="Times New Roman" w:hAnsi="Times New Roman" w:cs="Times New Roman"/>
              </w:rPr>
              <w:t>sürdürülebilir ve</w:t>
            </w:r>
            <w:r w:rsidR="00A505C6" w:rsidRPr="00995C7C">
              <w:rPr>
                <w:rFonts w:ascii="Times New Roman" w:hAnsi="Times New Roman" w:cs="Times New Roman"/>
              </w:rPr>
              <w:t xml:space="preserve"> </w:t>
            </w:r>
            <w:r w:rsidRPr="00995C7C">
              <w:rPr>
                <w:rFonts w:ascii="Times New Roman" w:hAnsi="Times New Roman" w:cs="Times New Roman"/>
                <w:b/>
              </w:rPr>
              <w:t>örnek</w:t>
            </w:r>
            <w:r w:rsidR="00A505C6" w:rsidRPr="00995C7C">
              <w:rPr>
                <w:rFonts w:ascii="Times New Roman" w:hAnsi="Times New Roman" w:cs="Times New Roman"/>
                <w:b/>
              </w:rPr>
              <w:t xml:space="preserve"> </w:t>
            </w:r>
            <w:r w:rsidRPr="00995C7C">
              <w:rPr>
                <w:rFonts w:ascii="Times New Roman" w:hAnsi="Times New Roman" w:cs="Times New Roman"/>
                <w:b/>
              </w:rPr>
              <w:t>gösterilebilir</w:t>
            </w:r>
            <w:r w:rsidR="00A505C6" w:rsidRPr="00995C7C">
              <w:rPr>
                <w:rFonts w:ascii="Times New Roman" w:hAnsi="Times New Roman" w:cs="Times New Roman"/>
                <w:b/>
              </w:rPr>
              <w:t xml:space="preserve"> </w:t>
            </w:r>
            <w:r w:rsidRPr="00995C7C">
              <w:rPr>
                <w:rFonts w:ascii="Times New Roman" w:hAnsi="Times New Roman" w:cs="Times New Roman"/>
                <w:b/>
              </w:rPr>
              <w:t>uygulamalar</w:t>
            </w:r>
            <w:r w:rsidR="00A505C6" w:rsidRPr="00995C7C">
              <w:rPr>
                <w:rFonts w:ascii="Times New Roman" w:hAnsi="Times New Roman" w:cs="Times New Roman"/>
                <w:b/>
              </w:rPr>
              <w:t xml:space="preserve"> </w:t>
            </w:r>
            <w:r w:rsidRPr="00995C7C">
              <w:rPr>
                <w:rFonts w:ascii="Times New Roman" w:hAnsi="Times New Roman" w:cs="Times New Roman"/>
              </w:rPr>
              <w:t>bulunmaktadır.</w:t>
            </w:r>
          </w:p>
        </w:tc>
      </w:tr>
      <w:tr w:rsidR="00CD5BB2" w:rsidRPr="00995C7C" w14:paraId="1F490DE2" w14:textId="77777777" w:rsidTr="00A505C6">
        <w:trPr>
          <w:trHeight w:val="576"/>
        </w:trPr>
        <w:tc>
          <w:tcPr>
            <w:tcW w:w="993" w:type="dxa"/>
          </w:tcPr>
          <w:p w14:paraId="57013721"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64ACD98F" w14:textId="2EE6490A" w:rsidR="00CD5BB2" w:rsidRPr="00995C7C" w:rsidRDefault="0071026C" w:rsidP="009477A4">
            <w:pPr>
              <w:jc w:val="center"/>
              <w:rPr>
                <w:rFonts w:ascii="Times New Roman" w:hAnsi="Times New Roman" w:cs="Times New Roman"/>
                <w:b/>
              </w:rPr>
            </w:pPr>
            <w:r w:rsidRPr="00995C7C">
              <w:rPr>
                <w:rFonts w:ascii="Times New Roman" w:hAnsi="Times New Roman" w:cs="Times New Roman"/>
                <w:b/>
              </w:rPr>
              <w:t>X</w:t>
            </w:r>
          </w:p>
        </w:tc>
        <w:tc>
          <w:tcPr>
            <w:tcW w:w="1701" w:type="dxa"/>
          </w:tcPr>
          <w:p w14:paraId="5623245B" w14:textId="77777777" w:rsidR="00CD5BB2" w:rsidRPr="00995C7C" w:rsidRDefault="00CD5BB2" w:rsidP="005834E0">
            <w:pPr>
              <w:rPr>
                <w:rFonts w:ascii="Times New Roman" w:hAnsi="Times New Roman" w:cs="Times New Roman"/>
                <w:b/>
              </w:rPr>
            </w:pPr>
          </w:p>
        </w:tc>
        <w:tc>
          <w:tcPr>
            <w:tcW w:w="1843" w:type="dxa"/>
          </w:tcPr>
          <w:p w14:paraId="1D3695FF" w14:textId="77777777" w:rsidR="00CD5BB2" w:rsidRPr="00995C7C" w:rsidRDefault="00CD5BB2" w:rsidP="005834E0">
            <w:pPr>
              <w:rPr>
                <w:rFonts w:ascii="Times New Roman" w:hAnsi="Times New Roman" w:cs="Times New Roman"/>
                <w:b/>
              </w:rPr>
            </w:pPr>
          </w:p>
        </w:tc>
        <w:tc>
          <w:tcPr>
            <w:tcW w:w="2127" w:type="dxa"/>
          </w:tcPr>
          <w:p w14:paraId="5225106E" w14:textId="77777777" w:rsidR="00CD5BB2" w:rsidRPr="00995C7C" w:rsidRDefault="00CD5BB2" w:rsidP="005834E0">
            <w:pPr>
              <w:rPr>
                <w:rFonts w:ascii="Times New Roman" w:hAnsi="Times New Roman" w:cs="Times New Roman"/>
                <w:b/>
              </w:rPr>
            </w:pPr>
          </w:p>
        </w:tc>
        <w:tc>
          <w:tcPr>
            <w:tcW w:w="1701" w:type="dxa"/>
          </w:tcPr>
          <w:p w14:paraId="72F44006" w14:textId="77777777" w:rsidR="00CD5BB2" w:rsidRPr="00995C7C" w:rsidRDefault="00CD5BB2" w:rsidP="005834E0">
            <w:pPr>
              <w:rPr>
                <w:rFonts w:ascii="Times New Roman" w:hAnsi="Times New Roman" w:cs="Times New Roman"/>
                <w:b/>
              </w:rPr>
            </w:pPr>
          </w:p>
        </w:tc>
      </w:tr>
    </w:tbl>
    <w:p w14:paraId="5C5FD938" w14:textId="6401C348" w:rsidR="0071026C" w:rsidRDefault="0071026C" w:rsidP="00CD5BB2">
      <w:pPr>
        <w:pStyle w:val="Default"/>
        <w:spacing w:before="40" w:line="360" w:lineRule="auto"/>
        <w:rPr>
          <w:b/>
          <w:iCs/>
          <w:color w:val="auto"/>
          <w:sz w:val="22"/>
          <w:szCs w:val="22"/>
        </w:rPr>
      </w:pPr>
    </w:p>
    <w:p w14:paraId="32AD8796" w14:textId="46374495" w:rsidR="00DE23AA" w:rsidRDefault="00DE23AA" w:rsidP="00CD5BB2">
      <w:pPr>
        <w:pStyle w:val="Default"/>
        <w:spacing w:before="40" w:line="360" w:lineRule="auto"/>
        <w:rPr>
          <w:b/>
          <w:iCs/>
          <w:color w:val="auto"/>
          <w:sz w:val="22"/>
          <w:szCs w:val="22"/>
        </w:rPr>
      </w:pPr>
    </w:p>
    <w:p w14:paraId="514EDFB8" w14:textId="59E97CA5" w:rsidR="00DE23AA" w:rsidRDefault="00DE23AA" w:rsidP="00CD5BB2">
      <w:pPr>
        <w:pStyle w:val="Default"/>
        <w:spacing w:before="40" w:line="360" w:lineRule="auto"/>
        <w:rPr>
          <w:b/>
          <w:iCs/>
          <w:color w:val="auto"/>
          <w:sz w:val="22"/>
          <w:szCs w:val="22"/>
        </w:rPr>
      </w:pPr>
    </w:p>
    <w:p w14:paraId="6D5FA7DF" w14:textId="09B7FF5D" w:rsidR="00DE23AA" w:rsidRDefault="00DE23AA" w:rsidP="00CD5BB2">
      <w:pPr>
        <w:pStyle w:val="Default"/>
        <w:spacing w:before="40" w:line="360" w:lineRule="auto"/>
        <w:rPr>
          <w:b/>
          <w:iCs/>
          <w:color w:val="auto"/>
          <w:sz w:val="22"/>
          <w:szCs w:val="22"/>
        </w:rPr>
      </w:pPr>
    </w:p>
    <w:p w14:paraId="72CC553E" w14:textId="23EF3026" w:rsidR="00DE23AA" w:rsidRDefault="00DE23AA" w:rsidP="00CD5BB2">
      <w:pPr>
        <w:pStyle w:val="Default"/>
        <w:spacing w:before="40" w:line="360" w:lineRule="auto"/>
        <w:rPr>
          <w:b/>
          <w:iCs/>
          <w:color w:val="auto"/>
          <w:sz w:val="22"/>
          <w:szCs w:val="22"/>
        </w:rPr>
      </w:pPr>
    </w:p>
    <w:p w14:paraId="2A16E8C3" w14:textId="4BEC5B34" w:rsidR="00DE23AA" w:rsidRDefault="00DE23AA" w:rsidP="00CD5BB2">
      <w:pPr>
        <w:pStyle w:val="Default"/>
        <w:spacing w:before="40" w:line="360" w:lineRule="auto"/>
        <w:rPr>
          <w:b/>
          <w:iCs/>
          <w:color w:val="auto"/>
          <w:sz w:val="22"/>
          <w:szCs w:val="22"/>
        </w:rPr>
      </w:pPr>
    </w:p>
    <w:p w14:paraId="4573B5FA" w14:textId="77777777" w:rsidR="00DE23AA" w:rsidRPr="00995C7C" w:rsidRDefault="00DE23AA" w:rsidP="00CD5BB2">
      <w:pPr>
        <w:pStyle w:val="Default"/>
        <w:spacing w:before="40" w:line="360" w:lineRule="auto"/>
        <w:rPr>
          <w:b/>
          <w:iCs/>
          <w:color w:val="auto"/>
          <w:sz w:val="22"/>
          <w:szCs w:val="22"/>
        </w:rPr>
      </w:pPr>
    </w:p>
    <w:p w14:paraId="7A8FF54E" w14:textId="77777777" w:rsidR="00CD5BB2" w:rsidRPr="00995C7C" w:rsidRDefault="00CD5BB2" w:rsidP="00CD5BB2">
      <w:pPr>
        <w:pStyle w:val="Default"/>
        <w:spacing w:line="360" w:lineRule="auto"/>
        <w:ind w:left="66"/>
        <w:rPr>
          <w:b/>
          <w:iCs/>
          <w:color w:val="auto"/>
          <w:sz w:val="22"/>
          <w:szCs w:val="22"/>
        </w:rPr>
      </w:pPr>
      <w:r w:rsidRPr="00995C7C">
        <w:rPr>
          <w:b/>
          <w:iCs/>
          <w:color w:val="auto"/>
          <w:sz w:val="22"/>
          <w:szCs w:val="22"/>
        </w:rPr>
        <w:t>Finansal kaynakların yönetimi</w:t>
      </w:r>
    </w:p>
    <w:p w14:paraId="7FC2AF96" w14:textId="77777777" w:rsidR="00CD5BB2" w:rsidRPr="00995C7C" w:rsidRDefault="00CD5BB2" w:rsidP="00CD5BB2">
      <w:pPr>
        <w:pStyle w:val="Default"/>
        <w:spacing w:line="360" w:lineRule="auto"/>
        <w:ind w:left="66"/>
        <w:rPr>
          <w:b/>
          <w:iCs/>
          <w:color w:val="auto"/>
          <w:sz w:val="22"/>
          <w:szCs w:val="22"/>
        </w:rPr>
      </w:pPr>
      <w:r w:rsidRPr="00995C7C">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CD5BB2" w:rsidRPr="00995C7C" w14:paraId="73397E19" w14:textId="77777777" w:rsidTr="00283C7E">
        <w:trPr>
          <w:trHeight w:val="201"/>
        </w:trPr>
        <w:tc>
          <w:tcPr>
            <w:tcW w:w="993" w:type="dxa"/>
          </w:tcPr>
          <w:p w14:paraId="6AD7103D" w14:textId="77777777" w:rsidR="00CD5BB2" w:rsidRPr="00995C7C" w:rsidRDefault="00CD5BB2" w:rsidP="005834E0">
            <w:pPr>
              <w:rPr>
                <w:rFonts w:ascii="Times New Roman" w:hAnsi="Times New Roman" w:cs="Times New Roman"/>
                <w:b/>
              </w:rPr>
            </w:pPr>
          </w:p>
        </w:tc>
        <w:tc>
          <w:tcPr>
            <w:tcW w:w="1984" w:type="dxa"/>
          </w:tcPr>
          <w:p w14:paraId="5796F303"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1</w:t>
            </w:r>
          </w:p>
        </w:tc>
        <w:tc>
          <w:tcPr>
            <w:tcW w:w="1701" w:type="dxa"/>
          </w:tcPr>
          <w:p w14:paraId="54F5A7DC"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2</w:t>
            </w:r>
          </w:p>
        </w:tc>
        <w:tc>
          <w:tcPr>
            <w:tcW w:w="1985" w:type="dxa"/>
          </w:tcPr>
          <w:p w14:paraId="6F3580BB"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3</w:t>
            </w:r>
          </w:p>
        </w:tc>
        <w:tc>
          <w:tcPr>
            <w:tcW w:w="1985" w:type="dxa"/>
          </w:tcPr>
          <w:p w14:paraId="72986FA8"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4</w:t>
            </w:r>
          </w:p>
        </w:tc>
        <w:tc>
          <w:tcPr>
            <w:tcW w:w="1701" w:type="dxa"/>
          </w:tcPr>
          <w:p w14:paraId="5D006542"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5</w:t>
            </w:r>
          </w:p>
        </w:tc>
      </w:tr>
      <w:tr w:rsidR="00CD5BB2" w:rsidRPr="00995C7C" w14:paraId="5043ED0B" w14:textId="77777777" w:rsidTr="00283C7E">
        <w:trPr>
          <w:trHeight w:val="1842"/>
        </w:trPr>
        <w:tc>
          <w:tcPr>
            <w:tcW w:w="993" w:type="dxa"/>
          </w:tcPr>
          <w:p w14:paraId="7FA77F36" w14:textId="77777777" w:rsidR="00CD5BB2" w:rsidRPr="00995C7C" w:rsidRDefault="00CD5BB2" w:rsidP="005834E0">
            <w:pPr>
              <w:rPr>
                <w:rFonts w:ascii="Times New Roman" w:hAnsi="Times New Roman" w:cs="Times New Roman"/>
                <w:b/>
              </w:rPr>
            </w:pPr>
          </w:p>
        </w:tc>
        <w:tc>
          <w:tcPr>
            <w:tcW w:w="1984" w:type="dxa"/>
          </w:tcPr>
          <w:p w14:paraId="57C83DD1" w14:textId="77777777" w:rsidR="00CD5BB2" w:rsidRPr="00995C7C" w:rsidRDefault="007D31C6" w:rsidP="00283C7E">
            <w:pPr>
              <w:rPr>
                <w:rFonts w:ascii="Times New Roman" w:hAnsi="Times New Roman" w:cs="Times New Roman"/>
              </w:rPr>
            </w:pPr>
            <w:r w:rsidRPr="00995C7C">
              <w:rPr>
                <w:rFonts w:ascii="Times New Roman" w:hAnsi="Times New Roman" w:cs="Times New Roman"/>
              </w:rPr>
              <w:t>Birimde finansal</w:t>
            </w:r>
            <w:r w:rsidR="00283C7E" w:rsidRPr="00995C7C">
              <w:rPr>
                <w:rFonts w:ascii="Times New Roman" w:hAnsi="Times New Roman" w:cs="Times New Roman"/>
              </w:rPr>
              <w:t xml:space="preserve"> </w:t>
            </w:r>
            <w:r w:rsidRPr="00995C7C">
              <w:rPr>
                <w:rFonts w:ascii="Times New Roman" w:hAnsi="Times New Roman" w:cs="Times New Roman"/>
              </w:rPr>
              <w:t>kaynakların</w:t>
            </w:r>
            <w:r w:rsidR="00283C7E" w:rsidRPr="00995C7C">
              <w:rPr>
                <w:rFonts w:ascii="Times New Roman" w:hAnsi="Times New Roman" w:cs="Times New Roman"/>
              </w:rPr>
              <w:t xml:space="preserve"> </w:t>
            </w:r>
            <w:r w:rsidRPr="00995C7C">
              <w:rPr>
                <w:rFonts w:ascii="Times New Roman" w:hAnsi="Times New Roman" w:cs="Times New Roman"/>
              </w:rPr>
              <w:t>yönetimine ilişkin</w:t>
            </w:r>
            <w:r w:rsidR="00283C7E" w:rsidRPr="00995C7C">
              <w:rPr>
                <w:rFonts w:ascii="Times New Roman" w:hAnsi="Times New Roman" w:cs="Times New Roman"/>
              </w:rPr>
              <w:t xml:space="preserve"> </w:t>
            </w:r>
            <w:r w:rsidRPr="00995C7C">
              <w:rPr>
                <w:rFonts w:ascii="Times New Roman" w:hAnsi="Times New Roman" w:cs="Times New Roman"/>
              </w:rPr>
              <w:t>tanımlı süreçler</w:t>
            </w:r>
            <w:r w:rsidR="00283C7E" w:rsidRPr="00995C7C">
              <w:rPr>
                <w:rFonts w:ascii="Times New Roman" w:hAnsi="Times New Roman" w:cs="Times New Roman"/>
              </w:rPr>
              <w:t xml:space="preserve"> </w:t>
            </w:r>
            <w:r w:rsidR="00283C7E" w:rsidRPr="00995C7C">
              <w:rPr>
                <w:rFonts w:ascii="Times New Roman" w:hAnsi="Times New Roman" w:cs="Times New Roman"/>
                <w:b/>
              </w:rPr>
              <w:t>bulunmamaktadır</w:t>
            </w:r>
          </w:p>
        </w:tc>
        <w:tc>
          <w:tcPr>
            <w:tcW w:w="1701" w:type="dxa"/>
          </w:tcPr>
          <w:p w14:paraId="37F856DD" w14:textId="77777777" w:rsidR="00CD5BB2" w:rsidRPr="00995C7C" w:rsidRDefault="007D31C6" w:rsidP="005834E0">
            <w:pPr>
              <w:rPr>
                <w:rFonts w:ascii="Times New Roman" w:hAnsi="Times New Roman" w:cs="Times New Roman"/>
              </w:rPr>
            </w:pPr>
            <w:r w:rsidRPr="00995C7C">
              <w:rPr>
                <w:rFonts w:ascii="Times New Roman" w:hAnsi="Times New Roman" w:cs="Times New Roman"/>
              </w:rPr>
              <w:t xml:space="preserve">Birimde finansal kaynakların yönetimine ilişkin olarak stratejik hedefler ile uyumlu tanımlı süreçler </w:t>
            </w:r>
            <w:r w:rsidRPr="00995C7C">
              <w:rPr>
                <w:rFonts w:ascii="Times New Roman" w:hAnsi="Times New Roman" w:cs="Times New Roman"/>
                <w:b/>
              </w:rPr>
              <w:t>bulunmaktadı</w:t>
            </w:r>
            <w:r w:rsidR="00283C7E" w:rsidRPr="00995C7C">
              <w:rPr>
                <w:rFonts w:ascii="Times New Roman" w:hAnsi="Times New Roman" w:cs="Times New Roman"/>
                <w:b/>
              </w:rPr>
              <w:t>r</w:t>
            </w:r>
          </w:p>
        </w:tc>
        <w:tc>
          <w:tcPr>
            <w:tcW w:w="1985" w:type="dxa"/>
          </w:tcPr>
          <w:p w14:paraId="4D293141" w14:textId="77777777" w:rsidR="00CD5BB2" w:rsidRPr="00995C7C" w:rsidRDefault="007D31C6" w:rsidP="005834E0">
            <w:pPr>
              <w:rPr>
                <w:rFonts w:ascii="Times New Roman" w:hAnsi="Times New Roman" w:cs="Times New Roman"/>
              </w:rPr>
            </w:pPr>
            <w:r w:rsidRPr="00995C7C">
              <w:rPr>
                <w:rFonts w:ascii="Times New Roman" w:hAnsi="Times New Roman" w:cs="Times New Roman"/>
              </w:rPr>
              <w:t xml:space="preserve">Birimin genelinde finansal kaynakların yönetime ilişkin uygulamalar tanımlı süreçlere uygun biçimde </w:t>
            </w:r>
            <w:r w:rsidR="00283C7E" w:rsidRPr="00995C7C">
              <w:rPr>
                <w:rFonts w:ascii="Times New Roman" w:hAnsi="Times New Roman" w:cs="Times New Roman"/>
                <w:b/>
              </w:rPr>
              <w:t>yürütülmektedir</w:t>
            </w:r>
          </w:p>
        </w:tc>
        <w:tc>
          <w:tcPr>
            <w:tcW w:w="1985" w:type="dxa"/>
          </w:tcPr>
          <w:p w14:paraId="405363B4" w14:textId="77777777" w:rsidR="00CD5BB2" w:rsidRPr="00995C7C" w:rsidRDefault="007D31C6" w:rsidP="005834E0">
            <w:pPr>
              <w:spacing w:line="276" w:lineRule="auto"/>
              <w:rPr>
                <w:rFonts w:ascii="Times New Roman" w:hAnsi="Times New Roman" w:cs="Times New Roman"/>
              </w:rPr>
            </w:pPr>
            <w:r w:rsidRPr="00995C7C">
              <w:rPr>
                <w:rFonts w:ascii="Times New Roman" w:hAnsi="Times New Roman" w:cs="Times New Roman"/>
              </w:rPr>
              <w:t xml:space="preserve">Birimde finansal kaynakların yönetim süreçleri </w:t>
            </w:r>
            <w:r w:rsidRPr="00995C7C">
              <w:rPr>
                <w:rFonts w:ascii="Times New Roman" w:hAnsi="Times New Roman" w:cs="Times New Roman"/>
                <w:b/>
              </w:rPr>
              <w:t>izlenmekte</w:t>
            </w:r>
            <w:r w:rsidRPr="00995C7C">
              <w:rPr>
                <w:rFonts w:ascii="Times New Roman" w:hAnsi="Times New Roman" w:cs="Times New Roman"/>
              </w:rPr>
              <w:t xml:space="preserve"> ve </w:t>
            </w:r>
            <w:r w:rsidR="00283C7E" w:rsidRPr="00995C7C">
              <w:rPr>
                <w:rFonts w:ascii="Times New Roman" w:hAnsi="Times New Roman" w:cs="Times New Roman"/>
                <w:b/>
              </w:rPr>
              <w:t>iyileştirilmektedir</w:t>
            </w:r>
          </w:p>
        </w:tc>
        <w:tc>
          <w:tcPr>
            <w:tcW w:w="1701" w:type="dxa"/>
          </w:tcPr>
          <w:p w14:paraId="5A24C91B" w14:textId="77777777" w:rsidR="00CD5BB2" w:rsidRPr="00995C7C" w:rsidRDefault="007D31C6" w:rsidP="005834E0">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CD5BB2" w:rsidRPr="00995C7C" w14:paraId="2FE14490" w14:textId="77777777" w:rsidTr="00283C7E">
        <w:trPr>
          <w:trHeight w:val="576"/>
        </w:trPr>
        <w:tc>
          <w:tcPr>
            <w:tcW w:w="993" w:type="dxa"/>
          </w:tcPr>
          <w:p w14:paraId="58E9AFD6" w14:textId="77777777" w:rsidR="00CD5BB2" w:rsidRPr="00995C7C" w:rsidRDefault="00CD5BB2" w:rsidP="005834E0">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180B93B7" w14:textId="2B3FF4C9" w:rsidR="00CD5BB2" w:rsidRPr="00995C7C" w:rsidRDefault="00256BC7" w:rsidP="00F16229">
            <w:pPr>
              <w:jc w:val="center"/>
              <w:rPr>
                <w:rFonts w:ascii="Times New Roman" w:hAnsi="Times New Roman" w:cs="Times New Roman"/>
                <w:b/>
              </w:rPr>
            </w:pPr>
            <w:r w:rsidRPr="00995C7C">
              <w:rPr>
                <w:rFonts w:ascii="Times New Roman" w:hAnsi="Times New Roman" w:cs="Times New Roman"/>
                <w:b/>
              </w:rPr>
              <w:t>X</w:t>
            </w:r>
          </w:p>
        </w:tc>
        <w:tc>
          <w:tcPr>
            <w:tcW w:w="1701" w:type="dxa"/>
          </w:tcPr>
          <w:p w14:paraId="0F2E8756" w14:textId="77777777" w:rsidR="00CD5BB2" w:rsidRPr="00995C7C" w:rsidRDefault="00CD5BB2" w:rsidP="005834E0">
            <w:pPr>
              <w:rPr>
                <w:rFonts w:ascii="Times New Roman" w:hAnsi="Times New Roman" w:cs="Times New Roman"/>
                <w:b/>
              </w:rPr>
            </w:pPr>
          </w:p>
        </w:tc>
        <w:tc>
          <w:tcPr>
            <w:tcW w:w="1985" w:type="dxa"/>
          </w:tcPr>
          <w:p w14:paraId="070A9608" w14:textId="77777777" w:rsidR="00CD5BB2" w:rsidRPr="00995C7C" w:rsidRDefault="00CD5BB2" w:rsidP="005834E0">
            <w:pPr>
              <w:rPr>
                <w:rFonts w:ascii="Times New Roman" w:hAnsi="Times New Roman" w:cs="Times New Roman"/>
                <w:b/>
              </w:rPr>
            </w:pPr>
          </w:p>
        </w:tc>
        <w:tc>
          <w:tcPr>
            <w:tcW w:w="1985" w:type="dxa"/>
          </w:tcPr>
          <w:p w14:paraId="3C2A75B1" w14:textId="77777777" w:rsidR="00CD5BB2" w:rsidRPr="00995C7C" w:rsidRDefault="00CD5BB2" w:rsidP="005834E0">
            <w:pPr>
              <w:rPr>
                <w:rFonts w:ascii="Times New Roman" w:hAnsi="Times New Roman" w:cs="Times New Roman"/>
                <w:b/>
              </w:rPr>
            </w:pPr>
          </w:p>
        </w:tc>
        <w:tc>
          <w:tcPr>
            <w:tcW w:w="1701" w:type="dxa"/>
          </w:tcPr>
          <w:p w14:paraId="43F1D766" w14:textId="77777777" w:rsidR="00CD5BB2" w:rsidRPr="00995C7C" w:rsidRDefault="00CD5BB2" w:rsidP="005834E0">
            <w:pPr>
              <w:rPr>
                <w:rFonts w:ascii="Times New Roman" w:hAnsi="Times New Roman" w:cs="Times New Roman"/>
                <w:b/>
              </w:rPr>
            </w:pPr>
          </w:p>
        </w:tc>
      </w:tr>
    </w:tbl>
    <w:p w14:paraId="0F625EB9" w14:textId="77777777" w:rsidR="00256BC7" w:rsidRPr="00995C7C" w:rsidRDefault="00256BC7" w:rsidP="00645F01">
      <w:pPr>
        <w:pStyle w:val="Default"/>
        <w:spacing w:line="360" w:lineRule="auto"/>
        <w:jc w:val="both"/>
        <w:rPr>
          <w:b/>
          <w:iCs/>
          <w:color w:val="auto"/>
          <w:sz w:val="22"/>
          <w:szCs w:val="22"/>
        </w:rPr>
      </w:pPr>
    </w:p>
    <w:p w14:paraId="4FE491C3" w14:textId="4BD89860" w:rsidR="001B0CCA" w:rsidRPr="00995C7C" w:rsidRDefault="004017C8" w:rsidP="00645F01">
      <w:pPr>
        <w:pStyle w:val="Default"/>
        <w:spacing w:line="360" w:lineRule="auto"/>
        <w:jc w:val="both"/>
        <w:rPr>
          <w:color w:val="auto"/>
          <w:sz w:val="22"/>
          <w:szCs w:val="22"/>
        </w:rPr>
      </w:pPr>
      <w:r w:rsidRPr="00995C7C">
        <w:rPr>
          <w:b/>
          <w:color w:val="auto"/>
          <w:sz w:val="22"/>
          <w:szCs w:val="22"/>
        </w:rPr>
        <w:t>E.</w:t>
      </w:r>
      <w:r w:rsidR="0062458C" w:rsidRPr="00995C7C">
        <w:rPr>
          <w:b/>
          <w:color w:val="auto"/>
          <w:sz w:val="22"/>
          <w:szCs w:val="22"/>
        </w:rPr>
        <w:t>3</w:t>
      </w:r>
      <w:r w:rsidRPr="00995C7C">
        <w:rPr>
          <w:b/>
          <w:color w:val="auto"/>
          <w:sz w:val="22"/>
          <w:szCs w:val="22"/>
        </w:rPr>
        <w:t>. Bilgi Yönetim Sistemi</w:t>
      </w:r>
      <w:r w:rsidR="002A4616" w:rsidRPr="00995C7C">
        <w:rPr>
          <w:b/>
          <w:color w:val="auto"/>
          <w:sz w:val="22"/>
          <w:szCs w:val="22"/>
        </w:rPr>
        <w:t xml:space="preserve">: </w:t>
      </w:r>
    </w:p>
    <w:p w14:paraId="0EB8B917" w14:textId="20A5D060" w:rsidR="004017C8" w:rsidRPr="00995C7C" w:rsidRDefault="004017C8" w:rsidP="00645F01">
      <w:pPr>
        <w:pStyle w:val="Default"/>
        <w:spacing w:line="360" w:lineRule="auto"/>
        <w:jc w:val="both"/>
        <w:rPr>
          <w:b/>
          <w:color w:val="auto"/>
          <w:sz w:val="22"/>
          <w:szCs w:val="22"/>
        </w:rPr>
      </w:pPr>
      <w:r w:rsidRPr="00995C7C">
        <w:rPr>
          <w:b/>
          <w:color w:val="auto"/>
          <w:sz w:val="22"/>
          <w:szCs w:val="22"/>
        </w:rPr>
        <w:t>E.</w:t>
      </w:r>
      <w:r w:rsidR="0062458C" w:rsidRPr="00995C7C">
        <w:rPr>
          <w:b/>
          <w:color w:val="auto"/>
          <w:sz w:val="22"/>
          <w:szCs w:val="22"/>
        </w:rPr>
        <w:t>3</w:t>
      </w:r>
      <w:r w:rsidRPr="00995C7C">
        <w:rPr>
          <w:b/>
          <w:color w:val="auto"/>
          <w:sz w:val="22"/>
          <w:szCs w:val="22"/>
        </w:rPr>
        <w:t>.1. Entegre bilgi yönetim sistemi</w:t>
      </w:r>
    </w:p>
    <w:p w14:paraId="1437B08B" w14:textId="77777777" w:rsidR="00256BC7" w:rsidRPr="00995C7C" w:rsidRDefault="00256BC7" w:rsidP="00645F01">
      <w:pPr>
        <w:pStyle w:val="Default"/>
        <w:spacing w:line="360" w:lineRule="auto"/>
        <w:jc w:val="both"/>
        <w:rPr>
          <w:b/>
          <w:color w:val="FF0000"/>
          <w:sz w:val="22"/>
          <w:szCs w:val="22"/>
        </w:rPr>
      </w:pPr>
    </w:p>
    <w:p w14:paraId="446BBDA5" w14:textId="63954C48" w:rsidR="000E035A" w:rsidRDefault="00256BC7" w:rsidP="00256BC7">
      <w:pPr>
        <w:autoSpaceDE w:val="0"/>
        <w:autoSpaceDN w:val="0"/>
        <w:adjustRightInd w:val="0"/>
        <w:spacing w:after="0" w:line="360" w:lineRule="auto"/>
        <w:jc w:val="both"/>
        <w:rPr>
          <w:rFonts w:ascii="Times New Roman" w:hAnsi="Times New Roman" w:cs="Times New Roman"/>
        </w:rPr>
      </w:pPr>
      <w:r w:rsidRPr="00995C7C">
        <w:rPr>
          <w:rFonts w:ascii="Times New Roman" w:hAnsi="Times New Roman" w:cs="Times New Roman"/>
        </w:rPr>
        <w:t xml:space="preserve">İngiliz Dili Eğitimi Anabilim Dalı tarafından tüm alanları kapsayan, tüm süreçleri destekleyen (eğitim-öğretim, araştırma geliştirme, toplumsal katkı, kalite güvencesi) ve entegre bilgi yönetim sistemi kullanılmakta olup, gerekli bilgilendirmelerin web sayfası, sosyal medya araçları ve SDÜ Mobil uygulaması aracılığıyla paylaşıldığı tespit edilmiş </w:t>
      </w:r>
      <w:r w:rsidR="00FC431E" w:rsidRPr="00995C7C">
        <w:rPr>
          <w:rFonts w:ascii="Times New Roman" w:hAnsi="Times New Roman" w:cs="Times New Roman"/>
        </w:rPr>
        <w:t>(Kanıt 1, Kanıt 2, Kanıt 3, Kanıt 4, Kanıt 5)</w:t>
      </w:r>
      <w:r w:rsidRPr="00995C7C">
        <w:rPr>
          <w:rFonts w:ascii="Times New Roman" w:hAnsi="Times New Roman" w:cs="Times New Roman"/>
        </w:rPr>
        <w:t>olup bilgi yönetim sisteminin dış paydaşlardan gelen görüşlerle sistematik olarak değerlendirilip güncellenmesi yolunda iyileştirmelere ihtiyaç olduğu tespit edilmiştir. Ayrıca, bilgi güvenliği ve güvenirliğinin sağlanmasına yönelik uygulamalara ihtiyaç olduğu ve bu konuda bütünleşik uygulamalar kullanılarak değerlendirme ve izleme yapılması gerektiğine karar verilmiştir.</w:t>
      </w:r>
    </w:p>
    <w:p w14:paraId="719C4EE7" w14:textId="77777777" w:rsidR="00F16229" w:rsidRPr="00995C7C" w:rsidRDefault="00F16229" w:rsidP="00256BC7">
      <w:pPr>
        <w:autoSpaceDE w:val="0"/>
        <w:autoSpaceDN w:val="0"/>
        <w:adjustRightInd w:val="0"/>
        <w:spacing w:after="0" w:line="360" w:lineRule="auto"/>
        <w:jc w:val="both"/>
        <w:rPr>
          <w:rFonts w:ascii="Times New Roman" w:hAnsi="Times New Roman" w:cs="Times New Roman"/>
        </w:rPr>
      </w:pPr>
    </w:p>
    <w:p w14:paraId="74573D9A" w14:textId="77777777" w:rsidR="000E035A" w:rsidRPr="00995C7C" w:rsidRDefault="000E035A" w:rsidP="00643E17">
      <w:pPr>
        <w:pStyle w:val="Default"/>
        <w:spacing w:line="360" w:lineRule="auto"/>
        <w:ind w:left="66"/>
        <w:rPr>
          <w:b/>
          <w:iCs/>
          <w:color w:val="auto"/>
          <w:sz w:val="22"/>
          <w:szCs w:val="22"/>
        </w:rPr>
      </w:pPr>
      <w:proofErr w:type="gramStart"/>
      <w:r w:rsidRPr="00995C7C">
        <w:rPr>
          <w:b/>
          <w:iCs/>
          <w:color w:val="auto"/>
          <w:sz w:val="22"/>
          <w:szCs w:val="22"/>
        </w:rPr>
        <w:t>Entegre</w:t>
      </w:r>
      <w:proofErr w:type="gramEnd"/>
      <w:r w:rsidRPr="00995C7C">
        <w:rPr>
          <w:b/>
          <w:iCs/>
          <w:color w:val="auto"/>
          <w:sz w:val="22"/>
          <w:szCs w:val="22"/>
        </w:rPr>
        <w:t xml:space="preserve"> bilgi yönetim sistemi</w:t>
      </w:r>
    </w:p>
    <w:p w14:paraId="51E3434A" w14:textId="77777777" w:rsidR="000E3D65" w:rsidRPr="00995C7C" w:rsidRDefault="000E3D65" w:rsidP="00643E17">
      <w:pPr>
        <w:pStyle w:val="Default"/>
        <w:spacing w:line="360" w:lineRule="auto"/>
        <w:ind w:left="66"/>
        <w:rPr>
          <w:b/>
          <w:iCs/>
          <w:color w:val="auto"/>
          <w:sz w:val="22"/>
          <w:szCs w:val="22"/>
        </w:rPr>
      </w:pPr>
      <w:r w:rsidRPr="00995C7C">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0E3D65" w:rsidRPr="00995C7C" w14:paraId="608D0F5F" w14:textId="77777777" w:rsidTr="000C32BC">
        <w:trPr>
          <w:trHeight w:val="201"/>
        </w:trPr>
        <w:tc>
          <w:tcPr>
            <w:tcW w:w="993" w:type="dxa"/>
          </w:tcPr>
          <w:p w14:paraId="169961F3" w14:textId="77777777" w:rsidR="000E3D65" w:rsidRPr="00995C7C" w:rsidRDefault="000E3D65" w:rsidP="0021661B">
            <w:pPr>
              <w:rPr>
                <w:rFonts w:ascii="Times New Roman" w:hAnsi="Times New Roman" w:cs="Times New Roman"/>
                <w:b/>
              </w:rPr>
            </w:pPr>
          </w:p>
        </w:tc>
        <w:tc>
          <w:tcPr>
            <w:tcW w:w="1417" w:type="dxa"/>
          </w:tcPr>
          <w:p w14:paraId="154F689E" w14:textId="77777777" w:rsidR="000E3D65" w:rsidRPr="00995C7C" w:rsidRDefault="000E3D65" w:rsidP="0021661B">
            <w:pPr>
              <w:rPr>
                <w:rFonts w:ascii="Times New Roman" w:hAnsi="Times New Roman" w:cs="Times New Roman"/>
                <w:b/>
              </w:rPr>
            </w:pPr>
            <w:r w:rsidRPr="00995C7C">
              <w:rPr>
                <w:rFonts w:ascii="Times New Roman" w:hAnsi="Times New Roman" w:cs="Times New Roman"/>
                <w:b/>
              </w:rPr>
              <w:t>1</w:t>
            </w:r>
          </w:p>
        </w:tc>
        <w:tc>
          <w:tcPr>
            <w:tcW w:w="2268" w:type="dxa"/>
          </w:tcPr>
          <w:p w14:paraId="226D37DD" w14:textId="77777777" w:rsidR="000E3D65" w:rsidRPr="00995C7C" w:rsidRDefault="000E3D65" w:rsidP="0021661B">
            <w:pPr>
              <w:rPr>
                <w:rFonts w:ascii="Times New Roman" w:hAnsi="Times New Roman" w:cs="Times New Roman"/>
                <w:b/>
              </w:rPr>
            </w:pPr>
            <w:r w:rsidRPr="00995C7C">
              <w:rPr>
                <w:rFonts w:ascii="Times New Roman" w:hAnsi="Times New Roman" w:cs="Times New Roman"/>
                <w:b/>
              </w:rPr>
              <w:t>2</w:t>
            </w:r>
          </w:p>
        </w:tc>
        <w:tc>
          <w:tcPr>
            <w:tcW w:w="2552" w:type="dxa"/>
          </w:tcPr>
          <w:p w14:paraId="5304D12E" w14:textId="77777777" w:rsidR="000E3D65" w:rsidRPr="00995C7C" w:rsidRDefault="000E3D65" w:rsidP="0021661B">
            <w:pPr>
              <w:rPr>
                <w:rFonts w:ascii="Times New Roman" w:hAnsi="Times New Roman" w:cs="Times New Roman"/>
                <w:b/>
              </w:rPr>
            </w:pPr>
            <w:r w:rsidRPr="00995C7C">
              <w:rPr>
                <w:rFonts w:ascii="Times New Roman" w:hAnsi="Times New Roman" w:cs="Times New Roman"/>
                <w:b/>
              </w:rPr>
              <w:t>3</w:t>
            </w:r>
          </w:p>
        </w:tc>
        <w:tc>
          <w:tcPr>
            <w:tcW w:w="1559" w:type="dxa"/>
          </w:tcPr>
          <w:p w14:paraId="7AD9BEE1" w14:textId="77777777" w:rsidR="000E3D65" w:rsidRPr="00995C7C" w:rsidRDefault="000E3D65" w:rsidP="0021661B">
            <w:pPr>
              <w:rPr>
                <w:rFonts w:ascii="Times New Roman" w:hAnsi="Times New Roman" w:cs="Times New Roman"/>
                <w:b/>
              </w:rPr>
            </w:pPr>
            <w:r w:rsidRPr="00995C7C">
              <w:rPr>
                <w:rFonts w:ascii="Times New Roman" w:hAnsi="Times New Roman" w:cs="Times New Roman"/>
                <w:b/>
              </w:rPr>
              <w:t>4</w:t>
            </w:r>
          </w:p>
        </w:tc>
        <w:tc>
          <w:tcPr>
            <w:tcW w:w="1560" w:type="dxa"/>
          </w:tcPr>
          <w:p w14:paraId="0E7CB088" w14:textId="77777777" w:rsidR="000E3D65" w:rsidRPr="00995C7C" w:rsidRDefault="000E3D65" w:rsidP="0021661B">
            <w:pPr>
              <w:rPr>
                <w:rFonts w:ascii="Times New Roman" w:hAnsi="Times New Roman" w:cs="Times New Roman"/>
                <w:b/>
              </w:rPr>
            </w:pPr>
            <w:r w:rsidRPr="00995C7C">
              <w:rPr>
                <w:rFonts w:ascii="Times New Roman" w:hAnsi="Times New Roman" w:cs="Times New Roman"/>
                <w:b/>
              </w:rPr>
              <w:t>5</w:t>
            </w:r>
          </w:p>
        </w:tc>
      </w:tr>
      <w:tr w:rsidR="000E3D65" w:rsidRPr="00995C7C" w14:paraId="7995E32D" w14:textId="77777777" w:rsidTr="000C32BC">
        <w:trPr>
          <w:trHeight w:val="1842"/>
        </w:trPr>
        <w:tc>
          <w:tcPr>
            <w:tcW w:w="993" w:type="dxa"/>
          </w:tcPr>
          <w:p w14:paraId="1E9391AC" w14:textId="77777777" w:rsidR="000E3D65" w:rsidRPr="00995C7C" w:rsidRDefault="000E3D65" w:rsidP="0021661B">
            <w:pPr>
              <w:rPr>
                <w:rFonts w:ascii="Times New Roman" w:hAnsi="Times New Roman" w:cs="Times New Roman"/>
                <w:b/>
              </w:rPr>
            </w:pPr>
          </w:p>
        </w:tc>
        <w:tc>
          <w:tcPr>
            <w:tcW w:w="1417" w:type="dxa"/>
          </w:tcPr>
          <w:p w14:paraId="1E482504" w14:textId="77777777" w:rsidR="000E3D65" w:rsidRPr="00995C7C" w:rsidRDefault="00643E17" w:rsidP="0021661B">
            <w:pPr>
              <w:rPr>
                <w:rFonts w:ascii="Times New Roman" w:hAnsi="Times New Roman" w:cs="Times New Roman"/>
              </w:rPr>
            </w:pPr>
            <w:r w:rsidRPr="00995C7C">
              <w:rPr>
                <w:rFonts w:ascii="Times New Roman" w:hAnsi="Times New Roman" w:cs="Times New Roman"/>
              </w:rPr>
              <w:t>Birimd</w:t>
            </w:r>
            <w:r w:rsidR="000E3D65" w:rsidRPr="00995C7C">
              <w:rPr>
                <w:rFonts w:ascii="Times New Roman" w:hAnsi="Times New Roman" w:cs="Times New Roman"/>
              </w:rPr>
              <w:t xml:space="preserve">e bilgi yönetim sistemi </w:t>
            </w:r>
            <w:r w:rsidR="000C32BC" w:rsidRPr="00995C7C">
              <w:rPr>
                <w:rFonts w:ascii="Times New Roman" w:hAnsi="Times New Roman" w:cs="Times New Roman"/>
                <w:b/>
              </w:rPr>
              <w:t>bulunma-maktadır</w:t>
            </w:r>
          </w:p>
        </w:tc>
        <w:tc>
          <w:tcPr>
            <w:tcW w:w="2268" w:type="dxa"/>
          </w:tcPr>
          <w:p w14:paraId="50C0C067" w14:textId="77777777" w:rsidR="000E3D65" w:rsidRPr="00995C7C" w:rsidRDefault="00643E17" w:rsidP="0021661B">
            <w:pPr>
              <w:rPr>
                <w:rFonts w:ascii="Times New Roman" w:hAnsi="Times New Roman" w:cs="Times New Roman"/>
              </w:rPr>
            </w:pPr>
            <w:r w:rsidRPr="00995C7C">
              <w:rPr>
                <w:rFonts w:ascii="Times New Roman" w:hAnsi="Times New Roman" w:cs="Times New Roman"/>
              </w:rPr>
              <w:t>Birim</w:t>
            </w:r>
            <w:r w:rsidR="000E3D65" w:rsidRPr="00995C7C">
              <w:rPr>
                <w:rFonts w:ascii="Times New Roman" w:hAnsi="Times New Roman" w:cs="Times New Roman"/>
              </w:rPr>
              <w:t xml:space="preserve">de kurumsal bilginin edinimi, saklanması, kullanılması, işlenmesi ve değerlendirilmesine destek olacak bilgi yönetim sistemleri </w:t>
            </w:r>
            <w:r w:rsidR="000C32BC" w:rsidRPr="00995C7C">
              <w:rPr>
                <w:rFonts w:ascii="Times New Roman" w:hAnsi="Times New Roman" w:cs="Times New Roman"/>
                <w:b/>
              </w:rPr>
              <w:t>oluşturulmuştur</w:t>
            </w:r>
          </w:p>
        </w:tc>
        <w:tc>
          <w:tcPr>
            <w:tcW w:w="2552" w:type="dxa"/>
          </w:tcPr>
          <w:p w14:paraId="0DA200DE" w14:textId="77777777" w:rsidR="000E3D65" w:rsidRPr="00995C7C" w:rsidRDefault="00643E17" w:rsidP="0021661B">
            <w:pPr>
              <w:rPr>
                <w:rFonts w:ascii="Times New Roman" w:hAnsi="Times New Roman" w:cs="Times New Roman"/>
              </w:rPr>
            </w:pPr>
            <w:r w:rsidRPr="00995C7C">
              <w:rPr>
                <w:rFonts w:ascii="Times New Roman" w:hAnsi="Times New Roman" w:cs="Times New Roman"/>
              </w:rPr>
              <w:t>Birim</w:t>
            </w:r>
            <w:r w:rsidR="000E3D65" w:rsidRPr="00995C7C">
              <w:rPr>
                <w:rFonts w:ascii="Times New Roman" w:hAnsi="Times New Roman" w:cs="Times New Roman"/>
              </w:rPr>
              <w:t xml:space="preserve"> genelinde temel süreçleri (eğitim ve öğretim, araştırma ve geliştirme, toplumsal katkı, kalite güvencesi) destekleyen </w:t>
            </w:r>
            <w:proofErr w:type="gramStart"/>
            <w:r w:rsidR="000E3D65" w:rsidRPr="00995C7C">
              <w:rPr>
                <w:rFonts w:ascii="Times New Roman" w:hAnsi="Times New Roman" w:cs="Times New Roman"/>
              </w:rPr>
              <w:t>entegre</w:t>
            </w:r>
            <w:proofErr w:type="gramEnd"/>
            <w:r w:rsidR="000E3D65" w:rsidRPr="00995C7C">
              <w:rPr>
                <w:rFonts w:ascii="Times New Roman" w:hAnsi="Times New Roman" w:cs="Times New Roman"/>
              </w:rPr>
              <w:t xml:space="preserve"> bilgi yönetim sistemi </w:t>
            </w:r>
            <w:r w:rsidR="000C32BC" w:rsidRPr="00995C7C">
              <w:rPr>
                <w:rFonts w:ascii="Times New Roman" w:hAnsi="Times New Roman" w:cs="Times New Roman"/>
                <w:b/>
              </w:rPr>
              <w:t>işletilmektedir</w:t>
            </w:r>
          </w:p>
        </w:tc>
        <w:tc>
          <w:tcPr>
            <w:tcW w:w="1559" w:type="dxa"/>
          </w:tcPr>
          <w:p w14:paraId="1B080923" w14:textId="77777777" w:rsidR="000E3D65" w:rsidRPr="00995C7C" w:rsidRDefault="00643E17" w:rsidP="0021661B">
            <w:pPr>
              <w:spacing w:line="276" w:lineRule="auto"/>
              <w:rPr>
                <w:rFonts w:ascii="Times New Roman" w:hAnsi="Times New Roman" w:cs="Times New Roman"/>
              </w:rPr>
            </w:pPr>
            <w:r w:rsidRPr="00995C7C">
              <w:rPr>
                <w:rFonts w:ascii="Times New Roman" w:hAnsi="Times New Roman" w:cs="Times New Roman"/>
              </w:rPr>
              <w:t>Birim</w:t>
            </w:r>
            <w:r w:rsidR="000E3D65" w:rsidRPr="00995C7C">
              <w:rPr>
                <w:rFonts w:ascii="Times New Roman" w:hAnsi="Times New Roman" w:cs="Times New Roman"/>
              </w:rPr>
              <w:t xml:space="preserve">de </w:t>
            </w:r>
            <w:proofErr w:type="gramStart"/>
            <w:r w:rsidR="000E3D65" w:rsidRPr="00995C7C">
              <w:rPr>
                <w:rFonts w:ascii="Times New Roman" w:hAnsi="Times New Roman" w:cs="Times New Roman"/>
              </w:rPr>
              <w:t>entegre</w:t>
            </w:r>
            <w:proofErr w:type="gramEnd"/>
            <w:r w:rsidR="000E3D65" w:rsidRPr="00995C7C">
              <w:rPr>
                <w:rFonts w:ascii="Times New Roman" w:hAnsi="Times New Roman" w:cs="Times New Roman"/>
              </w:rPr>
              <w:t xml:space="preserve"> bilgi yönetim sistemi </w:t>
            </w:r>
            <w:r w:rsidR="000E3D65" w:rsidRPr="00995C7C">
              <w:rPr>
                <w:rFonts w:ascii="Times New Roman" w:hAnsi="Times New Roman" w:cs="Times New Roman"/>
                <w:b/>
              </w:rPr>
              <w:t>izlenmekte</w:t>
            </w:r>
            <w:r w:rsidR="000E3D65" w:rsidRPr="00995C7C">
              <w:rPr>
                <w:rFonts w:ascii="Times New Roman" w:hAnsi="Times New Roman" w:cs="Times New Roman"/>
              </w:rPr>
              <w:t xml:space="preserve"> ve </w:t>
            </w:r>
            <w:r w:rsidR="000E3D65" w:rsidRPr="00995C7C">
              <w:rPr>
                <w:rFonts w:ascii="Times New Roman" w:hAnsi="Times New Roman" w:cs="Times New Roman"/>
                <w:b/>
              </w:rPr>
              <w:t>iyileştirilmek</w:t>
            </w:r>
            <w:r w:rsidR="000C32BC" w:rsidRPr="00995C7C">
              <w:rPr>
                <w:rFonts w:ascii="Times New Roman" w:hAnsi="Times New Roman" w:cs="Times New Roman"/>
                <w:b/>
              </w:rPr>
              <w:t>-</w:t>
            </w:r>
            <w:proofErr w:type="spellStart"/>
            <w:r w:rsidR="000E3D65" w:rsidRPr="00995C7C">
              <w:rPr>
                <w:rFonts w:ascii="Times New Roman" w:hAnsi="Times New Roman" w:cs="Times New Roman"/>
                <w:b/>
              </w:rPr>
              <w:t>tedir</w:t>
            </w:r>
            <w:proofErr w:type="spellEnd"/>
          </w:p>
        </w:tc>
        <w:tc>
          <w:tcPr>
            <w:tcW w:w="1560" w:type="dxa"/>
          </w:tcPr>
          <w:p w14:paraId="1E5337F1" w14:textId="77777777" w:rsidR="000E3D65" w:rsidRPr="00995C7C" w:rsidRDefault="001A16CE" w:rsidP="0021661B">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r w:rsidR="002377E3" w:rsidRPr="00995C7C">
              <w:rPr>
                <w:rFonts w:ascii="Times New Roman" w:hAnsi="Times New Roman" w:cs="Times New Roman"/>
              </w:rPr>
              <w:t>.</w:t>
            </w:r>
          </w:p>
        </w:tc>
      </w:tr>
      <w:tr w:rsidR="000E3D65" w:rsidRPr="00995C7C" w14:paraId="12020F21" w14:textId="77777777" w:rsidTr="000C32BC">
        <w:trPr>
          <w:trHeight w:val="576"/>
        </w:trPr>
        <w:tc>
          <w:tcPr>
            <w:tcW w:w="993" w:type="dxa"/>
          </w:tcPr>
          <w:p w14:paraId="06393242" w14:textId="77777777" w:rsidR="000E3D65" w:rsidRPr="00995C7C" w:rsidRDefault="000E3D65" w:rsidP="0021661B">
            <w:pPr>
              <w:rPr>
                <w:rFonts w:ascii="Times New Roman" w:hAnsi="Times New Roman" w:cs="Times New Roman"/>
                <w:b/>
              </w:rPr>
            </w:pPr>
            <w:r w:rsidRPr="00995C7C">
              <w:rPr>
                <w:rFonts w:ascii="Times New Roman" w:hAnsi="Times New Roman" w:cs="Times New Roman"/>
                <w:b/>
              </w:rPr>
              <w:t>(X) ile işaretleyiniz.</w:t>
            </w:r>
          </w:p>
        </w:tc>
        <w:tc>
          <w:tcPr>
            <w:tcW w:w="1417" w:type="dxa"/>
          </w:tcPr>
          <w:p w14:paraId="5B49B9A9" w14:textId="77777777" w:rsidR="000E3D65" w:rsidRPr="00995C7C" w:rsidRDefault="000E3D65" w:rsidP="0021661B">
            <w:pPr>
              <w:rPr>
                <w:rFonts w:ascii="Times New Roman" w:hAnsi="Times New Roman" w:cs="Times New Roman"/>
                <w:b/>
              </w:rPr>
            </w:pPr>
          </w:p>
        </w:tc>
        <w:tc>
          <w:tcPr>
            <w:tcW w:w="2268" w:type="dxa"/>
          </w:tcPr>
          <w:p w14:paraId="36645E43" w14:textId="77777777" w:rsidR="000E3D65" w:rsidRPr="00995C7C" w:rsidRDefault="000E3D65" w:rsidP="0021661B">
            <w:pPr>
              <w:rPr>
                <w:rFonts w:ascii="Times New Roman" w:hAnsi="Times New Roman" w:cs="Times New Roman"/>
                <w:b/>
              </w:rPr>
            </w:pPr>
          </w:p>
        </w:tc>
        <w:tc>
          <w:tcPr>
            <w:tcW w:w="2552" w:type="dxa"/>
          </w:tcPr>
          <w:p w14:paraId="43811053" w14:textId="63549750" w:rsidR="000E3D65" w:rsidRPr="00995C7C" w:rsidRDefault="00FC431E" w:rsidP="009477A4">
            <w:pPr>
              <w:jc w:val="center"/>
              <w:rPr>
                <w:rFonts w:ascii="Times New Roman" w:hAnsi="Times New Roman" w:cs="Times New Roman"/>
                <w:b/>
              </w:rPr>
            </w:pPr>
            <w:r w:rsidRPr="00995C7C">
              <w:rPr>
                <w:rFonts w:ascii="Times New Roman" w:hAnsi="Times New Roman" w:cs="Times New Roman"/>
                <w:b/>
              </w:rPr>
              <w:t>X</w:t>
            </w:r>
          </w:p>
        </w:tc>
        <w:tc>
          <w:tcPr>
            <w:tcW w:w="1559" w:type="dxa"/>
          </w:tcPr>
          <w:p w14:paraId="495C0DC7" w14:textId="77777777" w:rsidR="000E3D65" w:rsidRPr="00995C7C" w:rsidRDefault="000E3D65" w:rsidP="0021661B">
            <w:pPr>
              <w:rPr>
                <w:rFonts w:ascii="Times New Roman" w:hAnsi="Times New Roman" w:cs="Times New Roman"/>
                <w:b/>
              </w:rPr>
            </w:pPr>
          </w:p>
        </w:tc>
        <w:tc>
          <w:tcPr>
            <w:tcW w:w="1560" w:type="dxa"/>
          </w:tcPr>
          <w:p w14:paraId="6B896C06" w14:textId="77777777" w:rsidR="000E3D65" w:rsidRPr="00995C7C" w:rsidRDefault="000E3D65" w:rsidP="0021661B">
            <w:pPr>
              <w:rPr>
                <w:rFonts w:ascii="Times New Roman" w:hAnsi="Times New Roman" w:cs="Times New Roman"/>
                <w:b/>
              </w:rPr>
            </w:pPr>
          </w:p>
        </w:tc>
      </w:tr>
    </w:tbl>
    <w:p w14:paraId="7523226A" w14:textId="77777777" w:rsidR="00DE23AA" w:rsidRDefault="00DE23AA" w:rsidP="00256BC7">
      <w:pPr>
        <w:pStyle w:val="Default"/>
        <w:spacing w:before="40" w:line="360" w:lineRule="auto"/>
        <w:rPr>
          <w:b/>
          <w:iCs/>
          <w:color w:val="auto"/>
          <w:sz w:val="22"/>
          <w:szCs w:val="22"/>
        </w:rPr>
      </w:pPr>
    </w:p>
    <w:p w14:paraId="04D39B84" w14:textId="77777777" w:rsidR="00DE23AA" w:rsidRDefault="00DE23AA" w:rsidP="00256BC7">
      <w:pPr>
        <w:pStyle w:val="Default"/>
        <w:spacing w:before="40" w:line="360" w:lineRule="auto"/>
        <w:rPr>
          <w:b/>
          <w:iCs/>
          <w:color w:val="auto"/>
          <w:sz w:val="22"/>
          <w:szCs w:val="22"/>
        </w:rPr>
      </w:pPr>
    </w:p>
    <w:p w14:paraId="12574FAB" w14:textId="5FEC3C56" w:rsidR="00256BC7" w:rsidRDefault="001A16CE" w:rsidP="00256BC7">
      <w:pPr>
        <w:pStyle w:val="Default"/>
        <w:spacing w:before="40" w:line="360" w:lineRule="auto"/>
        <w:rPr>
          <w:b/>
          <w:iCs/>
          <w:color w:val="auto"/>
          <w:sz w:val="22"/>
          <w:szCs w:val="22"/>
        </w:rPr>
      </w:pPr>
      <w:r w:rsidRPr="00995C7C">
        <w:rPr>
          <w:b/>
          <w:iCs/>
          <w:color w:val="auto"/>
          <w:sz w:val="22"/>
          <w:szCs w:val="22"/>
        </w:rPr>
        <w:lastRenderedPageBreak/>
        <w:t>Örnek Kanıtlar</w:t>
      </w:r>
    </w:p>
    <w:p w14:paraId="57BF5F68" w14:textId="77777777" w:rsidR="00F16229" w:rsidRPr="00995C7C" w:rsidRDefault="00F16229" w:rsidP="00256BC7">
      <w:pPr>
        <w:pStyle w:val="Default"/>
        <w:spacing w:before="40" w:line="360" w:lineRule="auto"/>
        <w:rPr>
          <w:b/>
          <w:iCs/>
          <w:color w:val="auto"/>
          <w:sz w:val="22"/>
          <w:szCs w:val="22"/>
        </w:rPr>
      </w:pPr>
    </w:p>
    <w:p w14:paraId="40F19641" w14:textId="3B50EA18" w:rsidR="00256BC7" w:rsidRPr="00995C7C" w:rsidRDefault="00000000" w:rsidP="00FC431E">
      <w:pPr>
        <w:autoSpaceDE w:val="0"/>
        <w:autoSpaceDN w:val="0"/>
        <w:adjustRightInd w:val="0"/>
        <w:spacing w:after="0" w:line="360" w:lineRule="auto"/>
        <w:rPr>
          <w:rFonts w:ascii="Times New Roman" w:hAnsi="Times New Roman" w:cs="Times New Roman"/>
          <w:color w:val="000000"/>
        </w:rPr>
      </w:pPr>
      <w:hyperlink r:id="rId87" w:history="1">
        <w:r w:rsidR="00256BC7" w:rsidRPr="00995C7C">
          <w:rPr>
            <w:rStyle w:val="Kpr"/>
            <w:rFonts w:ascii="Times New Roman" w:hAnsi="Times New Roman" w:cs="Times New Roman"/>
          </w:rPr>
          <w:t>Kanıt 1. İngiliz Dili Eğitimi Anabilim Dalı Web Sitesi</w:t>
        </w:r>
      </w:hyperlink>
    </w:p>
    <w:p w14:paraId="3DA0CCD2" w14:textId="1670CFDE" w:rsidR="00256BC7" w:rsidRPr="00995C7C" w:rsidRDefault="00000000" w:rsidP="00FC431E">
      <w:pPr>
        <w:autoSpaceDE w:val="0"/>
        <w:autoSpaceDN w:val="0"/>
        <w:adjustRightInd w:val="0"/>
        <w:spacing w:after="0" w:line="360" w:lineRule="auto"/>
        <w:rPr>
          <w:rFonts w:ascii="Times New Roman" w:hAnsi="Times New Roman" w:cs="Times New Roman"/>
          <w:color w:val="000000"/>
        </w:rPr>
      </w:pPr>
      <w:hyperlink r:id="rId88" w:history="1">
        <w:r w:rsidR="00256BC7" w:rsidRPr="00995C7C">
          <w:rPr>
            <w:rStyle w:val="Kpr"/>
            <w:rFonts w:ascii="Times New Roman" w:hAnsi="Times New Roman" w:cs="Times New Roman"/>
          </w:rPr>
          <w:t>Kanıt 2. İngiliz Dili Eğitimi Anabilim Dalı Twitter Hesabı</w:t>
        </w:r>
      </w:hyperlink>
    </w:p>
    <w:p w14:paraId="29A35223" w14:textId="2B0CD149" w:rsidR="00256BC7" w:rsidRPr="00995C7C" w:rsidRDefault="00000000" w:rsidP="00FC431E">
      <w:pPr>
        <w:autoSpaceDE w:val="0"/>
        <w:autoSpaceDN w:val="0"/>
        <w:adjustRightInd w:val="0"/>
        <w:spacing w:after="0" w:line="360" w:lineRule="auto"/>
        <w:rPr>
          <w:rFonts w:ascii="Times New Roman" w:hAnsi="Times New Roman" w:cs="Times New Roman"/>
          <w:color w:val="000000"/>
        </w:rPr>
      </w:pPr>
      <w:hyperlink r:id="rId89" w:history="1">
        <w:r w:rsidR="00256BC7" w:rsidRPr="00995C7C">
          <w:rPr>
            <w:rStyle w:val="Kpr"/>
            <w:rFonts w:ascii="Times New Roman" w:hAnsi="Times New Roman" w:cs="Times New Roman"/>
          </w:rPr>
          <w:t>Kanıt 3. İngiliz Dili Eğitimi Anabilim Dalı Instagram Hesabı</w:t>
        </w:r>
      </w:hyperlink>
    </w:p>
    <w:p w14:paraId="28D06455" w14:textId="0C4C04AE" w:rsidR="00256BC7" w:rsidRPr="00995C7C" w:rsidRDefault="00000000" w:rsidP="00FC431E">
      <w:pPr>
        <w:autoSpaceDE w:val="0"/>
        <w:autoSpaceDN w:val="0"/>
        <w:adjustRightInd w:val="0"/>
        <w:spacing w:after="0" w:line="360" w:lineRule="auto"/>
        <w:rPr>
          <w:rFonts w:ascii="Times New Roman" w:hAnsi="Times New Roman" w:cs="Times New Roman"/>
          <w:color w:val="000000"/>
        </w:rPr>
      </w:pPr>
      <w:hyperlink r:id="rId90" w:history="1">
        <w:r w:rsidR="00256BC7" w:rsidRPr="00995C7C">
          <w:rPr>
            <w:rStyle w:val="Kpr"/>
            <w:rFonts w:ascii="Times New Roman" w:hAnsi="Times New Roman" w:cs="Times New Roman"/>
          </w:rPr>
          <w:t>Kanıt 4. SDU Mobil Uygulaması</w:t>
        </w:r>
      </w:hyperlink>
    </w:p>
    <w:p w14:paraId="34ABECF9" w14:textId="63BBEBCD" w:rsidR="00FC431E" w:rsidRDefault="00000000" w:rsidP="00FC431E">
      <w:pPr>
        <w:autoSpaceDE w:val="0"/>
        <w:autoSpaceDN w:val="0"/>
        <w:adjustRightInd w:val="0"/>
        <w:spacing w:after="0" w:line="360" w:lineRule="auto"/>
        <w:rPr>
          <w:rFonts w:ascii="Times New Roman" w:hAnsi="Times New Roman" w:cs="Times New Roman"/>
          <w:color w:val="0000FF"/>
        </w:rPr>
      </w:pPr>
      <w:hyperlink r:id="rId91" w:history="1">
        <w:r w:rsidR="00FC431E" w:rsidRPr="00995C7C">
          <w:rPr>
            <w:rStyle w:val="Kpr"/>
            <w:rFonts w:ascii="Times New Roman" w:hAnsi="Times New Roman" w:cs="Times New Roman"/>
          </w:rPr>
          <w:t>Kanıt 5. SDU Net Platformu</w:t>
        </w:r>
      </w:hyperlink>
      <w:r w:rsidR="00FC431E" w:rsidRPr="00995C7C">
        <w:rPr>
          <w:rFonts w:ascii="Times New Roman" w:hAnsi="Times New Roman" w:cs="Times New Roman"/>
          <w:color w:val="0000FF"/>
        </w:rPr>
        <w:t xml:space="preserve"> </w:t>
      </w:r>
    </w:p>
    <w:p w14:paraId="53318700" w14:textId="77777777" w:rsidR="002A02BF" w:rsidRPr="00995C7C" w:rsidRDefault="002A02BF" w:rsidP="00FC431E">
      <w:pPr>
        <w:autoSpaceDE w:val="0"/>
        <w:autoSpaceDN w:val="0"/>
        <w:adjustRightInd w:val="0"/>
        <w:spacing w:after="0" w:line="360" w:lineRule="auto"/>
        <w:rPr>
          <w:rFonts w:ascii="Times New Roman" w:hAnsi="Times New Roman" w:cs="Times New Roman"/>
          <w:color w:val="0000FF"/>
        </w:rPr>
      </w:pPr>
    </w:p>
    <w:p w14:paraId="783DB711" w14:textId="77777777" w:rsidR="00F16229" w:rsidRDefault="00F01BAC" w:rsidP="00F16229">
      <w:pPr>
        <w:pStyle w:val="Default"/>
        <w:spacing w:before="40" w:line="360" w:lineRule="auto"/>
        <w:rPr>
          <w:b/>
          <w:bCs/>
          <w:color w:val="auto"/>
          <w:sz w:val="22"/>
          <w:szCs w:val="22"/>
        </w:rPr>
      </w:pPr>
      <w:r w:rsidRPr="00995C7C">
        <w:rPr>
          <w:b/>
          <w:bCs/>
          <w:color w:val="auto"/>
          <w:sz w:val="22"/>
          <w:szCs w:val="22"/>
        </w:rPr>
        <w:t>E.4. Destek Hizmetleri:</w:t>
      </w:r>
    </w:p>
    <w:p w14:paraId="3277A84B" w14:textId="72A504D4" w:rsidR="000C32BC" w:rsidRPr="00F16229" w:rsidRDefault="00F01BAC" w:rsidP="00F16229">
      <w:pPr>
        <w:pStyle w:val="Default"/>
        <w:spacing w:before="40" w:line="360" w:lineRule="auto"/>
        <w:rPr>
          <w:b/>
          <w:bCs/>
          <w:iCs/>
          <w:color w:val="auto"/>
          <w:sz w:val="22"/>
          <w:szCs w:val="22"/>
        </w:rPr>
      </w:pPr>
      <w:r w:rsidRPr="00F16229">
        <w:rPr>
          <w:b/>
          <w:bCs/>
          <w:color w:val="auto"/>
          <w:sz w:val="22"/>
          <w:szCs w:val="22"/>
        </w:rPr>
        <w:t>E.4.1. Hizmet ve malların uygunluğu, kalitesi ve sürekliliği</w:t>
      </w:r>
    </w:p>
    <w:p w14:paraId="60972497" w14:textId="653DBDE5" w:rsidR="002A02BF" w:rsidRPr="00995C7C" w:rsidRDefault="002A02BF" w:rsidP="009477A4">
      <w:pPr>
        <w:autoSpaceDE w:val="0"/>
        <w:autoSpaceDN w:val="0"/>
        <w:adjustRightInd w:val="0"/>
        <w:spacing w:after="0" w:line="360" w:lineRule="auto"/>
        <w:jc w:val="both"/>
        <w:rPr>
          <w:rFonts w:ascii="Times New Roman" w:hAnsi="Times New Roman" w:cs="Times New Roman"/>
        </w:rPr>
      </w:pPr>
      <w:r w:rsidRPr="00995C7C">
        <w:rPr>
          <w:rFonts w:ascii="Times New Roman" w:eastAsia="Times New Roman" w:hAnsi="Times New Roman" w:cs="Times New Roman"/>
          <w:lang w:eastAsia="tr-TR"/>
        </w:rPr>
        <w:t xml:space="preserve">İngiliz Dili Eğitimi Anabilim Dalında </w:t>
      </w:r>
      <w:r w:rsidRPr="00995C7C">
        <w:rPr>
          <w:rFonts w:ascii="Times New Roman" w:hAnsi="Times New Roman" w:cs="Times New Roman"/>
        </w:rPr>
        <w:t>dışarıdan temin edilen malların ve destek hizmetlerinin</w:t>
      </w:r>
      <w:r w:rsidR="009477A4">
        <w:rPr>
          <w:rFonts w:ascii="Times New Roman" w:hAnsi="Times New Roman" w:cs="Times New Roman"/>
        </w:rPr>
        <w:t xml:space="preserve"> </w:t>
      </w:r>
      <w:r w:rsidRPr="00995C7C">
        <w:rPr>
          <w:rFonts w:ascii="Times New Roman" w:hAnsi="Times New Roman" w:cs="Times New Roman"/>
        </w:rPr>
        <w:t>uygunluğunu ve kalitesini değerlendirmek üzere tanımlı kriterler ve süreçler bulunmamaktadır.</w:t>
      </w:r>
    </w:p>
    <w:p w14:paraId="4D3F7A90" w14:textId="77777777" w:rsidR="000C32BC" w:rsidRPr="00995C7C" w:rsidRDefault="000C32BC" w:rsidP="00F01BAC">
      <w:pPr>
        <w:pStyle w:val="Default"/>
        <w:spacing w:line="360" w:lineRule="auto"/>
        <w:rPr>
          <w:b/>
          <w:iCs/>
          <w:color w:val="auto"/>
          <w:sz w:val="22"/>
          <w:szCs w:val="22"/>
        </w:rPr>
      </w:pPr>
    </w:p>
    <w:p w14:paraId="174DB8A9" w14:textId="77777777" w:rsidR="00F01BAC" w:rsidRPr="00995C7C" w:rsidRDefault="00F01BAC" w:rsidP="00F01BAC">
      <w:pPr>
        <w:pStyle w:val="Default"/>
        <w:spacing w:line="360" w:lineRule="auto"/>
        <w:rPr>
          <w:b/>
          <w:iCs/>
          <w:color w:val="auto"/>
          <w:sz w:val="22"/>
          <w:szCs w:val="22"/>
        </w:rPr>
      </w:pPr>
      <w:r w:rsidRPr="00995C7C">
        <w:rPr>
          <w:b/>
          <w:iCs/>
          <w:color w:val="auto"/>
          <w:sz w:val="22"/>
          <w:szCs w:val="22"/>
        </w:rPr>
        <w:t>Hizmet ve malların uygunluğu, kalitesi ve sürekliliği</w:t>
      </w:r>
    </w:p>
    <w:p w14:paraId="1BB1F6C6" w14:textId="77777777" w:rsidR="00F01BAC" w:rsidRPr="00995C7C" w:rsidRDefault="00F01BAC" w:rsidP="00F01BAC">
      <w:pPr>
        <w:pStyle w:val="Default"/>
        <w:spacing w:line="360" w:lineRule="auto"/>
        <w:rPr>
          <w:b/>
          <w:iCs/>
          <w:color w:val="auto"/>
          <w:sz w:val="22"/>
          <w:szCs w:val="22"/>
        </w:rPr>
      </w:pPr>
      <w:r w:rsidRPr="00995C7C">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F01BAC" w:rsidRPr="00995C7C" w14:paraId="35A31173" w14:textId="77777777" w:rsidTr="000C32BC">
        <w:tc>
          <w:tcPr>
            <w:tcW w:w="993" w:type="dxa"/>
          </w:tcPr>
          <w:p w14:paraId="1554D96E" w14:textId="77777777" w:rsidR="00F01BAC" w:rsidRPr="00995C7C" w:rsidRDefault="00F01BAC" w:rsidP="005834E0">
            <w:pPr>
              <w:rPr>
                <w:rFonts w:ascii="Times New Roman" w:hAnsi="Times New Roman" w:cs="Times New Roman"/>
                <w:b/>
              </w:rPr>
            </w:pPr>
          </w:p>
        </w:tc>
        <w:tc>
          <w:tcPr>
            <w:tcW w:w="1984" w:type="dxa"/>
          </w:tcPr>
          <w:p w14:paraId="73262015" w14:textId="77777777" w:rsidR="00F01BAC" w:rsidRPr="00995C7C" w:rsidRDefault="00F01BAC" w:rsidP="005834E0">
            <w:pPr>
              <w:rPr>
                <w:rFonts w:ascii="Times New Roman" w:hAnsi="Times New Roman" w:cs="Times New Roman"/>
                <w:b/>
              </w:rPr>
            </w:pPr>
            <w:r w:rsidRPr="00995C7C">
              <w:rPr>
                <w:rFonts w:ascii="Times New Roman" w:hAnsi="Times New Roman" w:cs="Times New Roman"/>
                <w:b/>
              </w:rPr>
              <w:t>1</w:t>
            </w:r>
          </w:p>
        </w:tc>
        <w:tc>
          <w:tcPr>
            <w:tcW w:w="1843" w:type="dxa"/>
          </w:tcPr>
          <w:p w14:paraId="18A9BEA4" w14:textId="77777777" w:rsidR="00F01BAC" w:rsidRPr="00995C7C" w:rsidRDefault="00F01BAC" w:rsidP="005834E0">
            <w:pPr>
              <w:rPr>
                <w:rFonts w:ascii="Times New Roman" w:hAnsi="Times New Roman" w:cs="Times New Roman"/>
                <w:b/>
              </w:rPr>
            </w:pPr>
            <w:r w:rsidRPr="00995C7C">
              <w:rPr>
                <w:rFonts w:ascii="Times New Roman" w:hAnsi="Times New Roman" w:cs="Times New Roman"/>
                <w:b/>
              </w:rPr>
              <w:t>2</w:t>
            </w:r>
          </w:p>
        </w:tc>
        <w:tc>
          <w:tcPr>
            <w:tcW w:w="1730" w:type="dxa"/>
          </w:tcPr>
          <w:p w14:paraId="43035A8B" w14:textId="77777777" w:rsidR="00F01BAC" w:rsidRPr="00995C7C" w:rsidRDefault="00F01BAC" w:rsidP="005834E0">
            <w:pPr>
              <w:rPr>
                <w:rFonts w:ascii="Times New Roman" w:hAnsi="Times New Roman" w:cs="Times New Roman"/>
                <w:b/>
              </w:rPr>
            </w:pPr>
            <w:r w:rsidRPr="00995C7C">
              <w:rPr>
                <w:rFonts w:ascii="Times New Roman" w:hAnsi="Times New Roman" w:cs="Times New Roman"/>
                <w:b/>
              </w:rPr>
              <w:t>3</w:t>
            </w:r>
          </w:p>
        </w:tc>
        <w:tc>
          <w:tcPr>
            <w:tcW w:w="2098" w:type="dxa"/>
          </w:tcPr>
          <w:p w14:paraId="72B54C7A" w14:textId="77777777" w:rsidR="00F01BAC" w:rsidRPr="00995C7C" w:rsidRDefault="00F01BAC" w:rsidP="005834E0">
            <w:pPr>
              <w:rPr>
                <w:rFonts w:ascii="Times New Roman" w:hAnsi="Times New Roman" w:cs="Times New Roman"/>
                <w:b/>
              </w:rPr>
            </w:pPr>
            <w:r w:rsidRPr="00995C7C">
              <w:rPr>
                <w:rFonts w:ascii="Times New Roman" w:hAnsi="Times New Roman" w:cs="Times New Roman"/>
                <w:b/>
              </w:rPr>
              <w:t>4</w:t>
            </w:r>
          </w:p>
        </w:tc>
        <w:tc>
          <w:tcPr>
            <w:tcW w:w="1701" w:type="dxa"/>
          </w:tcPr>
          <w:p w14:paraId="3043D730" w14:textId="77777777" w:rsidR="00F01BAC" w:rsidRPr="00995C7C" w:rsidRDefault="00F01BAC" w:rsidP="005834E0">
            <w:pPr>
              <w:rPr>
                <w:rFonts w:ascii="Times New Roman" w:hAnsi="Times New Roman" w:cs="Times New Roman"/>
                <w:b/>
              </w:rPr>
            </w:pPr>
            <w:r w:rsidRPr="00995C7C">
              <w:rPr>
                <w:rFonts w:ascii="Times New Roman" w:hAnsi="Times New Roman" w:cs="Times New Roman"/>
                <w:b/>
              </w:rPr>
              <w:t>5</w:t>
            </w:r>
          </w:p>
        </w:tc>
      </w:tr>
      <w:tr w:rsidR="00F01BAC" w:rsidRPr="00995C7C" w14:paraId="189C719C" w14:textId="77777777" w:rsidTr="000C32BC">
        <w:trPr>
          <w:trHeight w:val="1133"/>
        </w:trPr>
        <w:tc>
          <w:tcPr>
            <w:tcW w:w="993" w:type="dxa"/>
          </w:tcPr>
          <w:p w14:paraId="4BE1276B" w14:textId="77777777" w:rsidR="00F01BAC" w:rsidRPr="00995C7C" w:rsidRDefault="00F01BAC" w:rsidP="005834E0">
            <w:pPr>
              <w:rPr>
                <w:rFonts w:ascii="Times New Roman" w:hAnsi="Times New Roman" w:cs="Times New Roman"/>
                <w:b/>
              </w:rPr>
            </w:pPr>
          </w:p>
        </w:tc>
        <w:tc>
          <w:tcPr>
            <w:tcW w:w="1984" w:type="dxa"/>
          </w:tcPr>
          <w:p w14:paraId="17B20805" w14:textId="77777777" w:rsidR="00F01BAC" w:rsidRPr="00995C7C" w:rsidRDefault="00412B84" w:rsidP="005834E0">
            <w:pPr>
              <w:rPr>
                <w:rFonts w:ascii="Times New Roman" w:hAnsi="Times New Roman" w:cs="Times New Roman"/>
              </w:rPr>
            </w:pPr>
            <w:r w:rsidRPr="00995C7C">
              <w:rPr>
                <w:rFonts w:ascii="Times New Roman" w:hAnsi="Times New Roman" w:cs="Times New Roman"/>
              </w:rPr>
              <w:t xml:space="preserve">Birimde, dışarıdan temin edilen malların ve destek hizmetlerinin uygunluğu, kalitesi ve sürekliliğini değerlendirmek üzere tanımlı süreçler </w:t>
            </w:r>
            <w:r w:rsidR="000C32BC" w:rsidRPr="00995C7C">
              <w:rPr>
                <w:rFonts w:ascii="Times New Roman" w:hAnsi="Times New Roman" w:cs="Times New Roman"/>
                <w:b/>
              </w:rPr>
              <w:t>bulunmamaktadır</w:t>
            </w:r>
          </w:p>
        </w:tc>
        <w:tc>
          <w:tcPr>
            <w:tcW w:w="1843" w:type="dxa"/>
          </w:tcPr>
          <w:p w14:paraId="23EA5A9F" w14:textId="77777777" w:rsidR="00F01BAC" w:rsidRPr="00995C7C" w:rsidRDefault="00412B84" w:rsidP="005834E0">
            <w:pPr>
              <w:rPr>
                <w:rFonts w:ascii="Times New Roman" w:hAnsi="Times New Roman" w:cs="Times New Roman"/>
              </w:rPr>
            </w:pPr>
            <w:r w:rsidRPr="00995C7C">
              <w:rPr>
                <w:rFonts w:ascii="Times New Roman" w:hAnsi="Times New Roman" w:cs="Times New Roman"/>
              </w:rPr>
              <w:t xml:space="preserve">Birimde, dışarıdan temin edilen destek hizmetlerinin ve malların uygunluğunu, kalitesini ve sürekliliğini güvence altına almak üzere tanımlı süreçler </w:t>
            </w:r>
            <w:r w:rsidRPr="00995C7C">
              <w:rPr>
                <w:rFonts w:ascii="Times New Roman" w:hAnsi="Times New Roman" w:cs="Times New Roman"/>
                <w:b/>
              </w:rPr>
              <w:t>bulunmaktadır.</w:t>
            </w:r>
          </w:p>
        </w:tc>
        <w:tc>
          <w:tcPr>
            <w:tcW w:w="1730" w:type="dxa"/>
          </w:tcPr>
          <w:p w14:paraId="70A33F14" w14:textId="77777777" w:rsidR="00F01BAC" w:rsidRPr="00995C7C" w:rsidRDefault="00412B84" w:rsidP="005834E0">
            <w:pPr>
              <w:rPr>
                <w:rFonts w:ascii="Times New Roman" w:hAnsi="Times New Roman" w:cs="Times New Roman"/>
              </w:rPr>
            </w:pPr>
            <w:r w:rsidRPr="00995C7C">
              <w:rPr>
                <w:rFonts w:ascii="Times New Roman" w:hAnsi="Times New Roman" w:cs="Times New Roman"/>
              </w:rPr>
              <w:t xml:space="preserve">Birimin genelinde dışarıdan temin edilen destek hizmetlerin ve malların uygunluğunu, kalitesini ve sürekliliğini sağlayan mekanizmalar </w:t>
            </w:r>
            <w:r w:rsidRPr="00995C7C">
              <w:rPr>
                <w:rFonts w:ascii="Times New Roman" w:hAnsi="Times New Roman" w:cs="Times New Roman"/>
                <w:b/>
              </w:rPr>
              <w:t>işletilmektedir.</w:t>
            </w:r>
          </w:p>
        </w:tc>
        <w:tc>
          <w:tcPr>
            <w:tcW w:w="2098" w:type="dxa"/>
          </w:tcPr>
          <w:p w14:paraId="41B7E0BF" w14:textId="77777777" w:rsidR="00F01BAC" w:rsidRPr="00995C7C" w:rsidRDefault="00412B84" w:rsidP="005834E0">
            <w:pPr>
              <w:spacing w:line="276" w:lineRule="auto"/>
              <w:rPr>
                <w:rFonts w:ascii="Times New Roman" w:hAnsi="Times New Roman" w:cs="Times New Roman"/>
              </w:rPr>
            </w:pPr>
            <w:r w:rsidRPr="00995C7C">
              <w:rPr>
                <w:rFonts w:ascii="Times New Roman" w:hAnsi="Times New Roman" w:cs="Times New Roman"/>
              </w:rPr>
              <w:t xml:space="preserve">Birimde hizmet ve malların uygunluğu, kalitesi ve sürekliliğini sağlayan mekanizmalar </w:t>
            </w:r>
            <w:r w:rsidRPr="00995C7C">
              <w:rPr>
                <w:rFonts w:ascii="Times New Roman" w:hAnsi="Times New Roman" w:cs="Times New Roman"/>
                <w:b/>
              </w:rPr>
              <w:t xml:space="preserve">izlenmekte </w:t>
            </w:r>
            <w:r w:rsidRPr="00995C7C">
              <w:rPr>
                <w:rFonts w:ascii="Times New Roman" w:hAnsi="Times New Roman" w:cs="Times New Roman"/>
              </w:rPr>
              <w:t xml:space="preserve">ve ilgili paydaşların geri bildirimleri alınarak </w:t>
            </w:r>
            <w:r w:rsidRPr="00995C7C">
              <w:rPr>
                <w:rFonts w:ascii="Times New Roman" w:hAnsi="Times New Roman" w:cs="Times New Roman"/>
                <w:b/>
              </w:rPr>
              <w:t>iyileştirilmektedir.</w:t>
            </w:r>
          </w:p>
        </w:tc>
        <w:tc>
          <w:tcPr>
            <w:tcW w:w="1701" w:type="dxa"/>
          </w:tcPr>
          <w:p w14:paraId="4635CA3D" w14:textId="77777777" w:rsidR="00F01BAC" w:rsidRPr="00995C7C" w:rsidRDefault="00412B84" w:rsidP="005834E0">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p>
        </w:tc>
      </w:tr>
      <w:tr w:rsidR="00F01BAC" w:rsidRPr="00995C7C" w14:paraId="0B141A8B" w14:textId="77777777" w:rsidTr="000C32BC">
        <w:trPr>
          <w:trHeight w:val="576"/>
        </w:trPr>
        <w:tc>
          <w:tcPr>
            <w:tcW w:w="993" w:type="dxa"/>
          </w:tcPr>
          <w:p w14:paraId="44BF3348" w14:textId="77777777" w:rsidR="00F01BAC" w:rsidRPr="00995C7C" w:rsidRDefault="00F01BAC" w:rsidP="005834E0">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761F212D" w14:textId="5BC90E07" w:rsidR="00F01BAC" w:rsidRPr="00995C7C" w:rsidRDefault="002A02BF" w:rsidP="009477A4">
            <w:pPr>
              <w:jc w:val="center"/>
              <w:rPr>
                <w:rFonts w:ascii="Times New Roman" w:hAnsi="Times New Roman" w:cs="Times New Roman"/>
                <w:b/>
              </w:rPr>
            </w:pPr>
            <w:r w:rsidRPr="00995C7C">
              <w:rPr>
                <w:rFonts w:ascii="Times New Roman" w:hAnsi="Times New Roman" w:cs="Times New Roman"/>
                <w:b/>
              </w:rPr>
              <w:t>X</w:t>
            </w:r>
          </w:p>
        </w:tc>
        <w:tc>
          <w:tcPr>
            <w:tcW w:w="1843" w:type="dxa"/>
          </w:tcPr>
          <w:p w14:paraId="2348BB41" w14:textId="77777777" w:rsidR="00F01BAC" w:rsidRPr="00995C7C" w:rsidRDefault="00F01BAC" w:rsidP="005834E0">
            <w:pPr>
              <w:rPr>
                <w:rFonts w:ascii="Times New Roman" w:hAnsi="Times New Roman" w:cs="Times New Roman"/>
                <w:b/>
              </w:rPr>
            </w:pPr>
          </w:p>
        </w:tc>
        <w:tc>
          <w:tcPr>
            <w:tcW w:w="1730" w:type="dxa"/>
          </w:tcPr>
          <w:p w14:paraId="3844627D" w14:textId="77777777" w:rsidR="00F01BAC" w:rsidRPr="00995C7C" w:rsidRDefault="00F01BAC" w:rsidP="005834E0">
            <w:pPr>
              <w:rPr>
                <w:rFonts w:ascii="Times New Roman" w:hAnsi="Times New Roman" w:cs="Times New Roman"/>
                <w:b/>
              </w:rPr>
            </w:pPr>
          </w:p>
        </w:tc>
        <w:tc>
          <w:tcPr>
            <w:tcW w:w="2098" w:type="dxa"/>
          </w:tcPr>
          <w:p w14:paraId="32831FE4" w14:textId="77777777" w:rsidR="00F01BAC" w:rsidRPr="00995C7C" w:rsidRDefault="00F01BAC" w:rsidP="005834E0">
            <w:pPr>
              <w:rPr>
                <w:rFonts w:ascii="Times New Roman" w:hAnsi="Times New Roman" w:cs="Times New Roman"/>
                <w:b/>
              </w:rPr>
            </w:pPr>
          </w:p>
        </w:tc>
        <w:tc>
          <w:tcPr>
            <w:tcW w:w="1701" w:type="dxa"/>
          </w:tcPr>
          <w:p w14:paraId="6B6B366E" w14:textId="77777777" w:rsidR="00F01BAC" w:rsidRPr="00995C7C" w:rsidRDefault="00F01BAC" w:rsidP="005834E0">
            <w:pPr>
              <w:rPr>
                <w:rFonts w:ascii="Times New Roman" w:hAnsi="Times New Roman" w:cs="Times New Roman"/>
                <w:b/>
              </w:rPr>
            </w:pPr>
          </w:p>
        </w:tc>
      </w:tr>
    </w:tbl>
    <w:p w14:paraId="042D25D5" w14:textId="77777777" w:rsidR="00121C92" w:rsidRPr="00995C7C" w:rsidRDefault="00121C92" w:rsidP="004A1D9B">
      <w:pPr>
        <w:pStyle w:val="ListeParagraf"/>
        <w:shd w:val="clear" w:color="auto" w:fill="FFFFFF"/>
        <w:spacing w:before="15" w:after="0" w:line="360" w:lineRule="auto"/>
        <w:ind w:left="426"/>
        <w:jc w:val="both"/>
        <w:rPr>
          <w:rFonts w:ascii="Times New Roman" w:eastAsia="Times New Roman" w:hAnsi="Times New Roman" w:cs="Times New Roman"/>
          <w:lang w:eastAsia="tr-TR"/>
        </w:rPr>
      </w:pPr>
    </w:p>
    <w:p w14:paraId="5311098F" w14:textId="749489B5" w:rsidR="00444332" w:rsidRPr="00995C7C" w:rsidRDefault="00444332" w:rsidP="00DA70FD">
      <w:pPr>
        <w:pStyle w:val="Default"/>
        <w:spacing w:line="360" w:lineRule="auto"/>
        <w:jc w:val="both"/>
        <w:rPr>
          <w:color w:val="auto"/>
          <w:sz w:val="22"/>
          <w:szCs w:val="22"/>
        </w:rPr>
      </w:pPr>
      <w:r w:rsidRPr="00995C7C">
        <w:rPr>
          <w:b/>
          <w:color w:val="auto"/>
          <w:sz w:val="22"/>
          <w:szCs w:val="22"/>
        </w:rPr>
        <w:t>E.</w:t>
      </w:r>
      <w:r w:rsidR="00D708E8" w:rsidRPr="00995C7C">
        <w:rPr>
          <w:b/>
          <w:color w:val="auto"/>
          <w:sz w:val="22"/>
          <w:szCs w:val="22"/>
        </w:rPr>
        <w:t>5</w:t>
      </w:r>
      <w:r w:rsidRPr="00995C7C">
        <w:rPr>
          <w:b/>
          <w:color w:val="auto"/>
          <w:sz w:val="22"/>
          <w:szCs w:val="22"/>
        </w:rPr>
        <w:t>. Kamuoyunu Bilgilendirme ve Hesap Verebilirlik</w:t>
      </w:r>
      <w:r w:rsidR="002009FF" w:rsidRPr="00995C7C">
        <w:rPr>
          <w:b/>
          <w:color w:val="auto"/>
          <w:sz w:val="22"/>
          <w:szCs w:val="22"/>
        </w:rPr>
        <w:t>:</w:t>
      </w:r>
      <w:r w:rsidR="002009FF" w:rsidRPr="00995C7C">
        <w:rPr>
          <w:color w:val="auto"/>
          <w:sz w:val="22"/>
          <w:szCs w:val="22"/>
          <w:shd w:val="clear" w:color="auto" w:fill="FFFFFF"/>
        </w:rPr>
        <w:t xml:space="preserve"> </w:t>
      </w:r>
    </w:p>
    <w:p w14:paraId="0173CFC1" w14:textId="77777777" w:rsidR="002A02BF" w:rsidRPr="00995C7C" w:rsidRDefault="002A02BF" w:rsidP="00DA70FD">
      <w:pPr>
        <w:pStyle w:val="Default"/>
        <w:spacing w:line="360" w:lineRule="auto"/>
        <w:jc w:val="both"/>
        <w:rPr>
          <w:color w:val="auto"/>
          <w:sz w:val="22"/>
          <w:szCs w:val="22"/>
        </w:rPr>
      </w:pPr>
    </w:p>
    <w:p w14:paraId="4FA8A118" w14:textId="77777777" w:rsidR="00444332" w:rsidRPr="00995C7C" w:rsidRDefault="00F01BAC" w:rsidP="00DA70FD">
      <w:pPr>
        <w:pStyle w:val="Default"/>
        <w:spacing w:line="360" w:lineRule="auto"/>
        <w:rPr>
          <w:b/>
          <w:color w:val="auto"/>
          <w:sz w:val="22"/>
          <w:szCs w:val="22"/>
        </w:rPr>
      </w:pPr>
      <w:r w:rsidRPr="00995C7C">
        <w:rPr>
          <w:b/>
          <w:color w:val="auto"/>
          <w:sz w:val="22"/>
          <w:szCs w:val="22"/>
        </w:rPr>
        <w:t>E.</w:t>
      </w:r>
      <w:r w:rsidR="00D708E8" w:rsidRPr="00995C7C">
        <w:rPr>
          <w:b/>
          <w:color w:val="auto"/>
          <w:sz w:val="22"/>
          <w:szCs w:val="22"/>
        </w:rPr>
        <w:t>5</w:t>
      </w:r>
      <w:r w:rsidR="00444332" w:rsidRPr="00995C7C">
        <w:rPr>
          <w:b/>
          <w:color w:val="auto"/>
          <w:sz w:val="22"/>
          <w:szCs w:val="22"/>
        </w:rPr>
        <w:t>.1. Kamuoyunu bilgilendirme ve hesap verebilirlik</w:t>
      </w:r>
    </w:p>
    <w:p w14:paraId="3E2AC859" w14:textId="3DD0232E" w:rsidR="00CA121B" w:rsidRPr="00995C7C" w:rsidRDefault="00CA121B" w:rsidP="00DC35D1">
      <w:pPr>
        <w:pStyle w:val="Default"/>
        <w:spacing w:line="360" w:lineRule="auto"/>
        <w:rPr>
          <w:color w:val="auto"/>
          <w:sz w:val="22"/>
          <w:szCs w:val="22"/>
        </w:rPr>
      </w:pPr>
    </w:p>
    <w:p w14:paraId="74E27E77" w14:textId="742E177D" w:rsidR="002A02BF" w:rsidRDefault="002A02BF" w:rsidP="002A02BF">
      <w:pPr>
        <w:autoSpaceDE w:val="0"/>
        <w:autoSpaceDN w:val="0"/>
        <w:adjustRightInd w:val="0"/>
        <w:spacing w:after="0" w:line="360" w:lineRule="auto"/>
        <w:jc w:val="both"/>
        <w:rPr>
          <w:rFonts w:ascii="Times New Roman" w:hAnsi="Times New Roman" w:cs="Times New Roman"/>
        </w:rPr>
      </w:pPr>
      <w:r w:rsidRPr="00995C7C">
        <w:rPr>
          <w:rFonts w:ascii="Times New Roman" w:hAnsi="Times New Roman" w:cs="Times New Roman"/>
        </w:rPr>
        <w:t xml:space="preserve">Eğitim-öğretim programlarını ve araştırma-geliştirme faaliyetlerini içeren tüm faaliyetler hakkındaki bilgiler açık, doğru, güncel ve kolay ulaşılabilir şekilde İngiliz Dili Eğitimi </w:t>
      </w:r>
      <w:r w:rsidRPr="00995C7C">
        <w:rPr>
          <w:rFonts w:ascii="Times New Roman" w:eastAsia="Times New Roman" w:hAnsi="Times New Roman" w:cs="Times New Roman"/>
          <w:lang w:eastAsia="tr-TR"/>
        </w:rPr>
        <w:t xml:space="preserve">Anabilim Dalı </w:t>
      </w:r>
      <w:r w:rsidRPr="00995C7C">
        <w:rPr>
          <w:rFonts w:ascii="Times New Roman" w:hAnsi="Times New Roman" w:cs="Times New Roman"/>
        </w:rPr>
        <w:t>tarafından web sayfasında ve sosyal medya hesaplarında yayımlanıp paylaşılmaktadır. Ancak birime ait hesap verme yöntemleri ve mekanizmaları bulunmadığı için bu noktada hesap verebilirlikle ilişkili kurumsal politikalar ve ilkeler benimsenmesi ve iç-dış paydaşların katılımıyla birimin ihtiyaçları doğrultusunda özgün yaklaşımlara ve uygulamalara ihtiyaç olduğu tespit edilmiştir.</w:t>
      </w:r>
    </w:p>
    <w:p w14:paraId="7D48965A" w14:textId="77777777" w:rsidR="00F16229" w:rsidRPr="00995C7C" w:rsidRDefault="00F16229" w:rsidP="002A02BF">
      <w:pPr>
        <w:autoSpaceDE w:val="0"/>
        <w:autoSpaceDN w:val="0"/>
        <w:adjustRightInd w:val="0"/>
        <w:spacing w:after="0" w:line="360" w:lineRule="auto"/>
        <w:jc w:val="both"/>
        <w:rPr>
          <w:rFonts w:ascii="Times New Roman" w:hAnsi="Times New Roman" w:cs="Times New Roman"/>
        </w:rPr>
      </w:pPr>
    </w:p>
    <w:p w14:paraId="0A54D7BA" w14:textId="77777777" w:rsidR="00D708E8" w:rsidRPr="00995C7C" w:rsidRDefault="00D708E8" w:rsidP="00DC35D1">
      <w:pPr>
        <w:pStyle w:val="Default"/>
        <w:spacing w:line="360" w:lineRule="auto"/>
        <w:rPr>
          <w:b/>
          <w:iCs/>
          <w:color w:val="auto"/>
          <w:sz w:val="22"/>
          <w:szCs w:val="22"/>
        </w:rPr>
      </w:pPr>
      <w:r w:rsidRPr="00995C7C">
        <w:rPr>
          <w:b/>
          <w:iCs/>
          <w:color w:val="auto"/>
          <w:sz w:val="22"/>
          <w:szCs w:val="22"/>
        </w:rPr>
        <w:t>Kamuoyunu bilgilendirme ve hesap verebilirlik</w:t>
      </w:r>
    </w:p>
    <w:p w14:paraId="73E4A26E" w14:textId="77777777" w:rsidR="00D46B6E" w:rsidRPr="00995C7C" w:rsidRDefault="00D46B6E" w:rsidP="00DC35D1">
      <w:pPr>
        <w:pStyle w:val="Default"/>
        <w:spacing w:line="360" w:lineRule="auto"/>
        <w:rPr>
          <w:b/>
          <w:iCs/>
          <w:color w:val="auto"/>
          <w:sz w:val="22"/>
          <w:szCs w:val="22"/>
        </w:rPr>
      </w:pPr>
      <w:r w:rsidRPr="00995C7C">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54E0C" w:rsidRPr="00995C7C" w14:paraId="3BE9589F" w14:textId="77777777" w:rsidTr="000C32BC">
        <w:tc>
          <w:tcPr>
            <w:tcW w:w="993" w:type="dxa"/>
          </w:tcPr>
          <w:p w14:paraId="25384814" w14:textId="77777777" w:rsidR="00954E0C" w:rsidRPr="00995C7C" w:rsidRDefault="00954E0C" w:rsidP="0021661B">
            <w:pPr>
              <w:rPr>
                <w:rFonts w:ascii="Times New Roman" w:hAnsi="Times New Roman" w:cs="Times New Roman"/>
                <w:b/>
              </w:rPr>
            </w:pPr>
          </w:p>
        </w:tc>
        <w:tc>
          <w:tcPr>
            <w:tcW w:w="1984" w:type="dxa"/>
          </w:tcPr>
          <w:p w14:paraId="7B31F351" w14:textId="77777777" w:rsidR="00954E0C" w:rsidRPr="00995C7C" w:rsidRDefault="00954E0C" w:rsidP="0021661B">
            <w:pPr>
              <w:rPr>
                <w:rFonts w:ascii="Times New Roman" w:hAnsi="Times New Roman" w:cs="Times New Roman"/>
                <w:b/>
              </w:rPr>
            </w:pPr>
            <w:r w:rsidRPr="00995C7C">
              <w:rPr>
                <w:rFonts w:ascii="Times New Roman" w:hAnsi="Times New Roman" w:cs="Times New Roman"/>
                <w:b/>
              </w:rPr>
              <w:t>1</w:t>
            </w:r>
          </w:p>
        </w:tc>
        <w:tc>
          <w:tcPr>
            <w:tcW w:w="1985" w:type="dxa"/>
          </w:tcPr>
          <w:p w14:paraId="46505247" w14:textId="77777777" w:rsidR="00954E0C" w:rsidRPr="00995C7C" w:rsidRDefault="00954E0C" w:rsidP="0021661B">
            <w:pPr>
              <w:rPr>
                <w:rFonts w:ascii="Times New Roman" w:hAnsi="Times New Roman" w:cs="Times New Roman"/>
                <w:b/>
              </w:rPr>
            </w:pPr>
            <w:r w:rsidRPr="00995C7C">
              <w:rPr>
                <w:rFonts w:ascii="Times New Roman" w:hAnsi="Times New Roman" w:cs="Times New Roman"/>
                <w:b/>
              </w:rPr>
              <w:t>2</w:t>
            </w:r>
          </w:p>
        </w:tc>
        <w:tc>
          <w:tcPr>
            <w:tcW w:w="1701" w:type="dxa"/>
          </w:tcPr>
          <w:p w14:paraId="12713E58" w14:textId="77777777" w:rsidR="00954E0C" w:rsidRPr="00995C7C" w:rsidRDefault="00954E0C" w:rsidP="0021661B">
            <w:pPr>
              <w:rPr>
                <w:rFonts w:ascii="Times New Roman" w:hAnsi="Times New Roman" w:cs="Times New Roman"/>
                <w:b/>
              </w:rPr>
            </w:pPr>
            <w:r w:rsidRPr="00995C7C">
              <w:rPr>
                <w:rFonts w:ascii="Times New Roman" w:hAnsi="Times New Roman" w:cs="Times New Roman"/>
                <w:b/>
              </w:rPr>
              <w:t>3</w:t>
            </w:r>
          </w:p>
        </w:tc>
        <w:tc>
          <w:tcPr>
            <w:tcW w:w="2126" w:type="dxa"/>
          </w:tcPr>
          <w:p w14:paraId="1D717390" w14:textId="77777777" w:rsidR="00954E0C" w:rsidRPr="00995C7C" w:rsidRDefault="00954E0C" w:rsidP="0021661B">
            <w:pPr>
              <w:rPr>
                <w:rFonts w:ascii="Times New Roman" w:hAnsi="Times New Roman" w:cs="Times New Roman"/>
                <w:b/>
              </w:rPr>
            </w:pPr>
            <w:r w:rsidRPr="00995C7C">
              <w:rPr>
                <w:rFonts w:ascii="Times New Roman" w:hAnsi="Times New Roman" w:cs="Times New Roman"/>
                <w:b/>
              </w:rPr>
              <w:t>4</w:t>
            </w:r>
          </w:p>
        </w:tc>
        <w:tc>
          <w:tcPr>
            <w:tcW w:w="1560" w:type="dxa"/>
          </w:tcPr>
          <w:p w14:paraId="246B1AA1" w14:textId="77777777" w:rsidR="00954E0C" w:rsidRPr="00995C7C" w:rsidRDefault="00954E0C" w:rsidP="0021661B">
            <w:pPr>
              <w:rPr>
                <w:rFonts w:ascii="Times New Roman" w:hAnsi="Times New Roman" w:cs="Times New Roman"/>
                <w:b/>
              </w:rPr>
            </w:pPr>
            <w:r w:rsidRPr="00995C7C">
              <w:rPr>
                <w:rFonts w:ascii="Times New Roman" w:hAnsi="Times New Roman" w:cs="Times New Roman"/>
                <w:b/>
              </w:rPr>
              <w:t>5</w:t>
            </w:r>
          </w:p>
        </w:tc>
      </w:tr>
      <w:tr w:rsidR="00954E0C" w:rsidRPr="00995C7C" w14:paraId="41ED83C5" w14:textId="77777777" w:rsidTr="000C32BC">
        <w:trPr>
          <w:trHeight w:val="1133"/>
        </w:trPr>
        <w:tc>
          <w:tcPr>
            <w:tcW w:w="993" w:type="dxa"/>
          </w:tcPr>
          <w:p w14:paraId="01F9A634" w14:textId="77777777" w:rsidR="00954E0C" w:rsidRPr="00995C7C" w:rsidRDefault="00954E0C" w:rsidP="0021661B">
            <w:pPr>
              <w:rPr>
                <w:rFonts w:ascii="Times New Roman" w:hAnsi="Times New Roman" w:cs="Times New Roman"/>
                <w:b/>
              </w:rPr>
            </w:pPr>
          </w:p>
        </w:tc>
        <w:tc>
          <w:tcPr>
            <w:tcW w:w="1984" w:type="dxa"/>
          </w:tcPr>
          <w:p w14:paraId="6169D595" w14:textId="77777777" w:rsidR="00954E0C" w:rsidRPr="00995C7C" w:rsidRDefault="00AB0071" w:rsidP="0021661B">
            <w:pPr>
              <w:rPr>
                <w:rFonts w:ascii="Times New Roman" w:hAnsi="Times New Roman" w:cs="Times New Roman"/>
              </w:rPr>
            </w:pPr>
            <w:r w:rsidRPr="00995C7C">
              <w:rPr>
                <w:rFonts w:ascii="Times New Roman" w:hAnsi="Times New Roman" w:cs="Times New Roman"/>
              </w:rPr>
              <w:t>Birim</w:t>
            </w:r>
            <w:r w:rsidR="00954E0C" w:rsidRPr="00995C7C">
              <w:rPr>
                <w:rFonts w:ascii="Times New Roman" w:hAnsi="Times New Roman" w:cs="Times New Roman"/>
              </w:rPr>
              <w:t xml:space="preserve">de kamuoyunu bilgilendirmek ve hesap verebilirliği gerçekleştirmek üzere mekanizmalar </w:t>
            </w:r>
            <w:r w:rsidR="000C32BC" w:rsidRPr="00995C7C">
              <w:rPr>
                <w:rFonts w:ascii="Times New Roman" w:hAnsi="Times New Roman" w:cs="Times New Roman"/>
                <w:b/>
              </w:rPr>
              <w:t>bulunmamaktadır</w:t>
            </w:r>
          </w:p>
        </w:tc>
        <w:tc>
          <w:tcPr>
            <w:tcW w:w="1985" w:type="dxa"/>
          </w:tcPr>
          <w:p w14:paraId="343393EB" w14:textId="77777777" w:rsidR="00954E0C" w:rsidRPr="00995C7C" w:rsidRDefault="00AB0071" w:rsidP="0021661B">
            <w:pPr>
              <w:rPr>
                <w:rFonts w:ascii="Times New Roman" w:hAnsi="Times New Roman" w:cs="Times New Roman"/>
              </w:rPr>
            </w:pPr>
            <w:r w:rsidRPr="00995C7C">
              <w:rPr>
                <w:rFonts w:ascii="Times New Roman" w:hAnsi="Times New Roman" w:cs="Times New Roman"/>
              </w:rPr>
              <w:t>Birim</w:t>
            </w:r>
            <w:r w:rsidR="00954E0C" w:rsidRPr="00995C7C">
              <w:rPr>
                <w:rFonts w:ascii="Times New Roman" w:hAnsi="Times New Roman" w:cs="Times New Roman"/>
              </w:rPr>
              <w:t xml:space="preserve">de şeffaflık ve hesap verebilirlik ilkeleri doğrultusunda kamuoyunu bilgilendirmek üzere tanımlı süreçler </w:t>
            </w:r>
            <w:r w:rsidR="00954E0C" w:rsidRPr="00995C7C">
              <w:rPr>
                <w:rFonts w:ascii="Times New Roman" w:hAnsi="Times New Roman" w:cs="Times New Roman"/>
                <w:b/>
              </w:rPr>
              <w:t>bulunmaktadır.</w:t>
            </w:r>
          </w:p>
        </w:tc>
        <w:tc>
          <w:tcPr>
            <w:tcW w:w="1701" w:type="dxa"/>
          </w:tcPr>
          <w:p w14:paraId="39BE603C" w14:textId="77777777" w:rsidR="00954E0C" w:rsidRPr="00995C7C" w:rsidRDefault="00AB0071" w:rsidP="0021661B">
            <w:pPr>
              <w:rPr>
                <w:rFonts w:ascii="Times New Roman" w:hAnsi="Times New Roman" w:cs="Times New Roman"/>
              </w:rPr>
            </w:pPr>
            <w:r w:rsidRPr="00995C7C">
              <w:rPr>
                <w:rFonts w:ascii="Times New Roman" w:hAnsi="Times New Roman" w:cs="Times New Roman"/>
              </w:rPr>
              <w:t>Birim</w:t>
            </w:r>
            <w:r w:rsidR="00954E0C" w:rsidRPr="00995C7C">
              <w:rPr>
                <w:rFonts w:ascii="Times New Roman" w:hAnsi="Times New Roman" w:cs="Times New Roman"/>
              </w:rPr>
              <w:t xml:space="preserve"> tanımlı süreçleri doğrultusunda kamuoyunu bilgilendirme ve hesap verebilirlik mekanizmalarını </w:t>
            </w:r>
            <w:r w:rsidR="00954E0C" w:rsidRPr="00995C7C">
              <w:rPr>
                <w:rFonts w:ascii="Times New Roman" w:hAnsi="Times New Roman" w:cs="Times New Roman"/>
                <w:b/>
              </w:rPr>
              <w:t>işletmektedir.</w:t>
            </w:r>
          </w:p>
        </w:tc>
        <w:tc>
          <w:tcPr>
            <w:tcW w:w="2126" w:type="dxa"/>
          </w:tcPr>
          <w:p w14:paraId="577EAAAC" w14:textId="77777777" w:rsidR="00954E0C" w:rsidRPr="00995C7C" w:rsidRDefault="00AB0071" w:rsidP="0021661B">
            <w:pPr>
              <w:spacing w:line="276" w:lineRule="auto"/>
              <w:rPr>
                <w:rFonts w:ascii="Times New Roman" w:hAnsi="Times New Roman" w:cs="Times New Roman"/>
              </w:rPr>
            </w:pPr>
            <w:r w:rsidRPr="00995C7C">
              <w:rPr>
                <w:rFonts w:ascii="Times New Roman" w:hAnsi="Times New Roman" w:cs="Times New Roman"/>
              </w:rPr>
              <w:t xml:space="preserve">Birimde </w:t>
            </w:r>
            <w:r w:rsidR="00954E0C" w:rsidRPr="00995C7C">
              <w:rPr>
                <w:rFonts w:ascii="Times New Roman" w:hAnsi="Times New Roman" w:cs="Times New Roman"/>
              </w:rPr>
              <w:t xml:space="preserve">kamuoyunu bilgilendirme ve hesap verebilirlik mekanizmaları </w:t>
            </w:r>
            <w:r w:rsidR="00954E0C" w:rsidRPr="00995C7C">
              <w:rPr>
                <w:rFonts w:ascii="Times New Roman" w:hAnsi="Times New Roman" w:cs="Times New Roman"/>
                <w:b/>
              </w:rPr>
              <w:t>izlenmekte</w:t>
            </w:r>
            <w:r w:rsidR="00954E0C" w:rsidRPr="00995C7C">
              <w:rPr>
                <w:rFonts w:ascii="Times New Roman" w:hAnsi="Times New Roman" w:cs="Times New Roman"/>
              </w:rPr>
              <w:t xml:space="preserve"> ve paydaş görüşleri doğrultusunda </w:t>
            </w:r>
            <w:r w:rsidR="00954E0C" w:rsidRPr="00995C7C">
              <w:rPr>
                <w:rFonts w:ascii="Times New Roman" w:hAnsi="Times New Roman" w:cs="Times New Roman"/>
                <w:b/>
              </w:rPr>
              <w:t>iyileştirilmektedir.</w:t>
            </w:r>
          </w:p>
        </w:tc>
        <w:tc>
          <w:tcPr>
            <w:tcW w:w="1560" w:type="dxa"/>
          </w:tcPr>
          <w:p w14:paraId="31667043" w14:textId="77777777" w:rsidR="00954E0C" w:rsidRPr="00995C7C" w:rsidRDefault="00954E0C" w:rsidP="0021661B">
            <w:pPr>
              <w:rPr>
                <w:rFonts w:ascii="Times New Roman" w:hAnsi="Times New Roman" w:cs="Times New Roman"/>
              </w:rPr>
            </w:pPr>
            <w:r w:rsidRPr="00995C7C">
              <w:rPr>
                <w:rFonts w:ascii="Times New Roman" w:hAnsi="Times New Roman" w:cs="Times New Roman"/>
              </w:rPr>
              <w:t xml:space="preserve">İçselleştirilmiş, sistematik, sürdürülebilir ve </w:t>
            </w:r>
            <w:r w:rsidRPr="00995C7C">
              <w:rPr>
                <w:rFonts w:ascii="Times New Roman" w:hAnsi="Times New Roman" w:cs="Times New Roman"/>
                <w:b/>
              </w:rPr>
              <w:t>örnek gösterilebilir uygulamalar</w:t>
            </w:r>
            <w:r w:rsidRPr="00995C7C">
              <w:rPr>
                <w:rFonts w:ascii="Times New Roman" w:hAnsi="Times New Roman" w:cs="Times New Roman"/>
              </w:rPr>
              <w:t xml:space="preserve"> bulunmaktadır</w:t>
            </w:r>
            <w:r w:rsidR="00AB0071" w:rsidRPr="00995C7C">
              <w:rPr>
                <w:rFonts w:ascii="Times New Roman" w:hAnsi="Times New Roman" w:cs="Times New Roman"/>
              </w:rPr>
              <w:t>.</w:t>
            </w:r>
          </w:p>
        </w:tc>
      </w:tr>
      <w:tr w:rsidR="00954E0C" w:rsidRPr="00995C7C" w14:paraId="51BE9905" w14:textId="77777777" w:rsidTr="000C32BC">
        <w:trPr>
          <w:trHeight w:val="576"/>
        </w:trPr>
        <w:tc>
          <w:tcPr>
            <w:tcW w:w="993" w:type="dxa"/>
          </w:tcPr>
          <w:p w14:paraId="4FE4F6B4" w14:textId="77777777" w:rsidR="00954E0C" w:rsidRPr="00995C7C" w:rsidRDefault="00954E0C" w:rsidP="0021661B">
            <w:pPr>
              <w:rPr>
                <w:rFonts w:ascii="Times New Roman" w:hAnsi="Times New Roman" w:cs="Times New Roman"/>
                <w:b/>
              </w:rPr>
            </w:pPr>
            <w:r w:rsidRPr="00995C7C">
              <w:rPr>
                <w:rFonts w:ascii="Times New Roman" w:hAnsi="Times New Roman" w:cs="Times New Roman"/>
                <w:b/>
              </w:rPr>
              <w:t>(X) ile işaretleyiniz.</w:t>
            </w:r>
          </w:p>
        </w:tc>
        <w:tc>
          <w:tcPr>
            <w:tcW w:w="1984" w:type="dxa"/>
          </w:tcPr>
          <w:p w14:paraId="1DD944F0" w14:textId="77777777" w:rsidR="00954E0C" w:rsidRPr="00995C7C" w:rsidRDefault="00954E0C" w:rsidP="0021661B">
            <w:pPr>
              <w:rPr>
                <w:rFonts w:ascii="Times New Roman" w:hAnsi="Times New Roman" w:cs="Times New Roman"/>
                <w:b/>
              </w:rPr>
            </w:pPr>
          </w:p>
        </w:tc>
        <w:tc>
          <w:tcPr>
            <w:tcW w:w="1985" w:type="dxa"/>
          </w:tcPr>
          <w:p w14:paraId="33367418" w14:textId="77777777" w:rsidR="00954E0C" w:rsidRPr="00995C7C" w:rsidRDefault="00954E0C" w:rsidP="0021661B">
            <w:pPr>
              <w:rPr>
                <w:rFonts w:ascii="Times New Roman" w:hAnsi="Times New Roman" w:cs="Times New Roman"/>
                <w:b/>
              </w:rPr>
            </w:pPr>
          </w:p>
        </w:tc>
        <w:tc>
          <w:tcPr>
            <w:tcW w:w="1701" w:type="dxa"/>
          </w:tcPr>
          <w:p w14:paraId="4B108C71" w14:textId="352AD989" w:rsidR="00954E0C" w:rsidRPr="00995C7C" w:rsidRDefault="002A02BF" w:rsidP="009477A4">
            <w:pPr>
              <w:jc w:val="center"/>
              <w:rPr>
                <w:rFonts w:ascii="Times New Roman" w:hAnsi="Times New Roman" w:cs="Times New Roman"/>
                <w:b/>
              </w:rPr>
            </w:pPr>
            <w:r w:rsidRPr="00995C7C">
              <w:rPr>
                <w:rFonts w:ascii="Times New Roman" w:hAnsi="Times New Roman" w:cs="Times New Roman"/>
                <w:b/>
              </w:rPr>
              <w:t>X</w:t>
            </w:r>
          </w:p>
        </w:tc>
        <w:tc>
          <w:tcPr>
            <w:tcW w:w="2126" w:type="dxa"/>
          </w:tcPr>
          <w:p w14:paraId="54E8AF14" w14:textId="77777777" w:rsidR="00954E0C" w:rsidRPr="00995C7C" w:rsidRDefault="00954E0C" w:rsidP="0021661B">
            <w:pPr>
              <w:rPr>
                <w:rFonts w:ascii="Times New Roman" w:hAnsi="Times New Roman" w:cs="Times New Roman"/>
                <w:b/>
              </w:rPr>
            </w:pPr>
          </w:p>
        </w:tc>
        <w:tc>
          <w:tcPr>
            <w:tcW w:w="1560" w:type="dxa"/>
          </w:tcPr>
          <w:p w14:paraId="7D917EE9" w14:textId="77777777" w:rsidR="00954E0C" w:rsidRPr="00995C7C" w:rsidRDefault="00954E0C" w:rsidP="0021661B">
            <w:pPr>
              <w:rPr>
                <w:rFonts w:ascii="Times New Roman" w:hAnsi="Times New Roman" w:cs="Times New Roman"/>
                <w:b/>
              </w:rPr>
            </w:pPr>
          </w:p>
        </w:tc>
      </w:tr>
    </w:tbl>
    <w:p w14:paraId="70E1C4B2" w14:textId="77777777" w:rsidR="00F16229" w:rsidRDefault="00F16229" w:rsidP="00DA70FD">
      <w:pPr>
        <w:pStyle w:val="Default"/>
        <w:spacing w:before="160" w:line="360" w:lineRule="auto"/>
        <w:rPr>
          <w:b/>
          <w:iCs/>
          <w:color w:val="auto"/>
          <w:sz w:val="22"/>
          <w:szCs w:val="22"/>
        </w:rPr>
      </w:pPr>
    </w:p>
    <w:p w14:paraId="18012FB5" w14:textId="3FB72A62" w:rsidR="00D154CC" w:rsidRPr="00995C7C" w:rsidRDefault="008B477A" w:rsidP="00DA70FD">
      <w:pPr>
        <w:pStyle w:val="Default"/>
        <w:spacing w:before="160" w:line="360" w:lineRule="auto"/>
        <w:rPr>
          <w:b/>
          <w:iCs/>
          <w:color w:val="auto"/>
          <w:sz w:val="22"/>
          <w:szCs w:val="22"/>
        </w:rPr>
      </w:pPr>
      <w:r w:rsidRPr="00995C7C">
        <w:rPr>
          <w:b/>
          <w:iCs/>
          <w:color w:val="auto"/>
          <w:sz w:val="22"/>
          <w:szCs w:val="22"/>
        </w:rPr>
        <w:t>Örnek Kanıtlar</w:t>
      </w:r>
    </w:p>
    <w:bookmarkStart w:id="16" w:name="_Hlk61452326"/>
    <w:p w14:paraId="47E825E6" w14:textId="77777777" w:rsidR="002A02BF" w:rsidRPr="00995C7C" w:rsidRDefault="002A02BF" w:rsidP="002A02BF">
      <w:pPr>
        <w:autoSpaceDE w:val="0"/>
        <w:autoSpaceDN w:val="0"/>
        <w:adjustRightInd w:val="0"/>
        <w:spacing w:after="0" w:line="360" w:lineRule="auto"/>
        <w:rPr>
          <w:rFonts w:ascii="Times New Roman" w:hAnsi="Times New Roman" w:cs="Times New Roman"/>
          <w:color w:val="000000"/>
        </w:rPr>
      </w:pPr>
      <w:r w:rsidRPr="00995C7C">
        <w:rPr>
          <w:rFonts w:ascii="Times New Roman" w:hAnsi="Times New Roman" w:cs="Times New Roman"/>
          <w:color w:val="000000"/>
        </w:rPr>
        <w:fldChar w:fldCharType="begin"/>
      </w:r>
      <w:r w:rsidRPr="00995C7C">
        <w:rPr>
          <w:rFonts w:ascii="Times New Roman" w:hAnsi="Times New Roman" w:cs="Times New Roman"/>
          <w:color w:val="000000"/>
        </w:rPr>
        <w:instrText xml:space="preserve"> HYPERLINK "https://egitim.sdu.edu.tr/ingilizceogrt/tr/danismanliklar/danismanlar-12139s.html" </w:instrText>
      </w:r>
      <w:r w:rsidRPr="00995C7C">
        <w:rPr>
          <w:rFonts w:ascii="Times New Roman" w:hAnsi="Times New Roman" w:cs="Times New Roman"/>
          <w:color w:val="000000"/>
        </w:rPr>
      </w:r>
      <w:r w:rsidRPr="00995C7C">
        <w:rPr>
          <w:rFonts w:ascii="Times New Roman" w:hAnsi="Times New Roman" w:cs="Times New Roman"/>
          <w:color w:val="000000"/>
        </w:rPr>
        <w:fldChar w:fldCharType="separate"/>
      </w:r>
      <w:r w:rsidRPr="00995C7C">
        <w:rPr>
          <w:rStyle w:val="Kpr"/>
          <w:rFonts w:ascii="Times New Roman" w:hAnsi="Times New Roman" w:cs="Times New Roman"/>
        </w:rPr>
        <w:t>Kanıt 1. İngiliz Dili Eğitimi Anabilim Dalı Web Sitesi</w:t>
      </w:r>
      <w:r w:rsidRPr="00995C7C">
        <w:rPr>
          <w:rFonts w:ascii="Times New Roman" w:hAnsi="Times New Roman" w:cs="Times New Roman"/>
          <w:color w:val="000000"/>
        </w:rPr>
        <w:fldChar w:fldCharType="end"/>
      </w:r>
    </w:p>
    <w:p w14:paraId="3002CD2F" w14:textId="77777777" w:rsidR="002A02BF" w:rsidRPr="00995C7C" w:rsidRDefault="00000000" w:rsidP="002A02BF">
      <w:pPr>
        <w:autoSpaceDE w:val="0"/>
        <w:autoSpaceDN w:val="0"/>
        <w:adjustRightInd w:val="0"/>
        <w:spacing w:after="0" w:line="360" w:lineRule="auto"/>
        <w:rPr>
          <w:rFonts w:ascii="Times New Roman" w:hAnsi="Times New Roman" w:cs="Times New Roman"/>
          <w:color w:val="000000"/>
        </w:rPr>
      </w:pPr>
      <w:hyperlink r:id="rId92" w:history="1">
        <w:r w:rsidR="002A02BF" w:rsidRPr="00995C7C">
          <w:rPr>
            <w:rStyle w:val="Kpr"/>
            <w:rFonts w:ascii="Times New Roman" w:hAnsi="Times New Roman" w:cs="Times New Roman"/>
          </w:rPr>
          <w:t>Kanıt 2. İngiliz Dili Eğitimi Anabilim Dalı Twitter Hesabı</w:t>
        </w:r>
      </w:hyperlink>
    </w:p>
    <w:p w14:paraId="76865BBD" w14:textId="77777777" w:rsidR="002A02BF" w:rsidRPr="00995C7C" w:rsidRDefault="00000000" w:rsidP="002A02BF">
      <w:pPr>
        <w:autoSpaceDE w:val="0"/>
        <w:autoSpaceDN w:val="0"/>
        <w:adjustRightInd w:val="0"/>
        <w:spacing w:after="0" w:line="360" w:lineRule="auto"/>
        <w:rPr>
          <w:rFonts w:ascii="Times New Roman" w:hAnsi="Times New Roman" w:cs="Times New Roman"/>
          <w:color w:val="000000"/>
        </w:rPr>
      </w:pPr>
      <w:hyperlink r:id="rId93" w:history="1">
        <w:r w:rsidR="002A02BF" w:rsidRPr="00995C7C">
          <w:rPr>
            <w:rStyle w:val="Kpr"/>
            <w:rFonts w:ascii="Times New Roman" w:hAnsi="Times New Roman" w:cs="Times New Roman"/>
          </w:rPr>
          <w:t>Kanıt 3. İngiliz Dili Eğitimi Anabilim Dalı Instagram Hesabı</w:t>
        </w:r>
      </w:hyperlink>
    </w:p>
    <w:p w14:paraId="717D86F7" w14:textId="35FCD87A" w:rsidR="000C32BC" w:rsidRPr="00995C7C" w:rsidRDefault="00000000" w:rsidP="002A02BF">
      <w:pPr>
        <w:shd w:val="clear" w:color="auto" w:fill="FFFFFF"/>
        <w:spacing w:before="15" w:after="0" w:line="360" w:lineRule="auto"/>
        <w:jc w:val="both"/>
        <w:rPr>
          <w:rFonts w:ascii="Times New Roman" w:eastAsia="Times New Roman" w:hAnsi="Times New Roman" w:cs="Times New Roman"/>
          <w:lang w:eastAsia="tr-TR"/>
        </w:rPr>
      </w:pPr>
      <w:hyperlink r:id="rId94" w:history="1">
        <w:r w:rsidR="002A02BF" w:rsidRPr="00995C7C">
          <w:rPr>
            <w:rStyle w:val="Kpr"/>
            <w:rFonts w:ascii="Times New Roman" w:eastAsia="Times New Roman" w:hAnsi="Times New Roman" w:cs="Times New Roman"/>
            <w:lang w:eastAsia="tr-TR"/>
          </w:rPr>
          <w:t>Kanıt 4. Paydaş Katılımı Geri Dönütleri</w:t>
        </w:r>
      </w:hyperlink>
    </w:p>
    <w:p w14:paraId="644A5500" w14:textId="77777777" w:rsidR="000C32BC" w:rsidRPr="00995C7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14:paraId="12ABD0A5" w14:textId="77777777" w:rsidR="00AB0071" w:rsidRPr="00995C7C" w:rsidRDefault="00AB0071" w:rsidP="00AB0071">
      <w:pPr>
        <w:shd w:val="clear" w:color="auto" w:fill="FFFFFF"/>
        <w:spacing w:before="15" w:after="0" w:line="240" w:lineRule="auto"/>
        <w:jc w:val="both"/>
        <w:rPr>
          <w:rFonts w:ascii="Times New Roman" w:eastAsia="Times New Roman" w:hAnsi="Times New Roman" w:cs="Times New Roman"/>
          <w:b/>
          <w:bCs/>
          <w:iCs/>
          <w:noProof/>
          <w:color w:val="FF0000"/>
        </w:rPr>
      </w:pPr>
    </w:p>
    <w:p w14:paraId="64701624" w14:textId="229BE3D6" w:rsidR="00E9148A" w:rsidRPr="00F16229" w:rsidRDefault="00E9148A" w:rsidP="00DA70FD">
      <w:pPr>
        <w:shd w:val="clear" w:color="auto" w:fill="FFFFFF"/>
        <w:spacing w:before="15" w:after="0" w:line="360" w:lineRule="auto"/>
        <w:jc w:val="both"/>
        <w:rPr>
          <w:rFonts w:ascii="Times New Roman" w:eastAsia="Times New Roman" w:hAnsi="Times New Roman" w:cs="Times New Roman"/>
          <w:b/>
          <w:bCs/>
          <w:iCs/>
          <w:noProof/>
        </w:rPr>
      </w:pPr>
      <w:r w:rsidRPr="00F16229">
        <w:rPr>
          <w:rFonts w:ascii="Times New Roman" w:eastAsia="Times New Roman" w:hAnsi="Times New Roman" w:cs="Times New Roman"/>
          <w:b/>
          <w:bCs/>
          <w:iCs/>
          <w:noProof/>
        </w:rPr>
        <w:t>Sonuç ve Değerlendirme</w:t>
      </w:r>
    </w:p>
    <w:p w14:paraId="518047D5" w14:textId="77777777" w:rsidR="00863972" w:rsidRPr="00995C7C" w:rsidRDefault="00863972" w:rsidP="00DA70FD">
      <w:pPr>
        <w:shd w:val="clear" w:color="auto" w:fill="FFFFFF"/>
        <w:spacing w:before="15" w:after="0" w:line="360" w:lineRule="auto"/>
        <w:jc w:val="both"/>
        <w:rPr>
          <w:rFonts w:ascii="Times New Roman" w:eastAsia="Times New Roman" w:hAnsi="Times New Roman" w:cs="Times New Roman"/>
          <w:lang w:eastAsia="tr-TR"/>
        </w:rPr>
      </w:pPr>
    </w:p>
    <w:bookmarkEnd w:id="16"/>
    <w:p w14:paraId="3B0E58DE" w14:textId="483BF6D4" w:rsidR="00612C77" w:rsidRPr="00995C7C" w:rsidRDefault="009F3A00" w:rsidP="00863972">
      <w:pPr>
        <w:autoSpaceDE w:val="0"/>
        <w:autoSpaceDN w:val="0"/>
        <w:adjustRightInd w:val="0"/>
        <w:spacing w:after="0" w:line="360" w:lineRule="auto"/>
        <w:jc w:val="both"/>
        <w:rPr>
          <w:rFonts w:ascii="Times New Roman" w:hAnsi="Times New Roman" w:cs="Times New Roman"/>
        </w:rPr>
      </w:pPr>
      <w:r w:rsidRPr="00995C7C">
        <w:rPr>
          <w:rFonts w:ascii="Times New Roman" w:hAnsi="Times New Roman" w:cs="Times New Roman"/>
        </w:rPr>
        <w:t>Sonuç olarak, İngiliz Dili Eğitimi Anabilim Dalında Kalite Güvencesi Sistemi ve Eğitim ve Öğretim</w:t>
      </w:r>
      <w:r w:rsidR="00863972" w:rsidRPr="00995C7C">
        <w:rPr>
          <w:rFonts w:ascii="Times New Roman" w:hAnsi="Times New Roman" w:cs="Times New Roman"/>
        </w:rPr>
        <w:t xml:space="preserve"> a</w:t>
      </w:r>
      <w:r w:rsidRPr="00995C7C">
        <w:rPr>
          <w:rFonts w:ascii="Times New Roman" w:hAnsi="Times New Roman" w:cs="Times New Roman"/>
        </w:rPr>
        <w:t xml:space="preserve">lanlarında güçlü bir yapıya sahiptir, bu anlamda İngiliz Dili Eğitimi Anabilim Dalı </w:t>
      </w:r>
      <w:r w:rsidR="00F55E0B">
        <w:rPr>
          <w:rFonts w:ascii="Times New Roman" w:hAnsi="Times New Roman" w:cs="Times New Roman"/>
        </w:rPr>
        <w:t>16.04.</w:t>
      </w:r>
      <w:r w:rsidRPr="00995C7C">
        <w:rPr>
          <w:rFonts w:ascii="Times New Roman" w:hAnsi="Times New Roman" w:cs="Times New Roman"/>
        </w:rPr>
        <w:t>2022</w:t>
      </w:r>
      <w:r w:rsidR="00863972" w:rsidRPr="00995C7C">
        <w:rPr>
          <w:rFonts w:ascii="Times New Roman" w:hAnsi="Times New Roman" w:cs="Times New Roman"/>
        </w:rPr>
        <w:t xml:space="preserve"> </w:t>
      </w:r>
      <w:r w:rsidRPr="00995C7C">
        <w:rPr>
          <w:rFonts w:ascii="Times New Roman" w:hAnsi="Times New Roman" w:cs="Times New Roman"/>
        </w:rPr>
        <w:t xml:space="preserve">tarihinde EPDAD tarafından öz değerlendirme raporu başarılı olarak değerlendirilmiştir ve 3 yıl boyunca akredite edilmiştir. Araştırma ve Geliştirme, Toplumsal Katkı ve Yönetim Sistemi alanlarında iyileştirme çalışmalarına ihtiyaç olduğu göze çarpmaktadır. Bu bağlamda, Kalite Güvencesi Sistemi ve Eğitim ve Öğretimi geliştirmek adına iç ve dış paydaşlarla daha fazla iletişim ve iş birliğinin dâhil edildiği çalışmalar ve Anabilim Dalı bazında daha çok ulusal ve uluslararası projelere başvurmak planlanmakta ve bu planların sonuçlarının da sistematik olarak izlenmesi ve değerlendirilmesi düşünülmektedir. </w:t>
      </w:r>
      <w:r w:rsidR="00643799" w:rsidRPr="00995C7C">
        <w:rPr>
          <w:rFonts w:ascii="Times New Roman" w:hAnsi="Times New Roman" w:cs="Times New Roman"/>
        </w:rPr>
        <w:t>Eğitim Öğretimde EPDAD uzmanlarının dönütleri doğrultusunda Kalite Komisy</w:t>
      </w:r>
      <w:r w:rsidR="00863972" w:rsidRPr="00995C7C">
        <w:rPr>
          <w:rFonts w:ascii="Times New Roman" w:hAnsi="Times New Roman" w:cs="Times New Roman"/>
        </w:rPr>
        <w:t>o</w:t>
      </w:r>
      <w:r w:rsidR="00643799" w:rsidRPr="00995C7C">
        <w:rPr>
          <w:rFonts w:ascii="Times New Roman" w:hAnsi="Times New Roman" w:cs="Times New Roman"/>
        </w:rPr>
        <w:t xml:space="preserve">nları birleştirilmiş olup Topluma Hizmet ve Öğretmenlik Uygulaması Ders İçeriği ile Ölçme ve Değerlendirme süreçleri hesap verilebilirlik anlamında şeffaf olarak web sitemizde yayınlanmıştır. </w:t>
      </w:r>
      <w:r w:rsidRPr="00995C7C">
        <w:rPr>
          <w:rFonts w:ascii="Times New Roman" w:hAnsi="Times New Roman" w:cs="Times New Roman"/>
        </w:rPr>
        <w:t xml:space="preserve">Ayrıca, Araştırma ve Geliştirmeyi iyileştirmek adına lisansüstü düzeyde de değişim programları sunmak gündeme gelmiş olmuş, öğretim elemanlarının da kendilerini geliştirmek amaçlı projelere katılması teşvik edilmektedir. Topluma katkı alanında da ise yapılan çalışma ve webinarlardan sonra memnuniyet anketleri yapılarak, </w:t>
      </w:r>
      <w:r w:rsidRPr="00995C7C">
        <w:rPr>
          <w:rFonts w:ascii="Times New Roman" w:hAnsi="Times New Roman" w:cs="Times New Roman"/>
        </w:rPr>
        <w:lastRenderedPageBreak/>
        <w:t>bu anketlerin sonuçlarının paylaşılması gündeme gelmiştir. Yönetim sistemi alanında ise var olan eksikler iç değerlendirme toplantı sonucunda tespit edilmiş olup, gerekli iyileştirmelerin yapılması için adım atılması planlanmaktadır.</w:t>
      </w:r>
    </w:p>
    <w:sectPr w:rsidR="00612C77" w:rsidRPr="00995C7C">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57A0" w14:textId="77777777" w:rsidR="000E066C" w:rsidRDefault="000E066C" w:rsidP="002018A2">
      <w:pPr>
        <w:spacing w:after="0" w:line="240" w:lineRule="auto"/>
      </w:pPr>
      <w:r>
        <w:separator/>
      </w:r>
    </w:p>
  </w:endnote>
  <w:endnote w:type="continuationSeparator" w:id="0">
    <w:p w14:paraId="0FF34543" w14:textId="77777777" w:rsidR="000E066C" w:rsidRDefault="000E066C"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959352"/>
      <w:docPartObj>
        <w:docPartGallery w:val="Page Numbers (Bottom of Page)"/>
        <w:docPartUnique/>
      </w:docPartObj>
    </w:sdtPr>
    <w:sdtContent>
      <w:p w14:paraId="516CBD34" w14:textId="6AC767B9" w:rsidR="00413157" w:rsidRDefault="00413157">
        <w:pPr>
          <w:pStyle w:val="AltBilgi"/>
          <w:jc w:val="center"/>
        </w:pPr>
        <w:r>
          <w:fldChar w:fldCharType="begin"/>
        </w:r>
        <w:r>
          <w:instrText>PAGE   \* MERGEFORMAT</w:instrText>
        </w:r>
        <w:r>
          <w:fldChar w:fldCharType="separate"/>
        </w:r>
        <w:r>
          <w:t>2</w:t>
        </w:r>
        <w:r>
          <w:fldChar w:fldCharType="end"/>
        </w:r>
      </w:p>
    </w:sdtContent>
  </w:sdt>
  <w:p w14:paraId="75A2A163" w14:textId="77777777" w:rsidR="00413157" w:rsidRDefault="004131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8A8F" w14:textId="77777777" w:rsidR="000E066C" w:rsidRDefault="000E066C" w:rsidP="002018A2">
      <w:pPr>
        <w:spacing w:after="0" w:line="240" w:lineRule="auto"/>
      </w:pPr>
      <w:r>
        <w:separator/>
      </w:r>
    </w:p>
  </w:footnote>
  <w:footnote w:type="continuationSeparator" w:id="0">
    <w:p w14:paraId="02B1FDD0" w14:textId="77777777" w:rsidR="000E066C" w:rsidRDefault="000E066C"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0154B7"/>
    <w:multiLevelType w:val="hybridMultilevel"/>
    <w:tmpl w:val="12A6CA8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9"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262235C"/>
    <w:multiLevelType w:val="hybridMultilevel"/>
    <w:tmpl w:val="600AF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AC361DE"/>
    <w:multiLevelType w:val="hybridMultilevel"/>
    <w:tmpl w:val="7E84E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8A86841"/>
    <w:multiLevelType w:val="hybridMultilevel"/>
    <w:tmpl w:val="AEE661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6" w15:restartNumberingAfterBreak="0">
    <w:nsid w:val="5B8D6762"/>
    <w:multiLevelType w:val="hybridMultilevel"/>
    <w:tmpl w:val="D86C6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9"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4"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27270601">
    <w:abstractNumId w:val="15"/>
  </w:num>
  <w:num w:numId="2" w16cid:durableId="1170636061">
    <w:abstractNumId w:val="80"/>
  </w:num>
  <w:num w:numId="3" w16cid:durableId="974680180">
    <w:abstractNumId w:val="26"/>
  </w:num>
  <w:num w:numId="4" w16cid:durableId="991178393">
    <w:abstractNumId w:val="43"/>
  </w:num>
  <w:num w:numId="5" w16cid:durableId="1127312106">
    <w:abstractNumId w:val="66"/>
  </w:num>
  <w:num w:numId="6" w16cid:durableId="345983992">
    <w:abstractNumId w:val="68"/>
  </w:num>
  <w:num w:numId="7" w16cid:durableId="72897434">
    <w:abstractNumId w:val="41"/>
  </w:num>
  <w:num w:numId="8" w16cid:durableId="1760715651">
    <w:abstractNumId w:val="18"/>
  </w:num>
  <w:num w:numId="9" w16cid:durableId="2106029321">
    <w:abstractNumId w:val="7"/>
  </w:num>
  <w:num w:numId="10" w16cid:durableId="726689385">
    <w:abstractNumId w:val="27"/>
  </w:num>
  <w:num w:numId="11" w16cid:durableId="1478064871">
    <w:abstractNumId w:val="73"/>
  </w:num>
  <w:num w:numId="12" w16cid:durableId="1192692227">
    <w:abstractNumId w:val="34"/>
  </w:num>
  <w:num w:numId="13" w16cid:durableId="1589734749">
    <w:abstractNumId w:val="64"/>
  </w:num>
  <w:num w:numId="14" w16cid:durableId="158883865">
    <w:abstractNumId w:val="72"/>
  </w:num>
  <w:num w:numId="15" w16cid:durableId="561909187">
    <w:abstractNumId w:val="50"/>
  </w:num>
  <w:num w:numId="16" w16cid:durableId="2126342958">
    <w:abstractNumId w:val="0"/>
  </w:num>
  <w:num w:numId="17" w16cid:durableId="1869876650">
    <w:abstractNumId w:val="12"/>
  </w:num>
  <w:num w:numId="18" w16cid:durableId="1434983596">
    <w:abstractNumId w:val="8"/>
  </w:num>
  <w:num w:numId="19" w16cid:durableId="1986353454">
    <w:abstractNumId w:val="48"/>
  </w:num>
  <w:num w:numId="20" w16cid:durableId="96602123">
    <w:abstractNumId w:val="1"/>
  </w:num>
  <w:num w:numId="21" w16cid:durableId="1107123183">
    <w:abstractNumId w:val="24"/>
  </w:num>
  <w:num w:numId="22" w16cid:durableId="809520039">
    <w:abstractNumId w:val="23"/>
  </w:num>
  <w:num w:numId="23" w16cid:durableId="1528830593">
    <w:abstractNumId w:val="53"/>
  </w:num>
  <w:num w:numId="24" w16cid:durableId="6297428">
    <w:abstractNumId w:val="51"/>
  </w:num>
  <w:num w:numId="25" w16cid:durableId="2049528788">
    <w:abstractNumId w:val="58"/>
  </w:num>
  <w:num w:numId="26" w16cid:durableId="1331519924">
    <w:abstractNumId w:val="37"/>
  </w:num>
  <w:num w:numId="27" w16cid:durableId="1358845563">
    <w:abstractNumId w:val="30"/>
  </w:num>
  <w:num w:numId="28" w16cid:durableId="1615407111">
    <w:abstractNumId w:val="63"/>
  </w:num>
  <w:num w:numId="29" w16cid:durableId="1149790595">
    <w:abstractNumId w:val="61"/>
  </w:num>
  <w:num w:numId="30" w16cid:durableId="2065785460">
    <w:abstractNumId w:val="17"/>
  </w:num>
  <w:num w:numId="31" w16cid:durableId="1865710354">
    <w:abstractNumId w:val="45"/>
  </w:num>
  <w:num w:numId="32" w16cid:durableId="1127162974">
    <w:abstractNumId w:val="76"/>
  </w:num>
  <w:num w:numId="33" w16cid:durableId="862982249">
    <w:abstractNumId w:val="78"/>
  </w:num>
  <w:num w:numId="34" w16cid:durableId="419958899">
    <w:abstractNumId w:val="5"/>
  </w:num>
  <w:num w:numId="35" w16cid:durableId="694888361">
    <w:abstractNumId w:val="14"/>
  </w:num>
  <w:num w:numId="36" w16cid:durableId="1298489521">
    <w:abstractNumId w:val="57"/>
  </w:num>
  <w:num w:numId="37" w16cid:durableId="220140160">
    <w:abstractNumId w:val="21"/>
  </w:num>
  <w:num w:numId="38" w16cid:durableId="1968586287">
    <w:abstractNumId w:val="35"/>
  </w:num>
  <w:num w:numId="39" w16cid:durableId="306787637">
    <w:abstractNumId w:val="59"/>
  </w:num>
  <w:num w:numId="40" w16cid:durableId="2086998667">
    <w:abstractNumId w:val="71"/>
  </w:num>
  <w:num w:numId="41" w16cid:durableId="251204860">
    <w:abstractNumId w:val="2"/>
  </w:num>
  <w:num w:numId="42" w16cid:durableId="1256552361">
    <w:abstractNumId w:val="20"/>
  </w:num>
  <w:num w:numId="43" w16cid:durableId="2132504732">
    <w:abstractNumId w:val="75"/>
  </w:num>
  <w:num w:numId="44" w16cid:durableId="1244879473">
    <w:abstractNumId w:val="67"/>
  </w:num>
  <w:num w:numId="45" w16cid:durableId="1560700715">
    <w:abstractNumId w:val="28"/>
  </w:num>
  <w:num w:numId="46" w16cid:durableId="38940026">
    <w:abstractNumId w:val="36"/>
  </w:num>
  <w:num w:numId="47" w16cid:durableId="1224220073">
    <w:abstractNumId w:val="38"/>
  </w:num>
  <w:num w:numId="48" w16cid:durableId="804734924">
    <w:abstractNumId w:val="4"/>
  </w:num>
  <w:num w:numId="49" w16cid:durableId="1376269810">
    <w:abstractNumId w:val="79"/>
  </w:num>
  <w:num w:numId="50" w16cid:durableId="1203054695">
    <w:abstractNumId w:val="77"/>
  </w:num>
  <w:num w:numId="51" w16cid:durableId="780614264">
    <w:abstractNumId w:val="22"/>
  </w:num>
  <w:num w:numId="52" w16cid:durableId="537350825">
    <w:abstractNumId w:val="25"/>
  </w:num>
  <w:num w:numId="53" w16cid:durableId="763039631">
    <w:abstractNumId w:val="13"/>
  </w:num>
  <w:num w:numId="54" w16cid:durableId="899678378">
    <w:abstractNumId w:val="39"/>
  </w:num>
  <w:num w:numId="55" w16cid:durableId="1399480366">
    <w:abstractNumId w:val="69"/>
  </w:num>
  <w:num w:numId="56" w16cid:durableId="153181143">
    <w:abstractNumId w:val="54"/>
  </w:num>
  <w:num w:numId="57" w16cid:durableId="2123062515">
    <w:abstractNumId w:val="52"/>
  </w:num>
  <w:num w:numId="58" w16cid:durableId="853226177">
    <w:abstractNumId w:val="33"/>
  </w:num>
  <w:num w:numId="59" w16cid:durableId="1155728592">
    <w:abstractNumId w:val="49"/>
  </w:num>
  <w:num w:numId="60" w16cid:durableId="1297878921">
    <w:abstractNumId w:val="19"/>
  </w:num>
  <w:num w:numId="61" w16cid:durableId="1319992892">
    <w:abstractNumId w:val="65"/>
  </w:num>
  <w:num w:numId="62" w16cid:durableId="1247231461">
    <w:abstractNumId w:val="70"/>
  </w:num>
  <w:num w:numId="63" w16cid:durableId="593442980">
    <w:abstractNumId w:val="16"/>
  </w:num>
  <w:num w:numId="64" w16cid:durableId="836773999">
    <w:abstractNumId w:val="32"/>
  </w:num>
  <w:num w:numId="65" w16cid:durableId="1847595180">
    <w:abstractNumId w:val="10"/>
  </w:num>
  <w:num w:numId="66" w16cid:durableId="1879198119">
    <w:abstractNumId w:val="44"/>
  </w:num>
  <w:num w:numId="67" w16cid:durableId="1651858726">
    <w:abstractNumId w:val="62"/>
  </w:num>
  <w:num w:numId="68" w16cid:durableId="1563176997">
    <w:abstractNumId w:val="60"/>
  </w:num>
  <w:num w:numId="69" w16cid:durableId="829254268">
    <w:abstractNumId w:val="74"/>
  </w:num>
  <w:num w:numId="70" w16cid:durableId="740911447">
    <w:abstractNumId w:val="46"/>
  </w:num>
  <w:num w:numId="71" w16cid:durableId="885412925">
    <w:abstractNumId w:val="9"/>
  </w:num>
  <w:num w:numId="72" w16cid:durableId="125585658">
    <w:abstractNumId w:val="3"/>
  </w:num>
  <w:num w:numId="73" w16cid:durableId="1558013174">
    <w:abstractNumId w:val="40"/>
  </w:num>
  <w:num w:numId="74" w16cid:durableId="1821266510">
    <w:abstractNumId w:val="42"/>
  </w:num>
  <w:num w:numId="75" w16cid:durableId="2098402748">
    <w:abstractNumId w:val="56"/>
  </w:num>
  <w:num w:numId="76" w16cid:durableId="1542789861">
    <w:abstractNumId w:val="29"/>
  </w:num>
  <w:num w:numId="77" w16cid:durableId="1715347318">
    <w:abstractNumId w:val="6"/>
  </w:num>
  <w:num w:numId="78" w16cid:durableId="1370256738">
    <w:abstractNumId w:val="31"/>
  </w:num>
  <w:num w:numId="79" w16cid:durableId="2122606815">
    <w:abstractNumId w:val="11"/>
  </w:num>
  <w:num w:numId="80" w16cid:durableId="44065191">
    <w:abstractNumId w:val="55"/>
  </w:num>
  <w:num w:numId="81" w16cid:durableId="94526049">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C1"/>
    <w:rsid w:val="00005FEA"/>
    <w:rsid w:val="000127CE"/>
    <w:rsid w:val="00022C66"/>
    <w:rsid w:val="000236B5"/>
    <w:rsid w:val="00030872"/>
    <w:rsid w:val="0003171E"/>
    <w:rsid w:val="00042C5A"/>
    <w:rsid w:val="00045592"/>
    <w:rsid w:val="0004589C"/>
    <w:rsid w:val="00051266"/>
    <w:rsid w:val="000663D9"/>
    <w:rsid w:val="000666D2"/>
    <w:rsid w:val="00075013"/>
    <w:rsid w:val="00082F2F"/>
    <w:rsid w:val="000832F7"/>
    <w:rsid w:val="00091E98"/>
    <w:rsid w:val="00092AD2"/>
    <w:rsid w:val="00092C1D"/>
    <w:rsid w:val="00097A0D"/>
    <w:rsid w:val="000A7D80"/>
    <w:rsid w:val="000B0297"/>
    <w:rsid w:val="000B19F9"/>
    <w:rsid w:val="000B206C"/>
    <w:rsid w:val="000B7D7B"/>
    <w:rsid w:val="000C32BC"/>
    <w:rsid w:val="000C35B1"/>
    <w:rsid w:val="000D203F"/>
    <w:rsid w:val="000D2DE0"/>
    <w:rsid w:val="000E035A"/>
    <w:rsid w:val="000E066C"/>
    <w:rsid w:val="000E23F2"/>
    <w:rsid w:val="000E3D65"/>
    <w:rsid w:val="000E7E36"/>
    <w:rsid w:val="001002B4"/>
    <w:rsid w:val="0011261C"/>
    <w:rsid w:val="0011518D"/>
    <w:rsid w:val="00117DE3"/>
    <w:rsid w:val="00121C92"/>
    <w:rsid w:val="00123A52"/>
    <w:rsid w:val="00124370"/>
    <w:rsid w:val="00125ACE"/>
    <w:rsid w:val="00136CED"/>
    <w:rsid w:val="00137A40"/>
    <w:rsid w:val="00140A01"/>
    <w:rsid w:val="00142989"/>
    <w:rsid w:val="00154114"/>
    <w:rsid w:val="001546EF"/>
    <w:rsid w:val="00156643"/>
    <w:rsid w:val="00164C21"/>
    <w:rsid w:val="0017282B"/>
    <w:rsid w:val="0017643E"/>
    <w:rsid w:val="00180A6B"/>
    <w:rsid w:val="00181BBC"/>
    <w:rsid w:val="00182394"/>
    <w:rsid w:val="00182B8D"/>
    <w:rsid w:val="00186B0D"/>
    <w:rsid w:val="00187D66"/>
    <w:rsid w:val="00195605"/>
    <w:rsid w:val="0019785C"/>
    <w:rsid w:val="001A14D1"/>
    <w:rsid w:val="001A1618"/>
    <w:rsid w:val="001A16CE"/>
    <w:rsid w:val="001A2E41"/>
    <w:rsid w:val="001B0CCA"/>
    <w:rsid w:val="001B1FED"/>
    <w:rsid w:val="001B3F3A"/>
    <w:rsid w:val="001C23AD"/>
    <w:rsid w:val="001C7534"/>
    <w:rsid w:val="001D411C"/>
    <w:rsid w:val="001E0EEA"/>
    <w:rsid w:val="001E5F00"/>
    <w:rsid w:val="001F220A"/>
    <w:rsid w:val="001F2D43"/>
    <w:rsid w:val="002009FF"/>
    <w:rsid w:val="0020155F"/>
    <w:rsid w:val="002018A2"/>
    <w:rsid w:val="00215F75"/>
    <w:rsid w:val="0021661B"/>
    <w:rsid w:val="00220D68"/>
    <w:rsid w:val="00223407"/>
    <w:rsid w:val="00224884"/>
    <w:rsid w:val="00225BDA"/>
    <w:rsid w:val="00233F88"/>
    <w:rsid w:val="00237218"/>
    <w:rsid w:val="002377E3"/>
    <w:rsid w:val="002428E5"/>
    <w:rsid w:val="00243D97"/>
    <w:rsid w:val="00243E2B"/>
    <w:rsid w:val="00247B68"/>
    <w:rsid w:val="00251072"/>
    <w:rsid w:val="00252743"/>
    <w:rsid w:val="00256BC7"/>
    <w:rsid w:val="00265600"/>
    <w:rsid w:val="0026690E"/>
    <w:rsid w:val="00270AAB"/>
    <w:rsid w:val="00271995"/>
    <w:rsid w:val="00275D77"/>
    <w:rsid w:val="00283C7E"/>
    <w:rsid w:val="002962D3"/>
    <w:rsid w:val="002964B8"/>
    <w:rsid w:val="00296569"/>
    <w:rsid w:val="00297A7A"/>
    <w:rsid w:val="002A004D"/>
    <w:rsid w:val="002A02BF"/>
    <w:rsid w:val="002A04A3"/>
    <w:rsid w:val="002A4616"/>
    <w:rsid w:val="002B20E7"/>
    <w:rsid w:val="002B3666"/>
    <w:rsid w:val="002B783E"/>
    <w:rsid w:val="002C65F2"/>
    <w:rsid w:val="002C6981"/>
    <w:rsid w:val="002D463F"/>
    <w:rsid w:val="002D517D"/>
    <w:rsid w:val="002D795F"/>
    <w:rsid w:val="002E1DC9"/>
    <w:rsid w:val="002E368E"/>
    <w:rsid w:val="002E4357"/>
    <w:rsid w:val="002E4F74"/>
    <w:rsid w:val="002E5F73"/>
    <w:rsid w:val="002F13A3"/>
    <w:rsid w:val="002F7181"/>
    <w:rsid w:val="00300099"/>
    <w:rsid w:val="00300A01"/>
    <w:rsid w:val="0031023F"/>
    <w:rsid w:val="00311685"/>
    <w:rsid w:val="00315C4E"/>
    <w:rsid w:val="003166CD"/>
    <w:rsid w:val="00320566"/>
    <w:rsid w:val="0032529D"/>
    <w:rsid w:val="00332172"/>
    <w:rsid w:val="00336124"/>
    <w:rsid w:val="003377C5"/>
    <w:rsid w:val="00340534"/>
    <w:rsid w:val="003472F2"/>
    <w:rsid w:val="00351E06"/>
    <w:rsid w:val="00356AD0"/>
    <w:rsid w:val="0036145A"/>
    <w:rsid w:val="003627DF"/>
    <w:rsid w:val="00362E13"/>
    <w:rsid w:val="00363133"/>
    <w:rsid w:val="00363250"/>
    <w:rsid w:val="00365843"/>
    <w:rsid w:val="003669DD"/>
    <w:rsid w:val="00370132"/>
    <w:rsid w:val="00374A40"/>
    <w:rsid w:val="0037613E"/>
    <w:rsid w:val="0037708D"/>
    <w:rsid w:val="003848BD"/>
    <w:rsid w:val="00385049"/>
    <w:rsid w:val="00397902"/>
    <w:rsid w:val="003A092C"/>
    <w:rsid w:val="003A0949"/>
    <w:rsid w:val="003A1409"/>
    <w:rsid w:val="003B106A"/>
    <w:rsid w:val="003B285B"/>
    <w:rsid w:val="003B3973"/>
    <w:rsid w:val="003B7FF7"/>
    <w:rsid w:val="003C090A"/>
    <w:rsid w:val="003C1122"/>
    <w:rsid w:val="003C6D00"/>
    <w:rsid w:val="003C7BC1"/>
    <w:rsid w:val="003C7E05"/>
    <w:rsid w:val="003D3048"/>
    <w:rsid w:val="003E0286"/>
    <w:rsid w:val="003E0EAC"/>
    <w:rsid w:val="003E21E2"/>
    <w:rsid w:val="003E3AA3"/>
    <w:rsid w:val="003E3D2A"/>
    <w:rsid w:val="003E58CA"/>
    <w:rsid w:val="003E620C"/>
    <w:rsid w:val="003E6A27"/>
    <w:rsid w:val="003E7DDB"/>
    <w:rsid w:val="003F12A3"/>
    <w:rsid w:val="003F2D39"/>
    <w:rsid w:val="003F464A"/>
    <w:rsid w:val="003F53CB"/>
    <w:rsid w:val="003F5AD6"/>
    <w:rsid w:val="004010B1"/>
    <w:rsid w:val="004017C8"/>
    <w:rsid w:val="00404868"/>
    <w:rsid w:val="00406FC3"/>
    <w:rsid w:val="00410FCC"/>
    <w:rsid w:val="00411219"/>
    <w:rsid w:val="00412B84"/>
    <w:rsid w:val="00413157"/>
    <w:rsid w:val="0041318D"/>
    <w:rsid w:val="004136CA"/>
    <w:rsid w:val="0041634C"/>
    <w:rsid w:val="00421514"/>
    <w:rsid w:val="004228E8"/>
    <w:rsid w:val="00423F6A"/>
    <w:rsid w:val="0042569C"/>
    <w:rsid w:val="00427FEC"/>
    <w:rsid w:val="004321E0"/>
    <w:rsid w:val="00436837"/>
    <w:rsid w:val="00444332"/>
    <w:rsid w:val="00447153"/>
    <w:rsid w:val="004478E0"/>
    <w:rsid w:val="004504B8"/>
    <w:rsid w:val="00454E28"/>
    <w:rsid w:val="004567A2"/>
    <w:rsid w:val="00460C5F"/>
    <w:rsid w:val="004770AF"/>
    <w:rsid w:val="004823AC"/>
    <w:rsid w:val="00483451"/>
    <w:rsid w:val="00490256"/>
    <w:rsid w:val="004932A5"/>
    <w:rsid w:val="004975E9"/>
    <w:rsid w:val="00497D5F"/>
    <w:rsid w:val="004A0C16"/>
    <w:rsid w:val="004A0D92"/>
    <w:rsid w:val="004A1D9B"/>
    <w:rsid w:val="004A3200"/>
    <w:rsid w:val="004A6146"/>
    <w:rsid w:val="004A6309"/>
    <w:rsid w:val="004B67D0"/>
    <w:rsid w:val="004C266F"/>
    <w:rsid w:val="004C3AB3"/>
    <w:rsid w:val="004C5BC8"/>
    <w:rsid w:val="004D7E29"/>
    <w:rsid w:val="004F1BD5"/>
    <w:rsid w:val="004F251D"/>
    <w:rsid w:val="004F2B30"/>
    <w:rsid w:val="004F7E56"/>
    <w:rsid w:val="0050160A"/>
    <w:rsid w:val="00503260"/>
    <w:rsid w:val="00506A45"/>
    <w:rsid w:val="00506E0E"/>
    <w:rsid w:val="00512572"/>
    <w:rsid w:val="00523E1E"/>
    <w:rsid w:val="0053451C"/>
    <w:rsid w:val="005410C6"/>
    <w:rsid w:val="005432E1"/>
    <w:rsid w:val="00551DA7"/>
    <w:rsid w:val="00553AB8"/>
    <w:rsid w:val="005555B6"/>
    <w:rsid w:val="00563609"/>
    <w:rsid w:val="00564965"/>
    <w:rsid w:val="00565E64"/>
    <w:rsid w:val="005678BB"/>
    <w:rsid w:val="00577E31"/>
    <w:rsid w:val="00580E73"/>
    <w:rsid w:val="005834E0"/>
    <w:rsid w:val="00584F0C"/>
    <w:rsid w:val="00594410"/>
    <w:rsid w:val="00597EEA"/>
    <w:rsid w:val="005A3AF7"/>
    <w:rsid w:val="005A5A4A"/>
    <w:rsid w:val="005B2FF7"/>
    <w:rsid w:val="005B5B64"/>
    <w:rsid w:val="005D396F"/>
    <w:rsid w:val="005D6287"/>
    <w:rsid w:val="005E341A"/>
    <w:rsid w:val="005E35AD"/>
    <w:rsid w:val="00600ACC"/>
    <w:rsid w:val="00601D32"/>
    <w:rsid w:val="00603561"/>
    <w:rsid w:val="00604013"/>
    <w:rsid w:val="00612C77"/>
    <w:rsid w:val="00612CBC"/>
    <w:rsid w:val="00615D0C"/>
    <w:rsid w:val="0062024E"/>
    <w:rsid w:val="0062458C"/>
    <w:rsid w:val="006327A0"/>
    <w:rsid w:val="00643799"/>
    <w:rsid w:val="00643E17"/>
    <w:rsid w:val="00645F01"/>
    <w:rsid w:val="00646E98"/>
    <w:rsid w:val="00650114"/>
    <w:rsid w:val="00651BEA"/>
    <w:rsid w:val="0065526B"/>
    <w:rsid w:val="00657330"/>
    <w:rsid w:val="00657B6D"/>
    <w:rsid w:val="006632AA"/>
    <w:rsid w:val="00663DA5"/>
    <w:rsid w:val="00667322"/>
    <w:rsid w:val="00676AA6"/>
    <w:rsid w:val="00682752"/>
    <w:rsid w:val="00682949"/>
    <w:rsid w:val="0068421C"/>
    <w:rsid w:val="0068491F"/>
    <w:rsid w:val="006873A7"/>
    <w:rsid w:val="00695FF2"/>
    <w:rsid w:val="00696446"/>
    <w:rsid w:val="006A6124"/>
    <w:rsid w:val="006A62F3"/>
    <w:rsid w:val="006A765D"/>
    <w:rsid w:val="006B3421"/>
    <w:rsid w:val="006B4F0F"/>
    <w:rsid w:val="006C350F"/>
    <w:rsid w:val="006C5A3A"/>
    <w:rsid w:val="006D0688"/>
    <w:rsid w:val="006D1718"/>
    <w:rsid w:val="006D1FD9"/>
    <w:rsid w:val="006D73E0"/>
    <w:rsid w:val="006E0DD6"/>
    <w:rsid w:val="006E1F10"/>
    <w:rsid w:val="006E3A59"/>
    <w:rsid w:val="006E5E36"/>
    <w:rsid w:val="006F49A1"/>
    <w:rsid w:val="0070032C"/>
    <w:rsid w:val="007072D6"/>
    <w:rsid w:val="0071026C"/>
    <w:rsid w:val="007168D7"/>
    <w:rsid w:val="007248B8"/>
    <w:rsid w:val="00743CEF"/>
    <w:rsid w:val="00745306"/>
    <w:rsid w:val="007466CE"/>
    <w:rsid w:val="00754FEA"/>
    <w:rsid w:val="00761E6A"/>
    <w:rsid w:val="00763C30"/>
    <w:rsid w:val="00764776"/>
    <w:rsid w:val="007711C2"/>
    <w:rsid w:val="00774F90"/>
    <w:rsid w:val="00776355"/>
    <w:rsid w:val="00780A90"/>
    <w:rsid w:val="00783846"/>
    <w:rsid w:val="00792414"/>
    <w:rsid w:val="007965BB"/>
    <w:rsid w:val="00797342"/>
    <w:rsid w:val="007A41E5"/>
    <w:rsid w:val="007B78EC"/>
    <w:rsid w:val="007C223A"/>
    <w:rsid w:val="007C3813"/>
    <w:rsid w:val="007C39FF"/>
    <w:rsid w:val="007C3BF1"/>
    <w:rsid w:val="007C4935"/>
    <w:rsid w:val="007C4AE6"/>
    <w:rsid w:val="007C7319"/>
    <w:rsid w:val="007D18A6"/>
    <w:rsid w:val="007D20F9"/>
    <w:rsid w:val="007D31C6"/>
    <w:rsid w:val="007D41D6"/>
    <w:rsid w:val="007D434D"/>
    <w:rsid w:val="007D6030"/>
    <w:rsid w:val="007E186F"/>
    <w:rsid w:val="007E7BB4"/>
    <w:rsid w:val="007F0188"/>
    <w:rsid w:val="007F1865"/>
    <w:rsid w:val="007F1B16"/>
    <w:rsid w:val="007F346A"/>
    <w:rsid w:val="007F3950"/>
    <w:rsid w:val="007F5A53"/>
    <w:rsid w:val="008104AE"/>
    <w:rsid w:val="0082435B"/>
    <w:rsid w:val="008266B1"/>
    <w:rsid w:val="008312CD"/>
    <w:rsid w:val="00834D10"/>
    <w:rsid w:val="008351F8"/>
    <w:rsid w:val="00835BB0"/>
    <w:rsid w:val="00835FFF"/>
    <w:rsid w:val="00836A2B"/>
    <w:rsid w:val="00841CBB"/>
    <w:rsid w:val="0084222B"/>
    <w:rsid w:val="00843473"/>
    <w:rsid w:val="008451CF"/>
    <w:rsid w:val="00845C9D"/>
    <w:rsid w:val="00850AD1"/>
    <w:rsid w:val="0085350F"/>
    <w:rsid w:val="00853644"/>
    <w:rsid w:val="00856E89"/>
    <w:rsid w:val="00861C40"/>
    <w:rsid w:val="00863972"/>
    <w:rsid w:val="008646B1"/>
    <w:rsid w:val="008709CA"/>
    <w:rsid w:val="00871062"/>
    <w:rsid w:val="0087385C"/>
    <w:rsid w:val="00884FC5"/>
    <w:rsid w:val="008854C2"/>
    <w:rsid w:val="00893C9D"/>
    <w:rsid w:val="00894AFA"/>
    <w:rsid w:val="008A1069"/>
    <w:rsid w:val="008A295F"/>
    <w:rsid w:val="008B27BA"/>
    <w:rsid w:val="008B477A"/>
    <w:rsid w:val="008C0408"/>
    <w:rsid w:val="008C1904"/>
    <w:rsid w:val="008C3A9F"/>
    <w:rsid w:val="008C3C9E"/>
    <w:rsid w:val="008C5323"/>
    <w:rsid w:val="008C7F44"/>
    <w:rsid w:val="008D15E9"/>
    <w:rsid w:val="008D2EFA"/>
    <w:rsid w:val="008D5242"/>
    <w:rsid w:val="008E068C"/>
    <w:rsid w:val="008E50B5"/>
    <w:rsid w:val="008F1312"/>
    <w:rsid w:val="008F154A"/>
    <w:rsid w:val="008F2B97"/>
    <w:rsid w:val="008F2E20"/>
    <w:rsid w:val="008F6D29"/>
    <w:rsid w:val="009111A9"/>
    <w:rsid w:val="00913DDC"/>
    <w:rsid w:val="00914E9C"/>
    <w:rsid w:val="009215CD"/>
    <w:rsid w:val="00926C42"/>
    <w:rsid w:val="009340C3"/>
    <w:rsid w:val="009347D4"/>
    <w:rsid w:val="0094053B"/>
    <w:rsid w:val="009407D7"/>
    <w:rsid w:val="009476C0"/>
    <w:rsid w:val="009477A4"/>
    <w:rsid w:val="009529CB"/>
    <w:rsid w:val="00954E0C"/>
    <w:rsid w:val="00956E7D"/>
    <w:rsid w:val="00957485"/>
    <w:rsid w:val="009615A2"/>
    <w:rsid w:val="00965B12"/>
    <w:rsid w:val="00965E43"/>
    <w:rsid w:val="0096674D"/>
    <w:rsid w:val="00977663"/>
    <w:rsid w:val="00981ADF"/>
    <w:rsid w:val="00990DB8"/>
    <w:rsid w:val="00993520"/>
    <w:rsid w:val="00995C7C"/>
    <w:rsid w:val="009A0A6C"/>
    <w:rsid w:val="009A0AE0"/>
    <w:rsid w:val="009B229B"/>
    <w:rsid w:val="009B6EF5"/>
    <w:rsid w:val="009B7B03"/>
    <w:rsid w:val="009C1EDF"/>
    <w:rsid w:val="009C58CC"/>
    <w:rsid w:val="009D0E9C"/>
    <w:rsid w:val="009D2D2C"/>
    <w:rsid w:val="009D351B"/>
    <w:rsid w:val="009D3C9F"/>
    <w:rsid w:val="009D6A34"/>
    <w:rsid w:val="009F3A00"/>
    <w:rsid w:val="009F65D2"/>
    <w:rsid w:val="009F7DA1"/>
    <w:rsid w:val="00A027BE"/>
    <w:rsid w:val="00A11DCE"/>
    <w:rsid w:val="00A126D3"/>
    <w:rsid w:val="00A12FC9"/>
    <w:rsid w:val="00A173BA"/>
    <w:rsid w:val="00A17941"/>
    <w:rsid w:val="00A27FDD"/>
    <w:rsid w:val="00A31FE9"/>
    <w:rsid w:val="00A33860"/>
    <w:rsid w:val="00A340B3"/>
    <w:rsid w:val="00A3451C"/>
    <w:rsid w:val="00A35764"/>
    <w:rsid w:val="00A3759E"/>
    <w:rsid w:val="00A40A76"/>
    <w:rsid w:val="00A420CC"/>
    <w:rsid w:val="00A42A83"/>
    <w:rsid w:val="00A44E6D"/>
    <w:rsid w:val="00A475C1"/>
    <w:rsid w:val="00A47FEC"/>
    <w:rsid w:val="00A505C6"/>
    <w:rsid w:val="00A54985"/>
    <w:rsid w:val="00A55A93"/>
    <w:rsid w:val="00A55C17"/>
    <w:rsid w:val="00A56FE2"/>
    <w:rsid w:val="00A61BD0"/>
    <w:rsid w:val="00A61CF8"/>
    <w:rsid w:val="00A775EB"/>
    <w:rsid w:val="00A82DA2"/>
    <w:rsid w:val="00A97206"/>
    <w:rsid w:val="00AA3CC4"/>
    <w:rsid w:val="00AA6731"/>
    <w:rsid w:val="00AB0071"/>
    <w:rsid w:val="00AB1E6B"/>
    <w:rsid w:val="00AB363F"/>
    <w:rsid w:val="00AB5934"/>
    <w:rsid w:val="00AB740F"/>
    <w:rsid w:val="00AC08DB"/>
    <w:rsid w:val="00AD3846"/>
    <w:rsid w:val="00AE1DC4"/>
    <w:rsid w:val="00AF11C1"/>
    <w:rsid w:val="00AF157E"/>
    <w:rsid w:val="00B060D1"/>
    <w:rsid w:val="00B06A87"/>
    <w:rsid w:val="00B07DB0"/>
    <w:rsid w:val="00B152D7"/>
    <w:rsid w:val="00B1546A"/>
    <w:rsid w:val="00B21C63"/>
    <w:rsid w:val="00B231F2"/>
    <w:rsid w:val="00B308C2"/>
    <w:rsid w:val="00B33A1F"/>
    <w:rsid w:val="00B35B96"/>
    <w:rsid w:val="00B40750"/>
    <w:rsid w:val="00B43F57"/>
    <w:rsid w:val="00B53E83"/>
    <w:rsid w:val="00B53F1E"/>
    <w:rsid w:val="00B55720"/>
    <w:rsid w:val="00B56AE8"/>
    <w:rsid w:val="00B61960"/>
    <w:rsid w:val="00B6458A"/>
    <w:rsid w:val="00B66DE5"/>
    <w:rsid w:val="00B77421"/>
    <w:rsid w:val="00B81D0C"/>
    <w:rsid w:val="00B83CF4"/>
    <w:rsid w:val="00B941A3"/>
    <w:rsid w:val="00BA2A24"/>
    <w:rsid w:val="00BA5073"/>
    <w:rsid w:val="00BB6C09"/>
    <w:rsid w:val="00BB7DBE"/>
    <w:rsid w:val="00BC7E18"/>
    <w:rsid w:val="00BD3A52"/>
    <w:rsid w:val="00BD64C3"/>
    <w:rsid w:val="00BD6AC8"/>
    <w:rsid w:val="00BE1DD2"/>
    <w:rsid w:val="00BF5D88"/>
    <w:rsid w:val="00BF6749"/>
    <w:rsid w:val="00C028DD"/>
    <w:rsid w:val="00C0332E"/>
    <w:rsid w:val="00C06F88"/>
    <w:rsid w:val="00C159AC"/>
    <w:rsid w:val="00C21F20"/>
    <w:rsid w:val="00C3083C"/>
    <w:rsid w:val="00C30FEB"/>
    <w:rsid w:val="00C3506E"/>
    <w:rsid w:val="00C37AEF"/>
    <w:rsid w:val="00C421B9"/>
    <w:rsid w:val="00C42EB5"/>
    <w:rsid w:val="00C513BC"/>
    <w:rsid w:val="00C60ED9"/>
    <w:rsid w:val="00C72B7B"/>
    <w:rsid w:val="00CA0CA9"/>
    <w:rsid w:val="00CA121B"/>
    <w:rsid w:val="00CA6800"/>
    <w:rsid w:val="00CA7507"/>
    <w:rsid w:val="00CA7D9D"/>
    <w:rsid w:val="00CB47D4"/>
    <w:rsid w:val="00CB5104"/>
    <w:rsid w:val="00CC2980"/>
    <w:rsid w:val="00CC5B74"/>
    <w:rsid w:val="00CC6A32"/>
    <w:rsid w:val="00CD0439"/>
    <w:rsid w:val="00CD469E"/>
    <w:rsid w:val="00CD5BB2"/>
    <w:rsid w:val="00CE2549"/>
    <w:rsid w:val="00CE3C70"/>
    <w:rsid w:val="00CE514F"/>
    <w:rsid w:val="00CE6879"/>
    <w:rsid w:val="00CE7E9B"/>
    <w:rsid w:val="00CF10C9"/>
    <w:rsid w:val="00CF130B"/>
    <w:rsid w:val="00CF3789"/>
    <w:rsid w:val="00D154CC"/>
    <w:rsid w:val="00D162CB"/>
    <w:rsid w:val="00D20BD9"/>
    <w:rsid w:val="00D2559E"/>
    <w:rsid w:val="00D26942"/>
    <w:rsid w:val="00D275D2"/>
    <w:rsid w:val="00D369E5"/>
    <w:rsid w:val="00D462BD"/>
    <w:rsid w:val="00D46B6E"/>
    <w:rsid w:val="00D471AE"/>
    <w:rsid w:val="00D52375"/>
    <w:rsid w:val="00D53023"/>
    <w:rsid w:val="00D60CD3"/>
    <w:rsid w:val="00D642EC"/>
    <w:rsid w:val="00D6641A"/>
    <w:rsid w:val="00D66494"/>
    <w:rsid w:val="00D708E8"/>
    <w:rsid w:val="00D71085"/>
    <w:rsid w:val="00D73B88"/>
    <w:rsid w:val="00D747AF"/>
    <w:rsid w:val="00D911D1"/>
    <w:rsid w:val="00D915EE"/>
    <w:rsid w:val="00D93586"/>
    <w:rsid w:val="00D94832"/>
    <w:rsid w:val="00D97FF4"/>
    <w:rsid w:val="00DA493E"/>
    <w:rsid w:val="00DA70FD"/>
    <w:rsid w:val="00DB1248"/>
    <w:rsid w:val="00DB3B2C"/>
    <w:rsid w:val="00DB6D61"/>
    <w:rsid w:val="00DC14FF"/>
    <w:rsid w:val="00DC35D1"/>
    <w:rsid w:val="00DC3C7E"/>
    <w:rsid w:val="00DC5E3C"/>
    <w:rsid w:val="00DC6B8D"/>
    <w:rsid w:val="00DC6D3D"/>
    <w:rsid w:val="00DD1777"/>
    <w:rsid w:val="00DE23AA"/>
    <w:rsid w:val="00DE34D0"/>
    <w:rsid w:val="00DF032C"/>
    <w:rsid w:val="00DF42C1"/>
    <w:rsid w:val="00E02CE9"/>
    <w:rsid w:val="00E15BC4"/>
    <w:rsid w:val="00E217F3"/>
    <w:rsid w:val="00E23BE1"/>
    <w:rsid w:val="00E27BA2"/>
    <w:rsid w:val="00E37542"/>
    <w:rsid w:val="00E37CD3"/>
    <w:rsid w:val="00E42BE4"/>
    <w:rsid w:val="00E43774"/>
    <w:rsid w:val="00E446EC"/>
    <w:rsid w:val="00E50B87"/>
    <w:rsid w:val="00E51C50"/>
    <w:rsid w:val="00E52882"/>
    <w:rsid w:val="00E53829"/>
    <w:rsid w:val="00E616A5"/>
    <w:rsid w:val="00E65BB6"/>
    <w:rsid w:val="00E840E3"/>
    <w:rsid w:val="00E84BE4"/>
    <w:rsid w:val="00E8713F"/>
    <w:rsid w:val="00E9148A"/>
    <w:rsid w:val="00EA0FDC"/>
    <w:rsid w:val="00EA1839"/>
    <w:rsid w:val="00EA7D25"/>
    <w:rsid w:val="00EB096D"/>
    <w:rsid w:val="00EB63CC"/>
    <w:rsid w:val="00ED5283"/>
    <w:rsid w:val="00ED559C"/>
    <w:rsid w:val="00ED5789"/>
    <w:rsid w:val="00ED7BFA"/>
    <w:rsid w:val="00ED7E0D"/>
    <w:rsid w:val="00EE4781"/>
    <w:rsid w:val="00EE6AD9"/>
    <w:rsid w:val="00EE7516"/>
    <w:rsid w:val="00EF1D0D"/>
    <w:rsid w:val="00EF7091"/>
    <w:rsid w:val="00EF70FE"/>
    <w:rsid w:val="00F012C0"/>
    <w:rsid w:val="00F01BAC"/>
    <w:rsid w:val="00F06FC7"/>
    <w:rsid w:val="00F124B8"/>
    <w:rsid w:val="00F1347C"/>
    <w:rsid w:val="00F16229"/>
    <w:rsid w:val="00F22BEA"/>
    <w:rsid w:val="00F459EF"/>
    <w:rsid w:val="00F4624E"/>
    <w:rsid w:val="00F476BE"/>
    <w:rsid w:val="00F50BE8"/>
    <w:rsid w:val="00F50D3F"/>
    <w:rsid w:val="00F5116C"/>
    <w:rsid w:val="00F54991"/>
    <w:rsid w:val="00F55587"/>
    <w:rsid w:val="00F55E0B"/>
    <w:rsid w:val="00F658FF"/>
    <w:rsid w:val="00F667F8"/>
    <w:rsid w:val="00F83400"/>
    <w:rsid w:val="00F92B57"/>
    <w:rsid w:val="00F94E27"/>
    <w:rsid w:val="00FA3081"/>
    <w:rsid w:val="00FA4917"/>
    <w:rsid w:val="00FA77DF"/>
    <w:rsid w:val="00FB106E"/>
    <w:rsid w:val="00FB1E36"/>
    <w:rsid w:val="00FB3D48"/>
    <w:rsid w:val="00FB3EE9"/>
    <w:rsid w:val="00FC10F4"/>
    <w:rsid w:val="00FC1905"/>
    <w:rsid w:val="00FC1BCF"/>
    <w:rsid w:val="00FC24CB"/>
    <w:rsid w:val="00FC275D"/>
    <w:rsid w:val="00FC431E"/>
    <w:rsid w:val="00FC6728"/>
    <w:rsid w:val="00FD63AE"/>
    <w:rsid w:val="00FD6C90"/>
    <w:rsid w:val="00FD738A"/>
    <w:rsid w:val="00FE0C01"/>
    <w:rsid w:val="00FE1AB7"/>
    <w:rsid w:val="00FE2604"/>
    <w:rsid w:val="00FE2B8B"/>
    <w:rsid w:val="00FE71A5"/>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D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character" w:styleId="zmlenmeyenBahsetme">
    <w:name w:val="Unresolved Mention"/>
    <w:basedOn w:val="VarsaylanParagrafYazTipi"/>
    <w:uiPriority w:val="99"/>
    <w:semiHidden/>
    <w:unhideWhenUsed/>
    <w:rsid w:val="00F459EF"/>
    <w:rPr>
      <w:color w:val="605E5C"/>
      <w:shd w:val="clear" w:color="auto" w:fill="E1DFDD"/>
    </w:rPr>
  </w:style>
  <w:style w:type="paragraph" w:styleId="NormalWeb">
    <w:name w:val="Normal (Web)"/>
    <w:basedOn w:val="Normal"/>
    <w:uiPriority w:val="99"/>
    <w:semiHidden/>
    <w:unhideWhenUsed/>
    <w:rsid w:val="000512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266"/>
    <w:rPr>
      <w:b/>
      <w:bCs/>
    </w:rPr>
  </w:style>
  <w:style w:type="paragraph" w:styleId="AralkYok">
    <w:name w:val="No Spacing"/>
    <w:uiPriority w:val="1"/>
    <w:qFormat/>
    <w:rsid w:val="0005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565">
      <w:bodyDiv w:val="1"/>
      <w:marLeft w:val="0"/>
      <w:marRight w:val="0"/>
      <w:marTop w:val="0"/>
      <w:marBottom w:val="0"/>
      <w:divBdr>
        <w:top w:val="none" w:sz="0" w:space="0" w:color="auto"/>
        <w:left w:val="none" w:sz="0" w:space="0" w:color="auto"/>
        <w:bottom w:val="none" w:sz="0" w:space="0" w:color="auto"/>
        <w:right w:val="none" w:sz="0" w:space="0" w:color="auto"/>
      </w:divBdr>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itim.sdu.edu.tr/assets/uploads/sites/421/files/uygulamali-dersler-degerlendirme-formu-12122022.pdf" TargetMode="External"/><Relationship Id="rId21" Type="http://schemas.openxmlformats.org/officeDocument/2006/relationships/hyperlink" Target="https://sis.sdu.edu.tr/oibs/bologna/index.aspx?lang=tr&amp;curOp=showPac&amp;curUnit=28&amp;curSunit=2802" TargetMode="External"/><Relationship Id="rId34" Type="http://schemas.openxmlformats.org/officeDocument/2006/relationships/hyperlink" Target="https://oidb.sdu.edu.tr/assets/uploads/sites/73/files/ders-muafiyet-ve-intibak-islemleri-yonergesi.pdf" TargetMode="External"/><Relationship Id="rId42" Type="http://schemas.openxmlformats.org/officeDocument/2006/relationships/hyperlink" Target="https://sis.sdu.edu.tr/oibs/bologna/index.aspx?lang=tr&amp;curOp=showPac&amp;curUnit=28&amp;curSunit=2802" TargetMode="External"/><Relationship Id="rId47" Type="http://schemas.openxmlformats.org/officeDocument/2006/relationships/hyperlink" Target="https://drive.google.com/file/d/14XAdRd4IYHhXhmRtUqrsQEPh49bvYJDa/view?usp=sharing" TargetMode="External"/><Relationship Id="rId50" Type="http://schemas.openxmlformats.org/officeDocument/2006/relationships/hyperlink" Target="https://drive.google.com/file/d/1QrA4_8OZQDxBfHY-6E6c0p1mJFpV_LrF/view?usp=sharing" TargetMode="External"/><Relationship Id="rId55" Type="http://schemas.openxmlformats.org/officeDocument/2006/relationships/hyperlink" Target="https://egitim.sdu.edu.tr/assets/uploads/sites/421/files/ideabd-kalite-komisyonu-11122022.jpeg" TargetMode="External"/><Relationship Id="rId63" Type="http://schemas.openxmlformats.org/officeDocument/2006/relationships/hyperlink" Target="https://drive.google.com/drive/folders/1eW3kb17mVFBVMlLRP1QyvykZWgmBhQOP?usp=share_link" TargetMode="External"/><Relationship Id="rId68" Type="http://schemas.openxmlformats.org/officeDocument/2006/relationships/hyperlink" Target="https://w3.sdu.edu.tr/SDU_Files/Files/AkademikTesvikYonetmeligi.pdf" TargetMode="External"/><Relationship Id="rId76" Type="http://schemas.openxmlformats.org/officeDocument/2006/relationships/hyperlink" Target="https://egitim.sdu.edu.tr/ingilizceogrt/tr/akademik-kadro" TargetMode="External"/><Relationship Id="rId84" Type="http://schemas.openxmlformats.org/officeDocument/2006/relationships/hyperlink" Target="https://egitim.sdu.edu.tr/ingilizceogrt/tr/yetki-gorev-ve-sorumluluklar/yetki-gorev-ve-sorumlulukar-12805s.html" TargetMode="External"/><Relationship Id="rId89" Type="http://schemas.openxmlformats.org/officeDocument/2006/relationships/hyperlink" Target="https://www.instagram.com/sdu_ingilizdiliegitim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gitim.sdu.edu.tr/ingilizceogrt/tr/haber/topluma-hizmet-uygulamalari-dersinde-eurodesk-tanitimi-40967h.html" TargetMode="External"/><Relationship Id="rId92" Type="http://schemas.openxmlformats.org/officeDocument/2006/relationships/hyperlink" Target="https://twitter.com/IngilizceSdu" TargetMode="External"/><Relationship Id="rId2" Type="http://schemas.openxmlformats.org/officeDocument/2006/relationships/numbering" Target="numbering.xml"/><Relationship Id="rId16" Type="http://schemas.openxmlformats.org/officeDocument/2006/relationships/hyperlink" Target="https://egitim.sdu.edu.tr/ingilizceogrt/tr/yetki-gorev-ve-sorumluluklar/yetki-gorev-ve-sorumlulukar-12805s.html" TargetMode="External"/><Relationship Id="rId29" Type="http://schemas.openxmlformats.org/officeDocument/2006/relationships/hyperlink" Target="https://sis.sdu.edu.tr/oibs/bologna/index.aspx?lang=tr&amp;curOp=showPac&amp;curUnit=28&amp;curSunit=2802" TargetMode="External"/><Relationship Id="rId11" Type="http://schemas.openxmlformats.org/officeDocument/2006/relationships/hyperlink" Target="https://drive.google.com/file/d/1KH8zuUhCC7Pg8zCiAag36b73HMOtdY0F/view" TargetMode="External"/><Relationship Id="rId24" Type="http://schemas.openxmlformats.org/officeDocument/2006/relationships/hyperlink" Target="https://www.yok.gov.tr/Documents/Kurumsal/egitim_ogretim_dairesi/Yeni-Ogretmen-Yetistirme-Lisans-Programlari/Ingilizce_Ogretmenligi_Lisans_Programi.pdf" TargetMode="External"/><Relationship Id="rId32" Type="http://schemas.openxmlformats.org/officeDocument/2006/relationships/hyperlink" Target="https://oidb.sdu.edu.tr/tr/yonergeler/yonergeler-11632s.html" TargetMode="External"/><Relationship Id="rId37" Type="http://schemas.openxmlformats.org/officeDocument/2006/relationships/hyperlink" Target="https://www.mevzuat.gov.tr/File/GeneratePdf?mevzuatNo=16195&amp;mevzuatTur=UniversiteYonetmeligi&amp;mevzuatTertip=5" TargetMode="External"/><Relationship Id="rId40" Type="http://schemas.openxmlformats.org/officeDocument/2006/relationships/hyperlink" Target="https://w3.sdu.edu.tr/haber/9399/online-ilisik-kesme-ve-diploma-talebi-islemleri" TargetMode="External"/><Relationship Id="rId45" Type="http://schemas.openxmlformats.org/officeDocument/2006/relationships/hyperlink" Target="https://docs.google.com/spreadsheets/d/1eirooFXZWLrqAwbL0tRdjybgUoQhucF-8TFELtf9D7I/edit?usp=sharing" TargetMode="External"/><Relationship Id="rId53" Type="http://schemas.openxmlformats.org/officeDocument/2006/relationships/hyperlink" Target="https://mis.sdu.edu.tr/" TargetMode="External"/><Relationship Id="rId58" Type="http://schemas.openxmlformats.org/officeDocument/2006/relationships/hyperlink" Target="https://drive.google.com/drive/u/3/folders/13tL2_QQPscQE5xu6QOFY1MBmT3mgeXDz" TargetMode="External"/><Relationship Id="rId66" Type="http://schemas.openxmlformats.org/officeDocument/2006/relationships/hyperlink" Target="https://w3.sdu.edu.tr/SDU_Files/Files/y%C3%B6nerge.pdf" TargetMode="External"/><Relationship Id="rId74" Type="http://schemas.openxmlformats.org/officeDocument/2006/relationships/hyperlink" Target="https://www.instagram.com/sdu_ingilizdiliegitimi/" TargetMode="External"/><Relationship Id="rId79" Type="http://schemas.openxmlformats.org/officeDocument/2006/relationships/hyperlink" Target="https://egitim.sdu.edu.tr/assets/uploads/sites/421/files/ideabd-kalite-komisyonu-11122022.jpeg" TargetMode="External"/><Relationship Id="rId87" Type="http://schemas.openxmlformats.org/officeDocument/2006/relationships/hyperlink" Target="https://egitim.sdu.edu.tr/ingilizceogrt/tr/danismanliklar/danismanlar-12139s.html" TargetMode="External"/><Relationship Id="rId5" Type="http://schemas.openxmlformats.org/officeDocument/2006/relationships/webSettings" Target="webSettings.xml"/><Relationship Id="rId61" Type="http://schemas.openxmlformats.org/officeDocument/2006/relationships/hyperlink" Target="https://egitim.sdu.edu.tr/ingilizceogrt/tr/haber/guncellenmis-guz-donemi-ders-programi-39889h.html" TargetMode="External"/><Relationship Id="rId82" Type="http://schemas.openxmlformats.org/officeDocument/2006/relationships/hyperlink" Target="https://egitim.sdu.edu.tr/ingilizceogrt/tr/haber/topluma-hizmet-uygulamalari-dersinde-eurodesk-tanitimi-40967h.html" TargetMode="External"/><Relationship Id="rId90" Type="http://schemas.openxmlformats.org/officeDocument/2006/relationships/hyperlink" Target="https://w3.sdu.edu.tr/haber/8616/sdu-mobil-ile-universiteniz-her-an-yaninizda" TargetMode="External"/><Relationship Id="rId95" Type="http://schemas.openxmlformats.org/officeDocument/2006/relationships/footer" Target="footer1.xml"/><Relationship Id="rId19" Type="http://schemas.openxmlformats.org/officeDocument/2006/relationships/hyperlink" Target="https://drive.google.com/file/d/1h9MxF72XMH5eDpT53fyr9TPUYgd-2-0j/view?usp=sharing" TargetMode="External"/><Relationship Id="rId14" Type="http://schemas.openxmlformats.org/officeDocument/2006/relationships/hyperlink" Target="https://drive.google.com/drive/u/3/folders/1qufuLVtQwEkn3ae__12hTjVczWXp51xe" TargetMode="External"/><Relationship Id="rId22" Type="http://schemas.openxmlformats.org/officeDocument/2006/relationships/hyperlink" Target="https://sis.sdu.edu.tr/oibs/bologna/index.aspx?lang=tr&amp;curOp=showPac&amp;curUnit=28&amp;curSunit=2802" TargetMode="External"/><Relationship Id="rId27" Type="http://schemas.openxmlformats.org/officeDocument/2006/relationships/hyperlink" Target="https://docs.google.com/spreadsheets/d/1eirooFXZWLrqAwbL0tRdjybgUoQhucF-8TFELtf9D7I/edit?resourcekey" TargetMode="External"/><Relationship Id="rId30" Type="http://schemas.openxmlformats.org/officeDocument/2006/relationships/hyperlink" Target="file:///C:\Users\Lenovo\Downloads\&#8226;%09https:\egitim.sdu.edu.tr\ingilizceogrt\tr\haber\guncel-topluma-hizmet-dersi-izlencesi-39834h.html" TargetMode="External"/><Relationship Id="rId35" Type="http://schemas.openxmlformats.org/officeDocument/2006/relationships/hyperlink" Target="https://oidb.sdu.edu.tr/tr/haber/7417-sayili-af-kanunundan-yararlanan-ogrencilerin-yatay-gecis-basvuru-ve-degerlendirme-takvimi-40328h.html" TargetMode="External"/><Relationship Id="rId43" Type="http://schemas.openxmlformats.org/officeDocument/2006/relationships/hyperlink" Target="https://drive.google.com/file/d/1hLTotUTaQ-iTSOr5nKcj8fOm201EqDe5/view?usp=sharing" TargetMode="External"/><Relationship Id="rId48" Type="http://schemas.openxmlformats.org/officeDocument/2006/relationships/hyperlink" Target="https://egitim.sdu.edu.tr/ingilizceogrt/tr/danismanliklar/danismanlar-12139s.html" TargetMode="External"/><Relationship Id="rId56" Type="http://schemas.openxmlformats.org/officeDocument/2006/relationships/hyperlink" Target="https://egitim.sdu.edu.tr/assets/uploads/sites/425/files/kanit-38-09112021.pdf" TargetMode="External"/><Relationship Id="rId64" Type="http://schemas.openxmlformats.org/officeDocument/2006/relationships/hyperlink" Target="https://w3.sdu.edu.tr/SDU_Files/Files/AkademikTesvikYonetmeligi.pdf" TargetMode="External"/><Relationship Id="rId69" Type="http://schemas.openxmlformats.org/officeDocument/2006/relationships/hyperlink" Target="https://drive.google.com/drive/u/3/folders/1FtIQAP98kU_Ys76x2jEIlE3z7vT9dVCC" TargetMode="External"/><Relationship Id="rId77" Type="http://schemas.openxmlformats.org/officeDocument/2006/relationships/hyperlink" Target="https://egitim.sdu.edu.tr/ingilizceogrt/tr/yetki-gorev-ve-sorumluluklar/yetki-gorev-ve-sorumlulukar-12805s.html" TargetMode="External"/><Relationship Id="rId8" Type="http://schemas.openxmlformats.org/officeDocument/2006/relationships/image" Target="media/image1.png"/><Relationship Id="rId51" Type="http://schemas.openxmlformats.org/officeDocument/2006/relationships/hyperlink" Target="https://drive.google.com/file/d/16pMZtCm_7sXlvbfo41gyO1KkMZISOSoi/view?usp=sharing" TargetMode="External"/><Relationship Id="rId72" Type="http://schemas.openxmlformats.org/officeDocument/2006/relationships/hyperlink" Target="https://www.instagram.com/p/CkJm_byrRvn/?igshid=OGQ2MjdiOTE=" TargetMode="External"/><Relationship Id="rId80" Type="http://schemas.openxmlformats.org/officeDocument/2006/relationships/hyperlink" Target="Kan&#305;t%204.%20&#304;ngiliz%20Dili%20E&#287;itimi%20Ana%20Bilim%20Dal&#305;%20Kalite%20Komisyon%20&#220;yeleri" TargetMode="External"/><Relationship Id="rId85" Type="http://schemas.openxmlformats.org/officeDocument/2006/relationships/hyperlink" Target="https://egitim.sdu.edu.tr/ingilizceogrt/tr/organizasyon-semasi/organizasyon-semasi-12804s.html" TargetMode="External"/><Relationship Id="rId93" Type="http://schemas.openxmlformats.org/officeDocument/2006/relationships/hyperlink" Target="https://www.instagram.com/sdu_ingilizdiliegitimi/" TargetMode="External"/><Relationship Id="rId3" Type="http://schemas.openxmlformats.org/officeDocument/2006/relationships/styles" Target="styles.xml"/><Relationship Id="rId12" Type="http://schemas.openxmlformats.org/officeDocument/2006/relationships/hyperlink" Target="https://drive.google.com/file/d/1h9MxF72XMH5eDpT53fyr9TPUYgd-2-0j/view?usp=sharing" TargetMode="External"/><Relationship Id="rId17" Type="http://schemas.openxmlformats.org/officeDocument/2006/relationships/hyperlink" Target="https://egitim.sdu.edu.tr/assets/uploads/sites/421/files/epdad-raporunun-degerlendirilmesi-28012022.pdf" TargetMode="External"/><Relationship Id="rId25" Type="http://schemas.openxmlformats.org/officeDocument/2006/relationships/hyperlink" Target="https://sis.sdu.edu.tr/oibs/bologna/index.aspx?lang=tr&amp;curOp=showPac&amp;curUnit=28&amp;curSunit=2802" TargetMode="External"/><Relationship Id="rId33" Type="http://schemas.openxmlformats.org/officeDocument/2006/relationships/hyperlink" Target="https://oidb.sdu.edu.tr/assets/uploads/sites/73/files/2022-2023-kurumlararasi-yatay-gecis-sonuclari.pdf" TargetMode="External"/><Relationship Id="rId38" Type="http://schemas.openxmlformats.org/officeDocument/2006/relationships/hyperlink" Target="https://oidb.sdu.edu.tr/assets/uploads/sites/73/files/bagil-degerlendirme-yonergesi.pdf" TargetMode="External"/><Relationship Id="rId46" Type="http://schemas.openxmlformats.org/officeDocument/2006/relationships/hyperlink" Target="https://docs.google.com/document/d/1jnDwm7WkDpxzwqyjuJKa86S_TWflU50M/edit?usp=sharing&amp;ouid=118406515313838178192&amp;rtpof=true&amp;sd=true" TargetMode="External"/><Relationship Id="rId59" Type="http://schemas.openxmlformats.org/officeDocument/2006/relationships/hyperlink" Target="https://bap.sdu.edu.tr/tr/" TargetMode="External"/><Relationship Id="rId67" Type="http://schemas.openxmlformats.org/officeDocument/2006/relationships/hyperlink" Target="https://w3.sdu.edu.tr/SDU_Files/Files/Akademik_Tesvik_NetPuanlar(1).pdf" TargetMode="External"/><Relationship Id="rId20" Type="http://schemas.openxmlformats.org/officeDocument/2006/relationships/hyperlink" Target="https://egitim.sdu.edu.tr/assets/uploads/sites/421/files/ideabd-kalite-komisyonu-11122022.jpeg" TargetMode="External"/><Relationship Id="rId41" Type="http://schemas.openxmlformats.org/officeDocument/2006/relationships/hyperlink" Target="https://drive.google.com/file/d/1hLTotUTaQ-iTSOr5nKcj8fOm201EqDe5/view?usp=sharing" TargetMode="External"/><Relationship Id="rId54" Type="http://schemas.openxmlformats.org/officeDocument/2006/relationships/hyperlink" Target="https://drive.google.com/file/d/1KH8zuUhCC7Pg8zCiAag36b73HMOtdY0F/view" TargetMode="External"/><Relationship Id="rId62" Type="http://schemas.openxmlformats.org/officeDocument/2006/relationships/hyperlink" Target="https://egitimbilimleri.sdu.edu.tr/assets/uploads/sites/284/files/ingiliz-dili-guncel-15092022.pdf" TargetMode="External"/><Relationship Id="rId70" Type="http://schemas.openxmlformats.org/officeDocument/2006/relationships/hyperlink" Target="https://egitim.sdu.edu.tr/ingilizceogrt/tr/haber/guncel-topluma-hizmet-dersi-izlencesi-39834h.html" TargetMode="External"/><Relationship Id="rId75" Type="http://schemas.openxmlformats.org/officeDocument/2006/relationships/hyperlink" Target="https://egitim.sdu.edu.tr/tr/haber/ingilizce-ogretmenligi-tarafindan-etkinlik-gerceklestirildi-40979h.html" TargetMode="External"/><Relationship Id="rId83" Type="http://schemas.openxmlformats.org/officeDocument/2006/relationships/hyperlink" Target="https://www.instagram.com/sdu_ingilizdiliegitimi/" TargetMode="External"/><Relationship Id="rId88" Type="http://schemas.openxmlformats.org/officeDocument/2006/relationships/hyperlink" Target="https://twitter.com/IngilizceSdu" TargetMode="External"/><Relationship Id="rId91" Type="http://schemas.openxmlformats.org/officeDocument/2006/relationships/hyperlink" Target="https://w3.sdu.edu.tr/duyuru/9834/sdunet-platformu-hizmete-acild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drive/u/3/folders/1FtIQAP98kU_Ys76x2jEIlE3z7vT9dVCC" TargetMode="External"/><Relationship Id="rId23" Type="http://schemas.openxmlformats.org/officeDocument/2006/relationships/hyperlink" Target="https://sis.sdu.edu.tr/oibs/bologna/index.aspx?lang=tr&amp;curOp=showPac&amp;curUnit=28&amp;curSunit=2802" TargetMode="External"/><Relationship Id="rId28" Type="http://schemas.openxmlformats.org/officeDocument/2006/relationships/hyperlink" Target="https://egitim.sdu.edu.tr/assets/uploads/sites/421/files/tyyc_program_yetelikleri-29122021.pdf" TargetMode="External"/><Relationship Id="rId36" Type="http://schemas.openxmlformats.org/officeDocument/2006/relationships/hyperlink" Target="https://egitimbilimleri.sdu.edu.tr/assets/uploads/sites/284/files/2022-2023-guz-tezli-basvuru-18072022.pdf" TargetMode="External"/><Relationship Id="rId49" Type="http://schemas.openxmlformats.org/officeDocument/2006/relationships/hyperlink" Target="https://egitim.sdu.edu.tr/assets/uploads/sites/70/files/staj-listeleri-2022-2023-guz-20092022.pdf" TargetMode="External"/><Relationship Id="rId57" Type="http://schemas.openxmlformats.org/officeDocument/2006/relationships/hyperlink" Target="https://egitim.sdu.edu.tr/assets/uploads/sites/421/files/31-05-2021-ideabd-epdad-komisyonutoplanti-tutanagi-25062021.pdf" TargetMode="External"/><Relationship Id="rId10" Type="http://schemas.openxmlformats.org/officeDocument/2006/relationships/hyperlink" Target="mailto:oyatunaboylu@sdu.edu.tr" TargetMode="External"/><Relationship Id="rId31" Type="http://schemas.openxmlformats.org/officeDocument/2006/relationships/hyperlink" Target="https://egitim.sdu.edu.tr/assets/uploads/sites/421/files/ogretmenlik-uygulamasi-i-dersi-kilavuzu-19092022.pdf" TargetMode="External"/><Relationship Id="rId44" Type="http://schemas.openxmlformats.org/officeDocument/2006/relationships/hyperlink" Target="https://drive.google.com/file/d/1nBgS1C94sLpPva6RlhVAYa-WL8RAxaVh/view?usp=sharing" TargetMode="External"/><Relationship Id="rId52" Type="http://schemas.openxmlformats.org/officeDocument/2006/relationships/hyperlink" Target="https://docs.google.com/spreadsheets/d/1eirooFXZWLrqAwbL0tRdjybgUoQhucF-8TFELtf9D7I/edit?usp=sharing" TargetMode="External"/><Relationship Id="rId60" Type="http://schemas.openxmlformats.org/officeDocument/2006/relationships/hyperlink" Target="https://drive.google.com/file/d/1h9MxF72XMH5eDpT53fyr9TPUYgd-2-0j/view?usp=sharing" TargetMode="External"/><Relationship Id="rId65" Type="http://schemas.openxmlformats.org/officeDocument/2006/relationships/hyperlink" Target="https://bap.sdu.edu.tr/tr/" TargetMode="External"/><Relationship Id="rId73" Type="http://schemas.openxmlformats.org/officeDocument/2006/relationships/hyperlink" Target="https://egitim.sdu.edu.tr/ingilizceogrt/tr/haber/sdu-ingilizce-ogretmenligi-ve-isparta-mem-ile-duzenleyecegimiz-1-isparta-ingilizce-senligi-38393h.html" TargetMode="External"/><Relationship Id="rId78" Type="http://schemas.openxmlformats.org/officeDocument/2006/relationships/hyperlink" Target="https://egitim.sdu.edu.tr/ingilizceogrt/tr/organizasyon-semasi/organizasyon-semasi-12804s.html" TargetMode="External"/><Relationship Id="rId81" Type="http://schemas.openxmlformats.org/officeDocument/2006/relationships/hyperlink" Target="https://egitim.sdu.edu.tr/ingilizceogrt/tr/danismanliklar/danismanlar-12139s.html" TargetMode="External"/><Relationship Id="rId86" Type="http://schemas.openxmlformats.org/officeDocument/2006/relationships/hyperlink" Target="https://www.instagram.com/sdu_ingilizdiliegitimi/" TargetMode="External"/><Relationship Id="rId94" Type="http://schemas.openxmlformats.org/officeDocument/2006/relationships/hyperlink" Target="https://drive.google.com/drive/u/3/my-drive" TargetMode="External"/><Relationship Id="rId4" Type="http://schemas.openxmlformats.org/officeDocument/2006/relationships/settings" Target="settings.xml"/><Relationship Id="rId9" Type="http://schemas.openxmlformats.org/officeDocument/2006/relationships/hyperlink" Target="https://egitim.sdu.edu.tr/ingilizceogrt/tr/" TargetMode="External"/><Relationship Id="rId13" Type="http://schemas.openxmlformats.org/officeDocument/2006/relationships/hyperlink" Target="https://egitim.sdu.edu.tr/assets/uploads/sites/421/files/ideabd-kalite-komisyonu-11122022.jpeg" TargetMode="External"/><Relationship Id="rId18" Type="http://schemas.openxmlformats.org/officeDocument/2006/relationships/hyperlink" Target="https://drive.google.com/drive/u/3/my-drive" TargetMode="External"/><Relationship Id="rId39" Type="http://schemas.openxmlformats.org/officeDocument/2006/relationships/hyperlink" Target="https://drive.google.com/file/d/1-JJ2DjgnBfCfSviZONilCq92MU5OPg8f/view?usp=shar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E8E4-0E2A-496D-87DC-9CC86D1A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9851</Words>
  <Characters>56156</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2023-01-06T10:55:00Z</dcterms:created>
  <dcterms:modified xsi:type="dcterms:W3CDTF">2023-01-10T14:07:00Z</dcterms:modified>
</cp:coreProperties>
</file>