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E9" w:rsidRPr="00C50581" w:rsidRDefault="00A31FE9" w:rsidP="00A31FE9">
      <w:pPr>
        <w:jc w:val="center"/>
        <w:rPr>
          <w:rFonts w:ascii="Times New Roman" w:eastAsia="Calibri" w:hAnsi="Times New Roman" w:cs="Times New Roman"/>
        </w:rPr>
      </w:pPr>
      <w:r w:rsidRPr="00C50581">
        <w:rPr>
          <w:rFonts w:ascii="Times New Roman" w:eastAsia="Calibri" w:hAnsi="Times New Roman" w:cs="Times New Roman"/>
          <w:noProof/>
          <w:lang w:eastAsia="tr-TR"/>
        </w:rPr>
        <w:drawing>
          <wp:inline distT="0" distB="0" distL="0" distR="0" wp14:anchorId="4F741993" wp14:editId="340600F5">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17010" cy="1814702"/>
                    </a:xfrm>
                    <a:prstGeom prst="rect">
                      <a:avLst/>
                    </a:prstGeom>
                  </pic:spPr>
                </pic:pic>
              </a:graphicData>
            </a:graphic>
          </wp:inline>
        </w:drawing>
      </w:r>
    </w:p>
    <w:p w:rsidR="00A31FE9" w:rsidRPr="00C50581" w:rsidRDefault="00A31FE9" w:rsidP="00A31FE9">
      <w:pPr>
        <w:jc w:val="center"/>
        <w:rPr>
          <w:rFonts w:ascii="Times New Roman" w:eastAsia="Calibri" w:hAnsi="Times New Roman" w:cs="Times New Roman"/>
        </w:rPr>
      </w:pPr>
    </w:p>
    <w:p w:rsidR="00FD6C90" w:rsidRPr="00C50581" w:rsidRDefault="00FD6C90" w:rsidP="00A31FE9">
      <w:pPr>
        <w:jc w:val="center"/>
        <w:rPr>
          <w:rFonts w:ascii="Times New Roman" w:eastAsia="Calibri" w:hAnsi="Times New Roman" w:cs="Times New Roman"/>
        </w:rPr>
      </w:pPr>
    </w:p>
    <w:p w:rsidR="00A31FE9" w:rsidRPr="00C50581" w:rsidRDefault="00A31FE9" w:rsidP="00A31FE9">
      <w:pPr>
        <w:jc w:val="center"/>
        <w:rPr>
          <w:rFonts w:ascii="Times New Roman" w:eastAsia="Calibri" w:hAnsi="Times New Roman" w:cs="Times New Roman"/>
          <w:b/>
        </w:rPr>
      </w:pPr>
      <w:r w:rsidRPr="00C50581">
        <w:rPr>
          <w:rFonts w:ascii="Times New Roman" w:eastAsia="Calibri" w:hAnsi="Times New Roman" w:cs="Times New Roman"/>
          <w:b/>
        </w:rPr>
        <w:t>T.C.</w:t>
      </w:r>
    </w:p>
    <w:p w:rsidR="00A31FE9" w:rsidRPr="00C50581" w:rsidRDefault="00A31FE9" w:rsidP="00A31FE9">
      <w:pPr>
        <w:jc w:val="center"/>
        <w:rPr>
          <w:rFonts w:ascii="Times New Roman" w:eastAsia="Calibri" w:hAnsi="Times New Roman" w:cs="Times New Roman"/>
          <w:b/>
        </w:rPr>
      </w:pPr>
      <w:r w:rsidRPr="00C50581">
        <w:rPr>
          <w:rFonts w:ascii="Times New Roman" w:eastAsia="Calibri" w:hAnsi="Times New Roman" w:cs="Times New Roman"/>
          <w:b/>
        </w:rPr>
        <w:t>SÜLEYMAN DEMİREL ÜNİVERSİTESİ</w:t>
      </w:r>
    </w:p>
    <w:p w:rsidR="004D29C6" w:rsidRPr="00C50581" w:rsidRDefault="004D29C6" w:rsidP="00A31FE9">
      <w:pPr>
        <w:jc w:val="center"/>
        <w:rPr>
          <w:rFonts w:ascii="Times New Roman" w:eastAsia="Calibri" w:hAnsi="Times New Roman" w:cs="Times New Roman"/>
          <w:b/>
        </w:rPr>
      </w:pPr>
      <w:r w:rsidRPr="00C50581">
        <w:rPr>
          <w:rFonts w:ascii="Times New Roman" w:eastAsia="Calibri" w:hAnsi="Times New Roman" w:cs="Times New Roman"/>
          <w:b/>
        </w:rPr>
        <w:t>EĞİTİM FAKÜLTESİ</w:t>
      </w:r>
    </w:p>
    <w:p w:rsidR="00A31FE9" w:rsidRPr="00C50581" w:rsidRDefault="004D29C6" w:rsidP="00A31FE9">
      <w:pPr>
        <w:jc w:val="center"/>
        <w:rPr>
          <w:rFonts w:ascii="Times New Roman" w:eastAsia="Calibri" w:hAnsi="Times New Roman" w:cs="Times New Roman"/>
          <w:b/>
        </w:rPr>
      </w:pPr>
      <w:r w:rsidRPr="00C50581">
        <w:rPr>
          <w:rFonts w:ascii="Times New Roman" w:eastAsia="Calibri" w:hAnsi="Times New Roman" w:cs="Times New Roman"/>
          <w:b/>
        </w:rPr>
        <w:t>ARAP DİLİ EĞİTİMİ ANABİLİM DALI</w:t>
      </w:r>
    </w:p>
    <w:p w:rsidR="00A31FE9" w:rsidRPr="00C50581" w:rsidRDefault="00A31FE9" w:rsidP="00A31FE9">
      <w:pPr>
        <w:jc w:val="center"/>
        <w:rPr>
          <w:rFonts w:ascii="Times New Roman" w:eastAsia="Calibri" w:hAnsi="Times New Roman" w:cs="Times New Roman"/>
          <w:b/>
        </w:rPr>
      </w:pPr>
    </w:p>
    <w:p w:rsidR="00A31FE9" w:rsidRPr="00C50581" w:rsidRDefault="00A31FE9" w:rsidP="00A31FE9">
      <w:pPr>
        <w:jc w:val="center"/>
        <w:rPr>
          <w:rFonts w:ascii="Times New Roman" w:eastAsia="Calibri" w:hAnsi="Times New Roman" w:cs="Times New Roman"/>
          <w:b/>
        </w:rPr>
      </w:pPr>
      <w:r w:rsidRPr="00C50581">
        <w:rPr>
          <w:rFonts w:ascii="Times New Roman" w:eastAsia="Calibri" w:hAnsi="Times New Roman" w:cs="Times New Roman"/>
          <w:b/>
        </w:rPr>
        <w:t>ÖZ DEĞERLENDİRME RAPORU</w:t>
      </w:r>
    </w:p>
    <w:p w:rsidR="00A31FE9" w:rsidRPr="00C50581" w:rsidRDefault="00A31FE9" w:rsidP="00A31FE9">
      <w:pPr>
        <w:jc w:val="center"/>
        <w:rPr>
          <w:rFonts w:ascii="Times New Roman" w:eastAsia="Calibri" w:hAnsi="Times New Roman" w:cs="Times New Roman"/>
          <w:b/>
        </w:rPr>
      </w:pPr>
    </w:p>
    <w:p w:rsidR="00A31FE9" w:rsidRPr="00C50581" w:rsidRDefault="00A31FE9" w:rsidP="00A31FE9">
      <w:pPr>
        <w:jc w:val="center"/>
        <w:rPr>
          <w:rFonts w:ascii="Times New Roman" w:eastAsia="Calibri" w:hAnsi="Times New Roman" w:cs="Times New Roman"/>
          <w:b/>
        </w:rPr>
      </w:pPr>
    </w:p>
    <w:p w:rsidR="00A31FE9" w:rsidRDefault="00A31FE9" w:rsidP="00A31FE9">
      <w:pPr>
        <w:jc w:val="center"/>
        <w:rPr>
          <w:rFonts w:ascii="Times New Roman" w:eastAsia="Calibri" w:hAnsi="Times New Roman" w:cs="Times New Roman"/>
          <w:b/>
        </w:rPr>
      </w:pPr>
    </w:p>
    <w:p w:rsidR="004A2168" w:rsidRPr="00C50581" w:rsidRDefault="004A2168" w:rsidP="00A31FE9">
      <w:pPr>
        <w:jc w:val="center"/>
        <w:rPr>
          <w:rFonts w:ascii="Times New Roman" w:eastAsia="Calibri" w:hAnsi="Times New Roman" w:cs="Times New Roman"/>
          <w:b/>
        </w:rPr>
      </w:pPr>
    </w:p>
    <w:p w:rsidR="00A31FE9" w:rsidRPr="00C50581" w:rsidRDefault="00A31FE9" w:rsidP="00A31FE9">
      <w:pPr>
        <w:jc w:val="center"/>
        <w:rPr>
          <w:rFonts w:ascii="Times New Roman" w:eastAsia="Calibri" w:hAnsi="Times New Roman" w:cs="Times New Roman"/>
          <w:b/>
        </w:rPr>
      </w:pPr>
      <w:r w:rsidRPr="00C50581">
        <w:rPr>
          <w:rFonts w:ascii="Times New Roman" w:eastAsia="Calibri" w:hAnsi="Times New Roman" w:cs="Times New Roman"/>
          <w:b/>
        </w:rPr>
        <w:t>Birim Kalite Komisyonu Üyeleri</w:t>
      </w:r>
    </w:p>
    <w:p w:rsidR="00A31FE9" w:rsidRPr="00C50581" w:rsidRDefault="004A2168" w:rsidP="00A31FE9">
      <w:pPr>
        <w:jc w:val="center"/>
        <w:rPr>
          <w:rFonts w:ascii="Times New Roman" w:eastAsia="Calibri" w:hAnsi="Times New Roman" w:cs="Times New Roman"/>
          <w:b/>
        </w:rPr>
      </w:pPr>
      <w:r>
        <w:rPr>
          <w:rFonts w:ascii="Times New Roman" w:eastAsia="Calibri" w:hAnsi="Times New Roman" w:cs="Times New Roman"/>
          <w:b/>
        </w:rPr>
        <w:t>Prof. Dr. Sevim ÖZDEMİR</w:t>
      </w:r>
    </w:p>
    <w:p w:rsidR="00A31FE9" w:rsidRDefault="00A31FE9" w:rsidP="00A31FE9">
      <w:pPr>
        <w:jc w:val="center"/>
        <w:rPr>
          <w:rFonts w:ascii="Times New Roman" w:eastAsia="Calibri" w:hAnsi="Times New Roman" w:cs="Times New Roman"/>
          <w:b/>
        </w:rPr>
      </w:pPr>
    </w:p>
    <w:p w:rsidR="00813A61" w:rsidRDefault="00813A61" w:rsidP="00A31FE9">
      <w:pPr>
        <w:jc w:val="center"/>
        <w:rPr>
          <w:rFonts w:ascii="Times New Roman" w:eastAsia="Calibri" w:hAnsi="Times New Roman" w:cs="Times New Roman"/>
          <w:b/>
        </w:rPr>
      </w:pPr>
    </w:p>
    <w:p w:rsidR="00813A61" w:rsidRDefault="00813A61" w:rsidP="00A31FE9">
      <w:pPr>
        <w:jc w:val="center"/>
        <w:rPr>
          <w:rFonts w:ascii="Times New Roman" w:eastAsia="Calibri" w:hAnsi="Times New Roman" w:cs="Times New Roman"/>
          <w:b/>
        </w:rPr>
      </w:pPr>
    </w:p>
    <w:p w:rsidR="00813A61" w:rsidRDefault="00813A61" w:rsidP="00A31FE9">
      <w:pPr>
        <w:jc w:val="center"/>
        <w:rPr>
          <w:rFonts w:ascii="Times New Roman" w:eastAsia="Calibri" w:hAnsi="Times New Roman" w:cs="Times New Roman"/>
          <w:b/>
        </w:rPr>
      </w:pPr>
    </w:p>
    <w:p w:rsidR="00813A61" w:rsidRDefault="00813A61" w:rsidP="00A31FE9">
      <w:pPr>
        <w:jc w:val="center"/>
        <w:rPr>
          <w:rFonts w:ascii="Times New Roman" w:eastAsia="Calibri" w:hAnsi="Times New Roman" w:cs="Times New Roman"/>
          <w:b/>
        </w:rPr>
      </w:pPr>
    </w:p>
    <w:p w:rsidR="00813A61" w:rsidRDefault="00813A61" w:rsidP="00A31FE9">
      <w:pPr>
        <w:jc w:val="center"/>
        <w:rPr>
          <w:rFonts w:ascii="Times New Roman" w:eastAsia="Calibri" w:hAnsi="Times New Roman" w:cs="Times New Roman"/>
          <w:b/>
        </w:rPr>
      </w:pPr>
    </w:p>
    <w:p w:rsidR="00813A61" w:rsidRPr="00C50581" w:rsidRDefault="00813A61" w:rsidP="00A31FE9">
      <w:pPr>
        <w:jc w:val="center"/>
        <w:rPr>
          <w:rFonts w:ascii="Times New Roman" w:eastAsia="Calibri" w:hAnsi="Times New Roman" w:cs="Times New Roman"/>
          <w:b/>
        </w:rPr>
      </w:pPr>
    </w:p>
    <w:p w:rsidR="00A31FE9" w:rsidRPr="00C50581" w:rsidRDefault="00A31FE9" w:rsidP="00A31FE9">
      <w:pPr>
        <w:jc w:val="center"/>
        <w:rPr>
          <w:rFonts w:ascii="Times New Roman" w:eastAsia="Calibri" w:hAnsi="Times New Roman" w:cs="Times New Roman"/>
          <w:b/>
        </w:rPr>
      </w:pPr>
    </w:p>
    <w:p w:rsidR="004975E9" w:rsidRPr="00C50581" w:rsidRDefault="004975E9" w:rsidP="00A31FE9">
      <w:pPr>
        <w:jc w:val="center"/>
        <w:rPr>
          <w:rFonts w:ascii="Times New Roman" w:eastAsia="Calibri" w:hAnsi="Times New Roman" w:cs="Times New Roman"/>
          <w:b/>
        </w:rPr>
      </w:pPr>
    </w:p>
    <w:p w:rsidR="00034A1B" w:rsidRDefault="00A31FE9" w:rsidP="00034A1B">
      <w:pPr>
        <w:jc w:val="center"/>
        <w:rPr>
          <w:rFonts w:ascii="Times New Roman" w:eastAsia="Calibri" w:hAnsi="Times New Roman" w:cs="Times New Roman"/>
          <w:b/>
        </w:rPr>
      </w:pPr>
      <w:r w:rsidRPr="00C50581">
        <w:rPr>
          <w:rFonts w:ascii="Times New Roman" w:eastAsia="Calibri" w:hAnsi="Times New Roman" w:cs="Times New Roman"/>
          <w:b/>
        </w:rPr>
        <w:t>Isparta / 20</w:t>
      </w:r>
      <w:r w:rsidR="00813A61">
        <w:rPr>
          <w:rFonts w:ascii="Times New Roman" w:eastAsia="Calibri" w:hAnsi="Times New Roman" w:cs="Times New Roman"/>
          <w:b/>
        </w:rPr>
        <w:t>2</w:t>
      </w:r>
      <w:r w:rsidR="00AA2BDC">
        <w:rPr>
          <w:rFonts w:ascii="Times New Roman" w:eastAsia="Calibri" w:hAnsi="Times New Roman" w:cs="Times New Roman"/>
          <w:b/>
        </w:rPr>
        <w:t>1</w:t>
      </w:r>
      <w:r w:rsidR="00034A1B">
        <w:rPr>
          <w:rFonts w:ascii="Times New Roman" w:eastAsia="Calibri" w:hAnsi="Times New Roman" w:cs="Times New Roman"/>
          <w:b/>
        </w:rPr>
        <w:t xml:space="preserve"> </w:t>
      </w:r>
    </w:p>
    <w:p w:rsidR="004A2168" w:rsidRPr="00034A1B" w:rsidRDefault="004A2168" w:rsidP="00034A1B">
      <w:pPr>
        <w:jc w:val="center"/>
        <w:rPr>
          <w:rFonts w:ascii="Times New Roman" w:eastAsia="Calibri" w:hAnsi="Times New Roman" w:cs="Times New Roman"/>
          <w:b/>
        </w:rPr>
      </w:pPr>
    </w:p>
    <w:p w:rsidR="003E21E2" w:rsidRPr="002C7461" w:rsidRDefault="003E21E2" w:rsidP="002C7461">
      <w:pPr>
        <w:pStyle w:val="Default"/>
        <w:spacing w:line="360" w:lineRule="auto"/>
        <w:jc w:val="both"/>
        <w:rPr>
          <w:rFonts w:eastAsia="Calibri"/>
          <w:b/>
          <w:bCs/>
          <w:noProof/>
          <w:color w:val="FF0000"/>
          <w:sz w:val="22"/>
          <w:szCs w:val="22"/>
        </w:rPr>
      </w:pPr>
      <w:r w:rsidRPr="002C7461">
        <w:rPr>
          <w:rFonts w:eastAsia="Calibri"/>
          <w:b/>
          <w:bCs/>
          <w:noProof/>
          <w:color w:val="FF0000"/>
          <w:sz w:val="22"/>
          <w:szCs w:val="22"/>
        </w:rPr>
        <w:lastRenderedPageBreak/>
        <w:t>ÖZET</w:t>
      </w:r>
    </w:p>
    <w:p w:rsidR="003E21E2" w:rsidRPr="002C7461" w:rsidRDefault="003E21E2" w:rsidP="002C7461">
      <w:pPr>
        <w:pStyle w:val="Default"/>
        <w:spacing w:line="360" w:lineRule="auto"/>
        <w:jc w:val="both"/>
        <w:rPr>
          <w:color w:val="000000" w:themeColor="text1"/>
          <w:sz w:val="22"/>
          <w:szCs w:val="22"/>
        </w:rPr>
      </w:pPr>
      <w:r w:rsidRPr="002C7461">
        <w:rPr>
          <w:rFonts w:eastAsia="Times New Roman"/>
          <w:iCs/>
          <w:noProof/>
          <w:sz w:val="22"/>
          <w:szCs w:val="22"/>
        </w:rPr>
        <w:t xml:space="preserve">Bu bölümde, raporun amacı, kapsamı ve hazırlanma sürecine ilişkin kısa bilgilere yer verilmelidir. </w:t>
      </w:r>
      <w:r w:rsidR="00E9148A" w:rsidRPr="002C7461">
        <w:rPr>
          <w:rFonts w:eastAsia="Times New Roman"/>
          <w:iCs/>
          <w:noProof/>
          <w:sz w:val="22"/>
          <w:szCs w:val="22"/>
        </w:rPr>
        <w:t xml:space="preserve">Birimin </w:t>
      </w:r>
      <w:r w:rsidRPr="002C7461">
        <w:rPr>
          <w:rFonts w:eastAsia="Times New Roman"/>
          <w:iCs/>
          <w:noProof/>
          <w:sz w:val="22"/>
          <w:szCs w:val="22"/>
        </w:rPr>
        <w:t>öz değerlendirme çalışmalarının temel bulguları özetlenmelidir.</w:t>
      </w:r>
    </w:p>
    <w:p w:rsidR="00E9148A" w:rsidRPr="002C7461" w:rsidRDefault="00E9148A" w:rsidP="002C7461">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2C7461">
        <w:rPr>
          <w:rFonts w:ascii="Times New Roman" w:eastAsia="Times New Roman" w:hAnsi="Times New Roman" w:cs="Times New Roman"/>
          <w:b/>
          <w:bCs/>
          <w:iCs/>
          <w:noProof/>
          <w:color w:val="FF0000"/>
        </w:rPr>
        <w:t>BİRİM HAKKINDA BİLGİLER</w:t>
      </w:r>
    </w:p>
    <w:bookmarkEnd w:id="0"/>
    <w:bookmarkEnd w:id="1"/>
    <w:bookmarkEnd w:id="2"/>
    <w:bookmarkEnd w:id="3"/>
    <w:bookmarkEnd w:id="4"/>
    <w:bookmarkEnd w:id="5"/>
    <w:bookmarkEnd w:id="6"/>
    <w:bookmarkEnd w:id="7"/>
    <w:p w:rsidR="003E21E2" w:rsidRPr="002C7461" w:rsidRDefault="0082381D" w:rsidP="002C7461">
      <w:pPr>
        <w:widowControl w:val="0"/>
        <w:tabs>
          <w:tab w:val="left" w:pos="142"/>
          <w:tab w:val="center" w:pos="4652"/>
        </w:tabs>
        <w:spacing w:after="0" w:line="360" w:lineRule="auto"/>
        <w:ind w:left="118"/>
        <w:jc w:val="both"/>
        <w:rPr>
          <w:rFonts w:ascii="Times New Roman" w:eastAsia="Times New Roman" w:hAnsi="Times New Roman" w:cs="Times New Roman"/>
          <w:b/>
          <w:bCs/>
          <w:iCs/>
          <w:noProof/>
          <w:color w:val="000000"/>
        </w:rPr>
      </w:pPr>
      <w:r w:rsidRPr="002C7461">
        <w:rPr>
          <w:rFonts w:ascii="Times New Roman" w:eastAsia="Times New Roman" w:hAnsi="Times New Roman" w:cs="Times New Roman"/>
          <w:iCs/>
          <w:noProof/>
          <w:color w:val="000000"/>
        </w:rPr>
        <w:t>Arap Dili Eğitimi Anabilim Dalı, Süleyman Demirel Üniversitesi Eğitim Fakültesi bünyesinde 30/05/2019 tarihinde kurulmuştur. Programda, zorunlu, alan bilgisi, öğretmenlik meslek bilgisi, genel kültür, uygulama dersleri ve seçmeli dersler yer almaktadır. Arap Dili Lisans eğitimi programımızın öğrenci kontenjanı 50 ve eğitim süresi 4 yıldır. Ancak lisans programına başlamadan önce öğrencilerimizin 1 yıl süreli Arapça hazırlık sınıfını başarıyla tamamlamaları zorunludur. Arapça hazırlık sınıfını başarıyla bitiren ya da Arapça Yeterlilik Sınavı’nı geçen öğrenciler lisans programına kayıt olmaya hak kazanırlar. Süleyman Demirel Üniversitesi Eğitim Fakültesi bünyesinde bulunan Arap Dili Eğitimi Anabilim Dalı Programının temel amacı, Milli Eğitim Bakanlığı'na bağlı okullarda Arapça ve Mesleki Arapça derslerini okutacak çağdaş yöntemsel donanım ve gerekli bilgi birikime sahip öğretmenler yetiştirmektir. Anabilim Dalımızın misyonu, çağdaş eğitim-öğretim yöntem ve tekniklerini benimsemiş, evrensel değerler çerçevesinde hareket eden, nitelikli Arapça öğretmeni, akademisyen ve araştırmacılar yetiştirmektir.</w:t>
      </w:r>
    </w:p>
    <w:p w:rsidR="003E21E2" w:rsidRPr="002C7461" w:rsidRDefault="00E9148A" w:rsidP="002C7461">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8" w:name="_Toc39742573"/>
      <w:r w:rsidRPr="002C7461">
        <w:rPr>
          <w:rFonts w:ascii="Times New Roman" w:eastAsia="Times New Roman" w:hAnsi="Times New Roman" w:cs="Times New Roman"/>
          <w:b/>
          <w:bCs/>
          <w:iCs/>
          <w:noProof/>
          <w:color w:val="FF0000"/>
        </w:rPr>
        <w:t>1</w:t>
      </w:r>
      <w:r w:rsidR="003E21E2" w:rsidRPr="002C7461">
        <w:rPr>
          <w:rFonts w:ascii="Times New Roman" w:eastAsia="Times New Roman" w:hAnsi="Times New Roman" w:cs="Times New Roman"/>
          <w:b/>
          <w:bCs/>
          <w:iCs/>
          <w:noProof/>
          <w:color w:val="FF0000"/>
        </w:rPr>
        <w:t>. İletişim Bilgileri</w:t>
      </w:r>
      <w:bookmarkEnd w:id="8"/>
    </w:p>
    <w:p w:rsidR="0016067D" w:rsidRPr="002C7461" w:rsidRDefault="0016067D" w:rsidP="002C7461">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bookmarkStart w:id="9" w:name="_Toc39742574"/>
      <w:r w:rsidRPr="002C7461">
        <w:rPr>
          <w:rFonts w:ascii="Times New Roman" w:eastAsia="Times New Roman" w:hAnsi="Times New Roman" w:cs="Times New Roman"/>
          <w:iCs/>
          <w:noProof/>
          <w:color w:val="000000"/>
        </w:rPr>
        <w:t xml:space="preserve">Telefon: 0 (246) 211 4538 / 0 (246) 211 45 05                                                                              </w:t>
      </w:r>
    </w:p>
    <w:p w:rsidR="0016067D" w:rsidRPr="002C7461" w:rsidRDefault="004C4BCD" w:rsidP="002C7461">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2C7461">
        <w:rPr>
          <w:rFonts w:ascii="Times New Roman" w:eastAsia="Times New Roman" w:hAnsi="Times New Roman" w:cs="Times New Roman"/>
          <w:iCs/>
          <w:noProof/>
          <w:color w:val="000000"/>
        </w:rPr>
        <w:t>Öğrenci İşleri: 0 (246) 211 38 93-94</w:t>
      </w:r>
      <w:r w:rsidR="0016067D" w:rsidRPr="002C7461">
        <w:rPr>
          <w:rFonts w:ascii="Times New Roman" w:eastAsia="Times New Roman" w:hAnsi="Times New Roman" w:cs="Times New Roman"/>
          <w:iCs/>
          <w:noProof/>
          <w:color w:val="000000"/>
        </w:rPr>
        <w:t xml:space="preserve">                                                                                                                </w:t>
      </w:r>
    </w:p>
    <w:p w:rsidR="0016067D" w:rsidRPr="002C7461" w:rsidRDefault="0016067D" w:rsidP="002C7461">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2C7461">
        <w:rPr>
          <w:rFonts w:ascii="Times New Roman" w:eastAsia="Times New Roman" w:hAnsi="Times New Roman" w:cs="Times New Roman"/>
          <w:iCs/>
          <w:noProof/>
          <w:color w:val="000000"/>
        </w:rPr>
        <w:t xml:space="preserve">e-posta: </w:t>
      </w:r>
      <w:hyperlink r:id="rId10" w:history="1">
        <w:r w:rsidRPr="002C7461">
          <w:rPr>
            <w:rStyle w:val="Kpr"/>
            <w:rFonts w:ascii="Times New Roman" w:eastAsia="Times New Roman" w:hAnsi="Times New Roman" w:cs="Times New Roman"/>
            <w:iCs/>
            <w:noProof/>
          </w:rPr>
          <w:t>arapdiliegitimi@sdu.edu.tr</w:t>
        </w:r>
      </w:hyperlink>
    </w:p>
    <w:p w:rsidR="004C4BCD" w:rsidRPr="002C7461" w:rsidRDefault="0016067D" w:rsidP="002C7461">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2C7461">
        <w:rPr>
          <w:rFonts w:ascii="Times New Roman" w:eastAsia="Times New Roman" w:hAnsi="Times New Roman" w:cs="Times New Roman"/>
          <w:iCs/>
          <w:noProof/>
          <w:color w:val="000000"/>
        </w:rPr>
        <w:t xml:space="preserve">Adres: </w:t>
      </w:r>
      <w:r w:rsidR="004C4BCD" w:rsidRPr="002C7461">
        <w:rPr>
          <w:rFonts w:ascii="Times New Roman" w:eastAsia="Times New Roman" w:hAnsi="Times New Roman" w:cs="Times New Roman"/>
          <w:iCs/>
          <w:noProof/>
          <w:color w:val="000000"/>
        </w:rPr>
        <w:t xml:space="preserve"> Süleyman Demirel Üniversitesi, Eğitim Fakültesi, Doğu Kampüsü, Merkez/Isparta, 32260 Isparta Türkiye</w:t>
      </w:r>
      <w:r w:rsidR="004C4BCD" w:rsidRPr="002C7461">
        <w:rPr>
          <w:rFonts w:ascii="Times New Roman" w:eastAsia="Times New Roman" w:hAnsi="Times New Roman" w:cs="Times New Roman"/>
          <w:b/>
          <w:bCs/>
          <w:iCs/>
          <w:noProof/>
          <w:color w:val="000000"/>
        </w:rPr>
        <w:t xml:space="preserve"> </w:t>
      </w:r>
    </w:p>
    <w:p w:rsidR="003E21E2" w:rsidRPr="002C7461" w:rsidRDefault="003E21E2" w:rsidP="002C7461">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r w:rsidRPr="002C7461">
        <w:rPr>
          <w:rFonts w:ascii="Times New Roman" w:eastAsia="Times New Roman" w:hAnsi="Times New Roman" w:cs="Times New Roman"/>
          <w:b/>
          <w:bCs/>
          <w:iCs/>
          <w:noProof/>
          <w:color w:val="FF0000"/>
        </w:rPr>
        <w:t>2. Tarihsel Gelişimi</w:t>
      </w:r>
      <w:bookmarkEnd w:id="9"/>
      <w:r w:rsidRPr="002C7461">
        <w:rPr>
          <w:rFonts w:ascii="Times New Roman" w:eastAsia="Times New Roman" w:hAnsi="Times New Roman" w:cs="Times New Roman"/>
          <w:b/>
          <w:bCs/>
          <w:iCs/>
          <w:noProof/>
          <w:color w:val="FF0000"/>
        </w:rPr>
        <w:t xml:space="preserve"> </w:t>
      </w:r>
    </w:p>
    <w:p w:rsidR="004C4BCD" w:rsidRPr="002C7461" w:rsidRDefault="004C4BCD" w:rsidP="005E799B">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2C7461">
        <w:rPr>
          <w:rFonts w:ascii="Times New Roman" w:eastAsia="Times New Roman" w:hAnsi="Times New Roman" w:cs="Times New Roman"/>
          <w:iCs/>
          <w:noProof/>
          <w:color w:val="000000"/>
        </w:rPr>
        <w:t xml:space="preserve">Arap Dili Eğitimi Anabilim Dalı, Süleyman Demirel Üniversitesi Eğitim Fakültesi bünyesinde 30/05/2019 tarihinde kurulmuştur. Toplam </w:t>
      </w:r>
      <w:r w:rsidR="005E799B">
        <w:rPr>
          <w:rFonts w:ascii="Times New Roman" w:eastAsia="Times New Roman" w:hAnsi="Times New Roman" w:cs="Times New Roman"/>
          <w:iCs/>
          <w:noProof/>
          <w:color w:val="000000"/>
        </w:rPr>
        <w:t xml:space="preserve"> kontenjan 62 kişi olup</w:t>
      </w:r>
      <w:r w:rsidR="002E06AA">
        <w:rPr>
          <w:rFonts w:ascii="Times New Roman" w:eastAsia="Times New Roman" w:hAnsi="Times New Roman" w:cs="Times New Roman"/>
          <w:iCs/>
          <w:noProof/>
          <w:color w:val="000000"/>
        </w:rPr>
        <w:t xml:space="preserve">, </w:t>
      </w:r>
      <w:r w:rsidR="005E799B">
        <w:rPr>
          <w:rFonts w:ascii="Times New Roman" w:eastAsia="Times New Roman" w:hAnsi="Times New Roman" w:cs="Times New Roman"/>
          <w:iCs/>
          <w:noProof/>
          <w:color w:val="000000"/>
        </w:rPr>
        <w:t xml:space="preserve">güncel </w:t>
      </w:r>
      <w:r w:rsidR="002E06AA">
        <w:rPr>
          <w:rFonts w:ascii="Times New Roman" w:eastAsia="Times New Roman" w:hAnsi="Times New Roman" w:cs="Times New Roman"/>
          <w:iCs/>
          <w:noProof/>
          <w:color w:val="000000"/>
        </w:rPr>
        <w:t>kayıtlı öğrenci sayısı</w:t>
      </w:r>
      <w:r w:rsidR="005E799B">
        <w:rPr>
          <w:rFonts w:ascii="Times New Roman" w:eastAsia="Times New Roman" w:hAnsi="Times New Roman" w:cs="Times New Roman"/>
          <w:iCs/>
          <w:noProof/>
          <w:color w:val="000000"/>
        </w:rPr>
        <w:t xml:space="preserve"> 197 kişidir</w:t>
      </w:r>
      <w:r w:rsidR="0082381D" w:rsidRPr="002C7461">
        <w:rPr>
          <w:rFonts w:ascii="Times New Roman" w:eastAsia="Times New Roman" w:hAnsi="Times New Roman" w:cs="Times New Roman"/>
          <w:iCs/>
          <w:noProof/>
          <w:color w:val="000000"/>
        </w:rPr>
        <w:t>.</w:t>
      </w:r>
      <w:r w:rsidRPr="002C7461">
        <w:rPr>
          <w:rFonts w:ascii="Times New Roman" w:eastAsia="Times New Roman" w:hAnsi="Times New Roman" w:cs="Times New Roman"/>
          <w:iCs/>
          <w:noProof/>
          <w:color w:val="000000"/>
        </w:rPr>
        <w:t xml:space="preserve"> </w:t>
      </w:r>
      <w:r w:rsidR="005E799B">
        <w:rPr>
          <w:rFonts w:ascii="Times New Roman" w:eastAsia="Times New Roman" w:hAnsi="Times New Roman" w:cs="Times New Roman"/>
          <w:iCs/>
          <w:noProof/>
          <w:color w:val="000000"/>
        </w:rPr>
        <w:t>Bölümde b</w:t>
      </w:r>
      <w:r w:rsidRPr="002C7461">
        <w:rPr>
          <w:rFonts w:ascii="Times New Roman" w:eastAsia="Times New Roman" w:hAnsi="Times New Roman" w:cs="Times New Roman"/>
          <w:iCs/>
          <w:noProof/>
          <w:color w:val="000000"/>
        </w:rPr>
        <w:t>ir profesör, iki doktor öğretim üyesi ve bir a</w:t>
      </w:r>
      <w:r w:rsidR="0082381D" w:rsidRPr="002C7461">
        <w:rPr>
          <w:rFonts w:ascii="Times New Roman" w:eastAsia="Times New Roman" w:hAnsi="Times New Roman" w:cs="Times New Roman"/>
          <w:iCs/>
          <w:noProof/>
          <w:color w:val="000000"/>
        </w:rPr>
        <w:t>raştırma görevlisi bulunmaktadır.</w:t>
      </w:r>
    </w:p>
    <w:p w:rsidR="003E21E2" w:rsidRPr="002C7461" w:rsidRDefault="003E21E2" w:rsidP="002C7461">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10" w:name="_Toc39742575"/>
      <w:r w:rsidRPr="002C7461">
        <w:rPr>
          <w:rFonts w:ascii="Times New Roman" w:eastAsia="Times New Roman" w:hAnsi="Times New Roman" w:cs="Times New Roman"/>
          <w:b/>
          <w:bCs/>
          <w:iCs/>
          <w:noProof/>
          <w:color w:val="FF0000"/>
        </w:rPr>
        <w:t>3. Misyonu, Vizyonu, Değerleri ve Hedefleri</w:t>
      </w:r>
      <w:bookmarkEnd w:id="10"/>
      <w:r w:rsidRPr="002C7461">
        <w:rPr>
          <w:rFonts w:ascii="Times New Roman" w:eastAsia="Times New Roman" w:hAnsi="Times New Roman" w:cs="Times New Roman"/>
          <w:b/>
          <w:bCs/>
          <w:iCs/>
          <w:noProof/>
          <w:color w:val="FF0000"/>
        </w:rPr>
        <w:t xml:space="preserve"> </w:t>
      </w:r>
    </w:p>
    <w:p w:rsidR="002018A2" w:rsidRPr="002C7461" w:rsidRDefault="004C4BCD" w:rsidP="002C7461">
      <w:pPr>
        <w:pStyle w:val="Default"/>
        <w:spacing w:line="360" w:lineRule="auto"/>
        <w:jc w:val="both"/>
        <w:rPr>
          <w:rFonts w:eastAsia="Times New Roman"/>
          <w:iCs/>
          <w:noProof/>
          <w:sz w:val="22"/>
          <w:szCs w:val="22"/>
        </w:rPr>
      </w:pPr>
      <w:r w:rsidRPr="002C7461">
        <w:rPr>
          <w:rFonts w:eastAsia="Times New Roman"/>
          <w:iCs/>
          <w:noProof/>
          <w:sz w:val="22"/>
          <w:szCs w:val="22"/>
        </w:rPr>
        <w:t>Ar</w:t>
      </w:r>
      <w:r w:rsidR="0082381D" w:rsidRPr="002C7461">
        <w:rPr>
          <w:rFonts w:eastAsia="Times New Roman"/>
          <w:iCs/>
          <w:noProof/>
          <w:sz w:val="22"/>
          <w:szCs w:val="22"/>
        </w:rPr>
        <w:t>ap Dili Eğitimi Anabilim Dalı</w:t>
      </w:r>
      <w:r w:rsidRPr="002C7461">
        <w:rPr>
          <w:rFonts w:eastAsia="Times New Roman"/>
          <w:iCs/>
          <w:noProof/>
          <w:sz w:val="22"/>
          <w:szCs w:val="22"/>
        </w:rPr>
        <w:t xml:space="preserve"> misyonu, çağdaş eğitim-öğretim yöntem ve tekniklerini benimsemiş, evrensel değerler çerçevesinde hareket eden,  nitelikli Arapça öğretmeni, akademisyen ve araştırmacılar yetiştirmektir.</w:t>
      </w:r>
    </w:p>
    <w:p w:rsidR="004C4BCD" w:rsidRPr="002C7461" w:rsidRDefault="004C4BCD" w:rsidP="002C7461">
      <w:pPr>
        <w:pStyle w:val="Default"/>
        <w:spacing w:line="360" w:lineRule="auto"/>
        <w:jc w:val="both"/>
        <w:rPr>
          <w:color w:val="auto"/>
          <w:sz w:val="22"/>
          <w:szCs w:val="22"/>
        </w:rPr>
      </w:pPr>
      <w:r w:rsidRPr="002C7461">
        <w:rPr>
          <w:color w:val="auto"/>
          <w:sz w:val="22"/>
          <w:szCs w:val="22"/>
        </w:rPr>
        <w:lastRenderedPageBreak/>
        <w:t xml:space="preserve">Arap Dili Eğitimi Anabilim Dalı </w:t>
      </w:r>
      <w:proofErr w:type="gramStart"/>
      <w:r w:rsidRPr="002C7461">
        <w:rPr>
          <w:color w:val="auto"/>
          <w:sz w:val="22"/>
          <w:szCs w:val="22"/>
        </w:rPr>
        <w:t>vizyonu</w:t>
      </w:r>
      <w:proofErr w:type="gramEnd"/>
      <w:r w:rsidRPr="002C7461">
        <w:rPr>
          <w:color w:val="auto"/>
          <w:sz w:val="22"/>
          <w:szCs w:val="22"/>
        </w:rPr>
        <w:t>,  öğrencilerin Arap dili alanında yetkinlik kazanmalarına yardımcı olmak ve kendilerine Arapçayı yabancı bir dil olarak öğretebilmeleri için gerekli bilgi ve becerileri sağlamaktır.</w:t>
      </w:r>
    </w:p>
    <w:p w:rsidR="0082381D" w:rsidRPr="002C7461" w:rsidRDefault="0082381D" w:rsidP="002C7461">
      <w:pPr>
        <w:pStyle w:val="Default"/>
        <w:spacing w:line="360" w:lineRule="auto"/>
        <w:jc w:val="both"/>
        <w:rPr>
          <w:color w:val="auto"/>
          <w:sz w:val="22"/>
          <w:szCs w:val="22"/>
        </w:rPr>
      </w:pPr>
    </w:p>
    <w:p w:rsidR="00DF42C1" w:rsidRPr="002C7461" w:rsidRDefault="00D275D2" w:rsidP="002C7461">
      <w:pPr>
        <w:pStyle w:val="Default"/>
        <w:spacing w:line="360" w:lineRule="auto"/>
        <w:jc w:val="both"/>
        <w:rPr>
          <w:b/>
          <w:bCs/>
          <w:color w:val="FF0000"/>
          <w:sz w:val="22"/>
          <w:szCs w:val="22"/>
        </w:rPr>
      </w:pPr>
      <w:r w:rsidRPr="002C7461">
        <w:rPr>
          <w:b/>
          <w:bCs/>
          <w:color w:val="FF0000"/>
          <w:sz w:val="22"/>
          <w:szCs w:val="22"/>
        </w:rPr>
        <w:t xml:space="preserve">A.  </w:t>
      </w:r>
      <w:r w:rsidR="00DF42C1" w:rsidRPr="002C7461">
        <w:rPr>
          <w:b/>
          <w:bCs/>
          <w:color w:val="FF0000"/>
          <w:sz w:val="22"/>
          <w:szCs w:val="22"/>
        </w:rPr>
        <w:t>KALİTE GÜVENCESİ SİSTEMİ</w:t>
      </w:r>
    </w:p>
    <w:p w:rsidR="00B43F57" w:rsidRPr="002C7461" w:rsidRDefault="00B43F57" w:rsidP="002C7461">
      <w:pPr>
        <w:pStyle w:val="Default"/>
        <w:spacing w:line="360" w:lineRule="auto"/>
        <w:jc w:val="both"/>
        <w:rPr>
          <w:b/>
          <w:bCs/>
          <w:i/>
          <w:color w:val="7030A0"/>
          <w:sz w:val="22"/>
          <w:szCs w:val="22"/>
        </w:rPr>
      </w:pPr>
      <w:bookmarkStart w:id="11" w:name="_Toc39742577"/>
      <w:r w:rsidRPr="002C7461">
        <w:rPr>
          <w:b/>
          <w:bCs/>
          <w:color w:val="FF0000"/>
          <w:sz w:val="22"/>
          <w:szCs w:val="22"/>
        </w:rPr>
        <w:t>A.1. Misyon ve Stratejik Amaçlar</w:t>
      </w:r>
      <w:bookmarkEnd w:id="11"/>
      <w:r w:rsidR="00A12FC9" w:rsidRPr="002C7461">
        <w:rPr>
          <w:b/>
          <w:bCs/>
          <w:color w:val="FF0000"/>
          <w:sz w:val="22"/>
          <w:szCs w:val="22"/>
        </w:rPr>
        <w:t>:</w:t>
      </w:r>
      <w:r w:rsidR="00A12FC9" w:rsidRPr="002C7461">
        <w:rPr>
          <w:color w:val="FF0000"/>
          <w:sz w:val="22"/>
          <w:szCs w:val="22"/>
          <w:shd w:val="clear" w:color="auto" w:fill="FFFFFF"/>
        </w:rPr>
        <w:t xml:space="preserve"> </w:t>
      </w:r>
      <w:r w:rsidR="00A12FC9" w:rsidRPr="002C7461">
        <w:rPr>
          <w:bCs/>
          <w:color w:val="auto"/>
          <w:sz w:val="22"/>
          <w:szCs w:val="22"/>
        </w:rPr>
        <w:t>Kurum</w:t>
      </w:r>
      <w:r w:rsidR="00270AAB" w:rsidRPr="002C7461">
        <w:rPr>
          <w:bCs/>
          <w:color w:val="auto"/>
          <w:sz w:val="22"/>
          <w:szCs w:val="22"/>
        </w:rPr>
        <w:t xml:space="preserve"> (SDÜ)</w:t>
      </w:r>
      <w:r w:rsidR="00A12FC9" w:rsidRPr="002C7461">
        <w:rPr>
          <w:bCs/>
          <w:color w:val="auto"/>
          <w:sz w:val="22"/>
          <w:szCs w:val="22"/>
        </w:rPr>
        <w:t>, stratejik yönetiminin bir parçası olarak kalite güvencesi politikaları ve bu politikaları hayata geçirmek üzere stratejilerini belirlemeli ve kamuoyuyla paylaşmalıdır</w:t>
      </w:r>
      <w:r w:rsidR="00E9148A" w:rsidRPr="002C7461">
        <w:rPr>
          <w:bCs/>
          <w:color w:val="auto"/>
          <w:sz w:val="22"/>
          <w:szCs w:val="22"/>
        </w:rPr>
        <w:t>.</w:t>
      </w:r>
    </w:p>
    <w:p w:rsidR="00B43F57" w:rsidRPr="002C7461" w:rsidRDefault="00B43F57" w:rsidP="002C7461">
      <w:pPr>
        <w:pStyle w:val="Default"/>
        <w:spacing w:line="360" w:lineRule="auto"/>
        <w:jc w:val="both"/>
        <w:rPr>
          <w:b/>
          <w:bCs/>
          <w:color w:val="FF0000"/>
          <w:sz w:val="22"/>
          <w:szCs w:val="22"/>
        </w:rPr>
      </w:pPr>
      <w:r w:rsidRPr="002C7461">
        <w:rPr>
          <w:b/>
          <w:bCs/>
          <w:color w:val="FF0000"/>
          <w:sz w:val="22"/>
          <w:szCs w:val="22"/>
        </w:rPr>
        <w:t xml:space="preserve">A.1.1. </w:t>
      </w:r>
      <w:bookmarkStart w:id="12" w:name="_Hlk75168759"/>
      <w:r w:rsidRPr="002C7461">
        <w:rPr>
          <w:b/>
          <w:bCs/>
          <w:color w:val="FF0000"/>
          <w:sz w:val="22"/>
          <w:szCs w:val="22"/>
        </w:rPr>
        <w:t xml:space="preserve">Misyon, </w:t>
      </w:r>
      <w:proofErr w:type="gramStart"/>
      <w:r w:rsidRPr="002C7461">
        <w:rPr>
          <w:b/>
          <w:bCs/>
          <w:color w:val="FF0000"/>
          <w:sz w:val="22"/>
          <w:szCs w:val="22"/>
        </w:rPr>
        <w:t>vizyon</w:t>
      </w:r>
      <w:proofErr w:type="gramEnd"/>
      <w:r w:rsidRPr="002C7461">
        <w:rPr>
          <w:b/>
          <w:bCs/>
          <w:color w:val="FF0000"/>
          <w:sz w:val="22"/>
          <w:szCs w:val="22"/>
        </w:rPr>
        <w:t xml:space="preserve">, stratejik </w:t>
      </w:r>
      <w:r w:rsidR="00311685" w:rsidRPr="002C7461">
        <w:rPr>
          <w:b/>
          <w:bCs/>
          <w:color w:val="FF0000"/>
          <w:sz w:val="22"/>
          <w:szCs w:val="22"/>
        </w:rPr>
        <w:t>amaç</w:t>
      </w:r>
      <w:r w:rsidRPr="002C7461">
        <w:rPr>
          <w:b/>
          <w:bCs/>
          <w:color w:val="FF0000"/>
          <w:sz w:val="22"/>
          <w:szCs w:val="22"/>
        </w:rPr>
        <w:t xml:space="preserve">̧ ve hedefler </w:t>
      </w:r>
    </w:p>
    <w:p w:rsidR="00866152" w:rsidRPr="002C7461" w:rsidRDefault="00866152" w:rsidP="002C7461">
      <w:pPr>
        <w:pStyle w:val="Default"/>
        <w:spacing w:line="360" w:lineRule="auto"/>
        <w:jc w:val="both"/>
        <w:rPr>
          <w:bCs/>
          <w:color w:val="auto"/>
          <w:sz w:val="22"/>
          <w:szCs w:val="22"/>
        </w:rPr>
      </w:pPr>
      <w:proofErr w:type="gramStart"/>
      <w:r w:rsidRPr="002C7461">
        <w:rPr>
          <w:b/>
          <w:bCs/>
          <w:color w:val="auto"/>
          <w:sz w:val="22"/>
          <w:szCs w:val="22"/>
        </w:rPr>
        <w:t>Misyon:</w:t>
      </w:r>
      <w:r w:rsidRPr="002C7461">
        <w:rPr>
          <w:bCs/>
          <w:color w:val="auto"/>
          <w:sz w:val="22"/>
          <w:szCs w:val="22"/>
        </w:rPr>
        <w:t xml:space="preserve"> Arapça öğretmenliği programımız, Dil öğretimi, Arap dilbilimi ve Arap edebiyatı alanlarında iyi yetişmiş; Arap dilini ilköğretim ve ortaöğretim öğrencilerine öğretecek düzeyde çağdaş eğitim ilke ve esaslarına bağlı; bilimsel ve eleştirel yeteneğe sahip; bilgi iletişim teknolojilerini mesleki alanına yönelik kullanabilen; yaşam boyu öğrenen; milli ve manevi kültürüne saygılı; mesleki tutum ve davranışları ile örnek olabilen Arapça öğretmenleri yetiştirme amacındadır. </w:t>
      </w:r>
      <w:proofErr w:type="gramEnd"/>
      <w:r w:rsidRPr="002C7461">
        <w:rPr>
          <w:bCs/>
          <w:color w:val="auto"/>
          <w:sz w:val="22"/>
          <w:szCs w:val="22"/>
        </w:rPr>
        <w:t xml:space="preserve">Arap Dili Eğitimi Anabilim Dalımızın </w:t>
      </w:r>
      <w:proofErr w:type="gramStart"/>
      <w:r w:rsidRPr="002C7461">
        <w:rPr>
          <w:bCs/>
          <w:color w:val="auto"/>
          <w:sz w:val="22"/>
          <w:szCs w:val="22"/>
        </w:rPr>
        <w:t>misyonu</w:t>
      </w:r>
      <w:proofErr w:type="gramEnd"/>
      <w:r w:rsidRPr="002C7461">
        <w:rPr>
          <w:bCs/>
          <w:color w:val="auto"/>
          <w:sz w:val="22"/>
          <w:szCs w:val="22"/>
        </w:rPr>
        <w:t>, çağdaş eğitim-öğretim yöntem ve tekniklerini benimsemiş, evrensel değerler çerçevesinde hareket eden,  nitelikli Arapça öğretmeni, akademisyen ve araştırmacılar yetiştirmektir.</w:t>
      </w:r>
    </w:p>
    <w:p w:rsidR="00866152" w:rsidRPr="002C7461" w:rsidRDefault="00866152" w:rsidP="002C7461">
      <w:pPr>
        <w:pStyle w:val="Default"/>
        <w:spacing w:line="360" w:lineRule="auto"/>
        <w:jc w:val="both"/>
        <w:rPr>
          <w:bCs/>
          <w:color w:val="auto"/>
          <w:sz w:val="22"/>
          <w:szCs w:val="22"/>
        </w:rPr>
      </w:pPr>
      <w:r w:rsidRPr="002C7461">
        <w:rPr>
          <w:b/>
          <w:bCs/>
          <w:color w:val="auto"/>
          <w:sz w:val="22"/>
          <w:szCs w:val="22"/>
        </w:rPr>
        <w:t xml:space="preserve">Vizyon: </w:t>
      </w:r>
      <w:r w:rsidRPr="002C7461">
        <w:rPr>
          <w:bCs/>
          <w:color w:val="auto"/>
          <w:sz w:val="22"/>
          <w:szCs w:val="22"/>
        </w:rPr>
        <w:t xml:space="preserve">Arap Dili Eğitimi Anabilim Dalımızın </w:t>
      </w:r>
      <w:proofErr w:type="gramStart"/>
      <w:r w:rsidRPr="002C7461">
        <w:rPr>
          <w:bCs/>
          <w:color w:val="auto"/>
          <w:sz w:val="22"/>
          <w:szCs w:val="22"/>
        </w:rPr>
        <w:t>vizyonu</w:t>
      </w:r>
      <w:proofErr w:type="gramEnd"/>
      <w:r w:rsidRPr="002C7461">
        <w:rPr>
          <w:bCs/>
          <w:color w:val="auto"/>
          <w:sz w:val="22"/>
          <w:szCs w:val="22"/>
        </w:rPr>
        <w:t>,  öğrencilerin Arap dili alanında yetkinlik kazanmalarına yardımcı olmak ve kendilerine Arapçayı yabancı bir dil olarak öğretebilmeleri için gerekli bilgi ve becerileri sağlamaktır.</w:t>
      </w:r>
    </w:p>
    <w:p w:rsidR="00866152" w:rsidRPr="002C7461" w:rsidRDefault="00866152" w:rsidP="002C7461">
      <w:pPr>
        <w:pStyle w:val="Default"/>
        <w:spacing w:line="360" w:lineRule="auto"/>
        <w:jc w:val="both"/>
        <w:rPr>
          <w:b/>
          <w:bCs/>
          <w:color w:val="auto"/>
          <w:sz w:val="22"/>
          <w:szCs w:val="22"/>
        </w:rPr>
      </w:pPr>
      <w:r w:rsidRPr="002C7461">
        <w:rPr>
          <w:b/>
          <w:bCs/>
          <w:color w:val="auto"/>
          <w:sz w:val="22"/>
          <w:szCs w:val="22"/>
        </w:rPr>
        <w:t>Stratejik amaç̧ ve hedefler:</w:t>
      </w:r>
    </w:p>
    <w:bookmarkEnd w:id="12"/>
    <w:p w:rsidR="004D29C6" w:rsidRPr="002C7461" w:rsidRDefault="00866152" w:rsidP="002C7461">
      <w:pPr>
        <w:pStyle w:val="Default"/>
        <w:spacing w:line="360" w:lineRule="auto"/>
        <w:jc w:val="both"/>
        <w:rPr>
          <w:bCs/>
          <w:sz w:val="22"/>
          <w:szCs w:val="22"/>
        </w:rPr>
      </w:pPr>
      <w:r w:rsidRPr="002C7461">
        <w:rPr>
          <w:bCs/>
          <w:sz w:val="22"/>
          <w:szCs w:val="22"/>
        </w:rPr>
        <w:t xml:space="preserve">- </w:t>
      </w:r>
      <w:r w:rsidR="004D29C6" w:rsidRPr="002C7461">
        <w:rPr>
          <w:bCs/>
          <w:sz w:val="22"/>
          <w:szCs w:val="22"/>
        </w:rPr>
        <w:t>Yabancı dil olarak Arapça öğretimini gerçekleştirmek, öğrencilere Arap edebiyatı, sanatı ve kültürünü evrensel değerler doğrultusunda öğretmek.</w:t>
      </w:r>
    </w:p>
    <w:p w:rsidR="004D29C6" w:rsidRPr="002C7461" w:rsidRDefault="00866152" w:rsidP="002C7461">
      <w:pPr>
        <w:pStyle w:val="Default"/>
        <w:spacing w:line="360" w:lineRule="auto"/>
        <w:jc w:val="both"/>
        <w:rPr>
          <w:bCs/>
          <w:sz w:val="22"/>
          <w:szCs w:val="22"/>
        </w:rPr>
      </w:pPr>
      <w:r w:rsidRPr="002C7461">
        <w:rPr>
          <w:bCs/>
          <w:sz w:val="22"/>
          <w:szCs w:val="22"/>
        </w:rPr>
        <w:t xml:space="preserve">- </w:t>
      </w:r>
      <w:r w:rsidR="004D29C6" w:rsidRPr="002C7461">
        <w:rPr>
          <w:bCs/>
          <w:sz w:val="22"/>
          <w:szCs w:val="22"/>
        </w:rPr>
        <w:t>Arap ülkeleri ile sosyokültürel, ekonomik ve diplomatik ilişkilerde etkin rol alabilecek Arapça konuşma, anlama ve yazma yeteneğine sahip bireyler yetiştirmek.</w:t>
      </w:r>
    </w:p>
    <w:p w:rsidR="004D29C6" w:rsidRPr="002C7461" w:rsidRDefault="004D29C6" w:rsidP="002C7461">
      <w:pPr>
        <w:pStyle w:val="Default"/>
        <w:spacing w:line="360" w:lineRule="auto"/>
        <w:jc w:val="both"/>
        <w:rPr>
          <w:bCs/>
          <w:sz w:val="22"/>
          <w:szCs w:val="22"/>
        </w:rPr>
      </w:pPr>
      <w:r w:rsidRPr="002C7461">
        <w:rPr>
          <w:bCs/>
          <w:sz w:val="22"/>
          <w:szCs w:val="22"/>
        </w:rPr>
        <w:t>Ülkemizi uluslararası alanda Arapça öğretiminde temsil edebilecek bireyler yetiştirmek</w:t>
      </w:r>
    </w:p>
    <w:p w:rsidR="004D29C6" w:rsidRPr="002C7461" w:rsidRDefault="00866152" w:rsidP="002C7461">
      <w:pPr>
        <w:pStyle w:val="Default"/>
        <w:spacing w:line="360" w:lineRule="auto"/>
        <w:jc w:val="both"/>
        <w:rPr>
          <w:bCs/>
          <w:sz w:val="22"/>
          <w:szCs w:val="22"/>
        </w:rPr>
      </w:pPr>
      <w:r w:rsidRPr="002C7461">
        <w:rPr>
          <w:bCs/>
          <w:sz w:val="22"/>
          <w:szCs w:val="22"/>
        </w:rPr>
        <w:t xml:space="preserve">- </w:t>
      </w:r>
      <w:r w:rsidR="004D29C6" w:rsidRPr="002C7461">
        <w:rPr>
          <w:bCs/>
          <w:sz w:val="22"/>
          <w:szCs w:val="22"/>
        </w:rPr>
        <w:t>Arap diline hâkim, yabancı dil öğretimi alanında dört dil becerisinde yetkin ve duyarlı öğretmenler yetiştirmek</w:t>
      </w:r>
    </w:p>
    <w:p w:rsidR="004D29C6" w:rsidRPr="002C7461" w:rsidRDefault="00866152" w:rsidP="002C7461">
      <w:pPr>
        <w:pStyle w:val="Default"/>
        <w:spacing w:line="360" w:lineRule="auto"/>
        <w:jc w:val="both"/>
        <w:rPr>
          <w:bCs/>
          <w:sz w:val="22"/>
          <w:szCs w:val="22"/>
        </w:rPr>
      </w:pPr>
      <w:r w:rsidRPr="002C7461">
        <w:rPr>
          <w:bCs/>
          <w:sz w:val="22"/>
          <w:szCs w:val="22"/>
        </w:rPr>
        <w:t xml:space="preserve">- </w:t>
      </w:r>
      <w:r w:rsidR="004D29C6" w:rsidRPr="002C7461">
        <w:rPr>
          <w:bCs/>
          <w:sz w:val="22"/>
          <w:szCs w:val="22"/>
        </w:rPr>
        <w:t>İlk ve orta dereceli okullarda ve yükseköğretimde Arapça öğretiminin çağdaş yöntemler doğrultusunda nasıl öğretileceğini bilen öğretmenler yetiştirmek</w:t>
      </w:r>
    </w:p>
    <w:p w:rsidR="004D29C6" w:rsidRPr="002C7461" w:rsidRDefault="00866152" w:rsidP="002C7461">
      <w:pPr>
        <w:pStyle w:val="Default"/>
        <w:spacing w:line="360" w:lineRule="auto"/>
        <w:jc w:val="both"/>
        <w:rPr>
          <w:bCs/>
          <w:sz w:val="22"/>
          <w:szCs w:val="22"/>
        </w:rPr>
      </w:pPr>
      <w:r w:rsidRPr="002C7461">
        <w:rPr>
          <w:bCs/>
          <w:sz w:val="22"/>
          <w:szCs w:val="22"/>
        </w:rPr>
        <w:t>-</w:t>
      </w:r>
      <w:r w:rsidRPr="002C7461">
        <w:rPr>
          <w:sz w:val="22"/>
          <w:szCs w:val="22"/>
        </w:rPr>
        <w:t xml:space="preserve"> </w:t>
      </w:r>
      <w:r w:rsidR="004D29C6" w:rsidRPr="002C7461">
        <w:rPr>
          <w:bCs/>
          <w:sz w:val="22"/>
          <w:szCs w:val="22"/>
        </w:rPr>
        <w:t>Kendini en iyi şekilde ifade edebilme, etkili sunum yapabilme yabancı dilde araştırma becerileri geliştiren, bilgi çağını yakalamada etkin stratejiler belirleyen öğretmenler yetiştirmek</w:t>
      </w:r>
    </w:p>
    <w:p w:rsidR="004D29C6" w:rsidRPr="002C7461" w:rsidRDefault="00866152" w:rsidP="002C7461">
      <w:pPr>
        <w:pStyle w:val="Default"/>
        <w:spacing w:line="360" w:lineRule="auto"/>
        <w:jc w:val="both"/>
        <w:rPr>
          <w:bCs/>
          <w:sz w:val="22"/>
          <w:szCs w:val="22"/>
        </w:rPr>
      </w:pPr>
      <w:r w:rsidRPr="002C7461">
        <w:rPr>
          <w:bCs/>
          <w:sz w:val="22"/>
          <w:szCs w:val="22"/>
        </w:rPr>
        <w:t xml:space="preserve">- </w:t>
      </w:r>
      <w:r w:rsidR="004D29C6" w:rsidRPr="002C7461">
        <w:rPr>
          <w:bCs/>
          <w:sz w:val="22"/>
          <w:szCs w:val="22"/>
        </w:rPr>
        <w:t>Arapça öğretimiyle ilgili yeniliklere açık, ulusal ve uluslararası kaynaklara ulaşabilen öğretmenler yetiştirmek</w:t>
      </w:r>
    </w:p>
    <w:p w:rsidR="004D29C6" w:rsidRPr="002C7461" w:rsidRDefault="00866152" w:rsidP="002C7461">
      <w:pPr>
        <w:pStyle w:val="Default"/>
        <w:spacing w:line="360" w:lineRule="auto"/>
        <w:jc w:val="both"/>
        <w:rPr>
          <w:bCs/>
          <w:sz w:val="22"/>
          <w:szCs w:val="22"/>
        </w:rPr>
      </w:pPr>
      <w:r w:rsidRPr="002C7461">
        <w:rPr>
          <w:bCs/>
          <w:sz w:val="22"/>
          <w:szCs w:val="22"/>
        </w:rPr>
        <w:t xml:space="preserve">- </w:t>
      </w:r>
      <w:r w:rsidR="004D29C6" w:rsidRPr="002C7461">
        <w:rPr>
          <w:bCs/>
          <w:sz w:val="22"/>
          <w:szCs w:val="22"/>
        </w:rPr>
        <w:t>Tavır ve davranışlarıyla rol model olan sorumluluk bilincine sahip öğretmenler yetiştirmek</w:t>
      </w:r>
    </w:p>
    <w:p w:rsidR="004D29C6" w:rsidRPr="002C7461" w:rsidRDefault="004D29C6" w:rsidP="002C7461">
      <w:pPr>
        <w:pStyle w:val="Default"/>
        <w:spacing w:line="360" w:lineRule="auto"/>
        <w:jc w:val="both"/>
        <w:rPr>
          <w:bCs/>
          <w:sz w:val="22"/>
          <w:szCs w:val="22"/>
        </w:rPr>
      </w:pPr>
    </w:p>
    <w:p w:rsidR="004D29C6" w:rsidRPr="002C7461" w:rsidRDefault="004D29C6" w:rsidP="002C7461">
      <w:pPr>
        <w:pStyle w:val="Default"/>
        <w:spacing w:line="360" w:lineRule="auto"/>
        <w:jc w:val="both"/>
        <w:rPr>
          <w:bCs/>
          <w:sz w:val="22"/>
          <w:szCs w:val="22"/>
        </w:rPr>
      </w:pPr>
      <w:r w:rsidRPr="002C7461">
        <w:rPr>
          <w:bCs/>
          <w:sz w:val="22"/>
          <w:szCs w:val="22"/>
        </w:rPr>
        <w:lastRenderedPageBreak/>
        <w:t xml:space="preserve">Anabilim dalımızın belirtilen </w:t>
      </w:r>
      <w:proofErr w:type="gramStart"/>
      <w:r w:rsidRPr="002C7461">
        <w:rPr>
          <w:bCs/>
          <w:sz w:val="22"/>
          <w:szCs w:val="22"/>
        </w:rPr>
        <w:t>mi</w:t>
      </w:r>
      <w:r w:rsidR="00866152" w:rsidRPr="002C7461">
        <w:rPr>
          <w:bCs/>
          <w:sz w:val="22"/>
          <w:szCs w:val="22"/>
        </w:rPr>
        <w:t>s</w:t>
      </w:r>
      <w:r w:rsidRPr="002C7461">
        <w:rPr>
          <w:bCs/>
          <w:sz w:val="22"/>
          <w:szCs w:val="22"/>
        </w:rPr>
        <w:t>yon</w:t>
      </w:r>
      <w:proofErr w:type="gramEnd"/>
      <w:r w:rsidRPr="002C7461">
        <w:rPr>
          <w:bCs/>
          <w:sz w:val="22"/>
          <w:szCs w:val="22"/>
        </w:rPr>
        <w:t xml:space="preserve">, vizyon, stratejik amaç ve hedeflere ulaşmak için akademik yılın başından bu yana çeşitli çevrimiçi sorun-öneri oturumları düzenlenmiş olup, toplantıların rapor sonuçlarına uygun olarak kalite güvencesini sağlamak amacıyla eğitim öğretim, araştırma geliştirme, toplumsal katkı ve yönetim sistemi politikaları gözden geçirilmiş, anabilim dalına ilişkin kurumsal performans yönetimi değerlendirilerek tüm bunlara ilişkin göstergeler dijital ortamda saklanmış ve birimin web sayfasında yayınlanmıştır. </w:t>
      </w:r>
    </w:p>
    <w:p w:rsidR="002E5F73" w:rsidRPr="002C7461" w:rsidRDefault="002E5F73" w:rsidP="002C7461">
      <w:pPr>
        <w:pStyle w:val="Default"/>
        <w:spacing w:line="360" w:lineRule="auto"/>
        <w:jc w:val="both"/>
        <w:rPr>
          <w:b/>
          <w:bCs/>
          <w:iCs/>
          <w:color w:val="FF0000"/>
          <w:sz w:val="22"/>
          <w:szCs w:val="22"/>
        </w:rPr>
      </w:pPr>
      <w:r w:rsidRPr="002C7461">
        <w:rPr>
          <w:b/>
          <w:bCs/>
          <w:iCs/>
          <w:color w:val="FF0000"/>
          <w:sz w:val="22"/>
          <w:szCs w:val="22"/>
        </w:rPr>
        <w:t>A.</w:t>
      </w:r>
      <w:proofErr w:type="gramStart"/>
      <w:r w:rsidRPr="002C7461">
        <w:rPr>
          <w:b/>
          <w:bCs/>
          <w:iCs/>
          <w:color w:val="FF0000"/>
          <w:sz w:val="22"/>
          <w:szCs w:val="22"/>
        </w:rPr>
        <w:t>1.2</w:t>
      </w:r>
      <w:proofErr w:type="gramEnd"/>
      <w:r w:rsidRPr="002C7461">
        <w:rPr>
          <w:b/>
          <w:bCs/>
          <w:iCs/>
          <w:color w:val="FF0000"/>
          <w:sz w:val="22"/>
          <w:szCs w:val="22"/>
        </w:rPr>
        <w:t>. Kalite Politikası</w:t>
      </w:r>
    </w:p>
    <w:p w:rsidR="003B106A" w:rsidRPr="002C7461" w:rsidRDefault="003C7E05" w:rsidP="002C7461">
      <w:pPr>
        <w:pStyle w:val="Default"/>
        <w:numPr>
          <w:ilvl w:val="0"/>
          <w:numId w:val="27"/>
        </w:numPr>
        <w:spacing w:line="360" w:lineRule="auto"/>
        <w:ind w:left="426"/>
        <w:jc w:val="both"/>
        <w:rPr>
          <w:bCs/>
          <w:iCs/>
          <w:sz w:val="22"/>
          <w:szCs w:val="22"/>
        </w:rPr>
      </w:pPr>
      <w:r w:rsidRPr="002C7461">
        <w:rPr>
          <w:bCs/>
          <w:iCs/>
          <w:sz w:val="22"/>
          <w:szCs w:val="22"/>
        </w:rPr>
        <w:t>Birimin</w:t>
      </w:r>
      <w:r w:rsidR="008266B1" w:rsidRPr="002C7461">
        <w:rPr>
          <w:bCs/>
          <w:iCs/>
          <w:sz w:val="22"/>
          <w:szCs w:val="22"/>
        </w:rPr>
        <w:t xml:space="preserve"> kalite politika belgesi bulunmakta mıdır?</w:t>
      </w:r>
    </w:p>
    <w:p w:rsidR="0065526B" w:rsidRPr="002C7461" w:rsidRDefault="003C7E05" w:rsidP="002C7461">
      <w:pPr>
        <w:pStyle w:val="Default"/>
        <w:numPr>
          <w:ilvl w:val="0"/>
          <w:numId w:val="27"/>
        </w:numPr>
        <w:spacing w:line="360" w:lineRule="auto"/>
        <w:ind w:left="426"/>
        <w:jc w:val="both"/>
        <w:rPr>
          <w:bCs/>
          <w:iCs/>
          <w:sz w:val="22"/>
          <w:szCs w:val="22"/>
        </w:rPr>
      </w:pPr>
      <w:r w:rsidRPr="002C7461">
        <w:rPr>
          <w:bCs/>
          <w:iCs/>
          <w:sz w:val="22"/>
          <w:szCs w:val="22"/>
        </w:rPr>
        <w:t>Birim</w:t>
      </w:r>
      <w:r w:rsidR="0065526B" w:rsidRPr="002C7461">
        <w:rPr>
          <w:bCs/>
          <w:iCs/>
          <w:sz w:val="22"/>
          <w:szCs w:val="22"/>
        </w:rPr>
        <w:t xml:space="preserve"> kalite politikası belgesi kurumun kalite</w:t>
      </w:r>
      <w:r w:rsidR="0065526B" w:rsidRPr="002C7461">
        <w:rPr>
          <w:rFonts w:eastAsia="Calibri"/>
          <w:noProof/>
          <w:sz w:val="22"/>
          <w:szCs w:val="22"/>
        </w:rPr>
        <w:t xml:space="preserve"> politikası ve değerleriyle uyumlu mudur?</w:t>
      </w:r>
    </w:p>
    <w:p w:rsidR="0065526B" w:rsidRPr="002C7461" w:rsidRDefault="003C7E05" w:rsidP="002C7461">
      <w:pPr>
        <w:pStyle w:val="Default"/>
        <w:numPr>
          <w:ilvl w:val="0"/>
          <w:numId w:val="27"/>
        </w:numPr>
        <w:spacing w:line="360" w:lineRule="auto"/>
        <w:ind w:left="426"/>
        <w:jc w:val="both"/>
        <w:rPr>
          <w:bCs/>
          <w:iCs/>
          <w:sz w:val="22"/>
          <w:szCs w:val="22"/>
        </w:rPr>
      </w:pPr>
      <w:r w:rsidRPr="002C7461">
        <w:rPr>
          <w:bCs/>
          <w:iCs/>
          <w:sz w:val="22"/>
          <w:szCs w:val="22"/>
        </w:rPr>
        <w:t>Birim</w:t>
      </w:r>
      <w:r w:rsidR="00503260" w:rsidRPr="002C7461">
        <w:rPr>
          <w:bCs/>
          <w:iCs/>
          <w:sz w:val="22"/>
          <w:szCs w:val="22"/>
        </w:rPr>
        <w:t xml:space="preserve"> kalite politika belgesi </w:t>
      </w:r>
      <w:r w:rsidR="004975E9" w:rsidRPr="002C7461">
        <w:rPr>
          <w:rFonts w:eastAsia="Calibri"/>
          <w:noProof/>
          <w:sz w:val="22"/>
          <w:szCs w:val="22"/>
        </w:rPr>
        <w:t xml:space="preserve">birim </w:t>
      </w:r>
      <w:r w:rsidR="00503260" w:rsidRPr="002C7461">
        <w:rPr>
          <w:rFonts w:eastAsia="Calibri"/>
          <w:noProof/>
          <w:sz w:val="22"/>
          <w:szCs w:val="22"/>
        </w:rPr>
        <w:t xml:space="preserve">paydaşlarının görüşü alınarak hazırlanmış mıdır? </w:t>
      </w:r>
      <w:r w:rsidR="006E1F10" w:rsidRPr="002C7461">
        <w:rPr>
          <w:rFonts w:eastAsia="Calibri"/>
          <w:noProof/>
          <w:sz w:val="22"/>
          <w:szCs w:val="22"/>
        </w:rPr>
        <w:t xml:space="preserve">Paydaşlarca bilinir ve </w:t>
      </w:r>
      <w:r w:rsidR="00503260" w:rsidRPr="002C7461">
        <w:rPr>
          <w:rFonts w:eastAsia="Calibri"/>
          <w:noProof/>
          <w:sz w:val="22"/>
          <w:szCs w:val="22"/>
        </w:rPr>
        <w:t>paylaşıl</w:t>
      </w:r>
      <w:r w:rsidR="006E1F10" w:rsidRPr="002C7461">
        <w:rPr>
          <w:rFonts w:eastAsia="Calibri"/>
          <w:noProof/>
          <w:sz w:val="22"/>
          <w:szCs w:val="22"/>
        </w:rPr>
        <w:t xml:space="preserve">ır durumda </w:t>
      </w:r>
      <w:r w:rsidR="00503260" w:rsidRPr="002C7461">
        <w:rPr>
          <w:rFonts w:eastAsia="Calibri"/>
          <w:noProof/>
          <w:sz w:val="22"/>
          <w:szCs w:val="22"/>
        </w:rPr>
        <w:t>mıdır?</w:t>
      </w:r>
    </w:p>
    <w:p w:rsidR="003F2D39" w:rsidRPr="002C7461" w:rsidRDefault="00186B0D" w:rsidP="002C7461">
      <w:pPr>
        <w:pStyle w:val="Default"/>
        <w:numPr>
          <w:ilvl w:val="0"/>
          <w:numId w:val="27"/>
        </w:numPr>
        <w:spacing w:line="360" w:lineRule="auto"/>
        <w:ind w:left="426"/>
        <w:jc w:val="both"/>
        <w:rPr>
          <w:bCs/>
          <w:iCs/>
          <w:sz w:val="22"/>
          <w:szCs w:val="22"/>
        </w:rPr>
      </w:pPr>
      <w:r w:rsidRPr="002C7461">
        <w:rPr>
          <w:bCs/>
          <w:iCs/>
          <w:sz w:val="22"/>
          <w:szCs w:val="22"/>
        </w:rPr>
        <w:t>İç kalite güvence sisteminin yönetim şekli, örgütlenme, temel mekanizmalar ve birimlere erişim açıklanmış mıdır?</w:t>
      </w:r>
    </w:p>
    <w:p w:rsidR="000B0297" w:rsidRPr="002C7461" w:rsidRDefault="000B0297" w:rsidP="002C7461">
      <w:pPr>
        <w:pStyle w:val="Default"/>
        <w:spacing w:line="360" w:lineRule="auto"/>
        <w:jc w:val="both"/>
        <w:rPr>
          <w:b/>
          <w:bCs/>
          <w:iCs/>
          <w:color w:val="FF0000"/>
          <w:sz w:val="22"/>
          <w:szCs w:val="22"/>
        </w:rPr>
      </w:pPr>
      <w:bookmarkStart w:id="13" w:name="_Hlk75168868"/>
      <w:r w:rsidRPr="002C7461">
        <w:rPr>
          <w:b/>
          <w:bCs/>
          <w:iCs/>
          <w:color w:val="FF0000"/>
          <w:sz w:val="22"/>
          <w:szCs w:val="22"/>
        </w:rPr>
        <w:t>A.</w:t>
      </w:r>
      <w:proofErr w:type="gramStart"/>
      <w:r w:rsidRPr="002C7461">
        <w:rPr>
          <w:b/>
          <w:bCs/>
          <w:iCs/>
          <w:color w:val="FF0000"/>
          <w:sz w:val="22"/>
          <w:szCs w:val="22"/>
        </w:rPr>
        <w:t>1.3</w:t>
      </w:r>
      <w:proofErr w:type="gramEnd"/>
      <w:r w:rsidR="0032529D" w:rsidRPr="002C7461">
        <w:rPr>
          <w:b/>
          <w:bCs/>
          <w:iCs/>
          <w:color w:val="FF0000"/>
          <w:sz w:val="22"/>
          <w:szCs w:val="22"/>
        </w:rPr>
        <w:t>.</w:t>
      </w:r>
      <w:r w:rsidRPr="002C7461">
        <w:rPr>
          <w:b/>
          <w:bCs/>
          <w:iCs/>
          <w:color w:val="FF0000"/>
          <w:sz w:val="22"/>
          <w:szCs w:val="22"/>
        </w:rPr>
        <w:t xml:space="preserve"> Kurumsal Performans Yönetimi</w:t>
      </w:r>
    </w:p>
    <w:bookmarkEnd w:id="13"/>
    <w:p w:rsidR="003C7E05" w:rsidRPr="002C7461" w:rsidRDefault="003C7E05" w:rsidP="002C7461">
      <w:pPr>
        <w:pStyle w:val="Default"/>
        <w:numPr>
          <w:ilvl w:val="0"/>
          <w:numId w:val="28"/>
        </w:numPr>
        <w:spacing w:line="360" w:lineRule="auto"/>
        <w:ind w:left="426"/>
        <w:jc w:val="both"/>
        <w:rPr>
          <w:bCs/>
          <w:iCs/>
          <w:sz w:val="22"/>
          <w:szCs w:val="22"/>
        </w:rPr>
      </w:pPr>
      <w:r w:rsidRPr="002C7461">
        <w:rPr>
          <w:bCs/>
          <w:iCs/>
          <w:sz w:val="22"/>
          <w:szCs w:val="22"/>
        </w:rPr>
        <w:t>Birimin</w:t>
      </w:r>
      <w:r w:rsidR="000B0297" w:rsidRPr="002C7461">
        <w:rPr>
          <w:bCs/>
          <w:iCs/>
          <w:sz w:val="22"/>
          <w:szCs w:val="22"/>
        </w:rPr>
        <w:t xml:space="preserve">, </w:t>
      </w:r>
      <w:r w:rsidRPr="002C7461">
        <w:rPr>
          <w:bCs/>
          <w:iCs/>
          <w:sz w:val="22"/>
          <w:szCs w:val="22"/>
        </w:rPr>
        <w:t>s</w:t>
      </w:r>
      <w:r w:rsidR="000B0297" w:rsidRPr="002C7461">
        <w:rPr>
          <w:bCs/>
          <w:iCs/>
          <w:sz w:val="22"/>
          <w:szCs w:val="22"/>
        </w:rPr>
        <w:t>tratejik hedefler doğrultusunda tüm temel etkinliklerini kapsayan anahtar performans göstergeleri (KPI) tanımlanmış mıdır?</w:t>
      </w:r>
    </w:p>
    <w:p w:rsidR="000B0297" w:rsidRPr="002C7461" w:rsidRDefault="00774F90" w:rsidP="002C7461">
      <w:pPr>
        <w:pStyle w:val="Default"/>
        <w:numPr>
          <w:ilvl w:val="0"/>
          <w:numId w:val="28"/>
        </w:numPr>
        <w:spacing w:line="360" w:lineRule="auto"/>
        <w:ind w:left="426"/>
        <w:jc w:val="both"/>
        <w:rPr>
          <w:bCs/>
          <w:iCs/>
          <w:sz w:val="22"/>
          <w:szCs w:val="22"/>
        </w:rPr>
      </w:pPr>
      <w:r w:rsidRPr="002C7461">
        <w:rPr>
          <w:bCs/>
          <w:iCs/>
          <w:sz w:val="22"/>
          <w:szCs w:val="22"/>
        </w:rPr>
        <w:t>Bu göstergelerin</w:t>
      </w:r>
      <w:r w:rsidR="00B33A1F" w:rsidRPr="002C7461">
        <w:rPr>
          <w:bCs/>
          <w:iCs/>
          <w:sz w:val="22"/>
          <w:szCs w:val="22"/>
        </w:rPr>
        <w:t xml:space="preserve"> </w:t>
      </w:r>
      <w:r w:rsidR="00836A2B" w:rsidRPr="002C7461">
        <w:rPr>
          <w:bCs/>
          <w:iCs/>
          <w:sz w:val="22"/>
          <w:szCs w:val="22"/>
        </w:rPr>
        <w:t>i</w:t>
      </w:r>
      <w:r w:rsidR="00B33A1F" w:rsidRPr="002C7461">
        <w:rPr>
          <w:bCs/>
          <w:iCs/>
          <w:sz w:val="22"/>
          <w:szCs w:val="22"/>
        </w:rPr>
        <w:t>ç kalite güvencesi sistemi ile nasıl ilişkilendirildiği tanımlanmış mıdır?</w:t>
      </w:r>
    </w:p>
    <w:p w:rsidR="00B33A1F" w:rsidRPr="002C7461" w:rsidRDefault="00774F90" w:rsidP="002C7461">
      <w:pPr>
        <w:pStyle w:val="Default"/>
        <w:numPr>
          <w:ilvl w:val="0"/>
          <w:numId w:val="28"/>
        </w:numPr>
        <w:spacing w:line="360" w:lineRule="auto"/>
        <w:ind w:left="426"/>
        <w:jc w:val="both"/>
        <w:rPr>
          <w:bCs/>
          <w:iCs/>
          <w:sz w:val="22"/>
          <w:szCs w:val="22"/>
        </w:rPr>
      </w:pPr>
      <w:r w:rsidRPr="002C7461">
        <w:rPr>
          <w:bCs/>
          <w:iCs/>
          <w:sz w:val="22"/>
          <w:szCs w:val="22"/>
        </w:rPr>
        <w:t>Bu göstergelerin</w:t>
      </w:r>
      <w:r w:rsidR="00682752" w:rsidRPr="002C7461">
        <w:rPr>
          <w:bCs/>
          <w:iCs/>
          <w:sz w:val="22"/>
          <w:szCs w:val="22"/>
        </w:rPr>
        <w:t xml:space="preserve"> kararlara yansıması ile ilgili örnekler mevcut mudur?</w:t>
      </w:r>
    </w:p>
    <w:p w:rsidR="00914E9C" w:rsidRDefault="00774F90" w:rsidP="002C7461">
      <w:pPr>
        <w:pStyle w:val="Default"/>
        <w:numPr>
          <w:ilvl w:val="0"/>
          <w:numId w:val="28"/>
        </w:numPr>
        <w:spacing w:line="360" w:lineRule="auto"/>
        <w:ind w:left="426"/>
        <w:jc w:val="both"/>
        <w:rPr>
          <w:bCs/>
          <w:iCs/>
          <w:sz w:val="22"/>
          <w:szCs w:val="22"/>
        </w:rPr>
      </w:pPr>
      <w:r w:rsidRPr="002C7461">
        <w:rPr>
          <w:bCs/>
          <w:iCs/>
          <w:sz w:val="22"/>
          <w:szCs w:val="22"/>
        </w:rPr>
        <w:t>Bu gösterge</w:t>
      </w:r>
      <w:r w:rsidR="00C421B9" w:rsidRPr="002C7461">
        <w:rPr>
          <w:bCs/>
          <w:iCs/>
          <w:sz w:val="22"/>
          <w:szCs w:val="22"/>
        </w:rPr>
        <w:t>lerin</w:t>
      </w:r>
      <w:r w:rsidR="00682752" w:rsidRPr="002C7461">
        <w:rPr>
          <w:bCs/>
          <w:iCs/>
          <w:sz w:val="22"/>
          <w:szCs w:val="22"/>
        </w:rPr>
        <w:t xml:space="preserve"> yıllar içindeki değişimi takip edilmekte midir?</w:t>
      </w:r>
    </w:p>
    <w:p w:rsidR="00647798" w:rsidRPr="002C7461" w:rsidRDefault="00647798" w:rsidP="00647798">
      <w:pPr>
        <w:pStyle w:val="Default"/>
        <w:spacing w:line="360" w:lineRule="auto"/>
        <w:ind w:left="426"/>
        <w:jc w:val="both"/>
        <w:rPr>
          <w:bCs/>
          <w:iCs/>
          <w:sz w:val="22"/>
          <w:szCs w:val="22"/>
        </w:rPr>
      </w:pPr>
    </w:p>
    <w:p w:rsidR="00914E9C" w:rsidRPr="002C7461" w:rsidRDefault="00914E9C" w:rsidP="002C7461">
      <w:pPr>
        <w:pStyle w:val="Default"/>
        <w:spacing w:line="360" w:lineRule="auto"/>
        <w:jc w:val="both"/>
        <w:rPr>
          <w:b/>
          <w:bCs/>
          <w:color w:val="auto"/>
          <w:sz w:val="22"/>
          <w:szCs w:val="22"/>
        </w:rPr>
      </w:pPr>
      <w:r w:rsidRPr="002C7461">
        <w:rPr>
          <w:b/>
          <w:bCs/>
          <w:color w:val="auto"/>
          <w:sz w:val="22"/>
          <w:szCs w:val="22"/>
        </w:rPr>
        <w:t xml:space="preserve">Misyon, </w:t>
      </w:r>
      <w:proofErr w:type="gramStart"/>
      <w:r w:rsidRPr="002C7461">
        <w:rPr>
          <w:b/>
          <w:bCs/>
          <w:color w:val="auto"/>
          <w:sz w:val="22"/>
          <w:szCs w:val="22"/>
        </w:rPr>
        <w:t>vizyon</w:t>
      </w:r>
      <w:proofErr w:type="gramEnd"/>
      <w:r w:rsidRPr="002C7461">
        <w:rPr>
          <w:b/>
          <w:bCs/>
          <w:color w:val="auto"/>
          <w:sz w:val="22"/>
          <w:szCs w:val="22"/>
        </w:rPr>
        <w:t xml:space="preserve">, stratejik amaç̧ ve hedefler </w:t>
      </w:r>
    </w:p>
    <w:p w:rsidR="00914E9C" w:rsidRPr="002C7461" w:rsidRDefault="00914E9C" w:rsidP="002C7461">
      <w:pPr>
        <w:pStyle w:val="Default"/>
        <w:spacing w:line="360" w:lineRule="auto"/>
        <w:jc w:val="both"/>
        <w:rPr>
          <w:b/>
          <w:bCs/>
          <w:iCs/>
          <w:sz w:val="22"/>
          <w:szCs w:val="22"/>
        </w:rPr>
      </w:pPr>
      <w:r w:rsidRPr="002C7461">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914E9C" w:rsidRPr="002C7461" w:rsidTr="007C3BF1">
        <w:tc>
          <w:tcPr>
            <w:tcW w:w="851" w:type="dxa"/>
          </w:tcPr>
          <w:p w:rsidR="00914E9C" w:rsidRPr="002C7461" w:rsidRDefault="00914E9C" w:rsidP="002C7461">
            <w:pPr>
              <w:jc w:val="both"/>
              <w:rPr>
                <w:rFonts w:ascii="Times New Roman" w:hAnsi="Times New Roman" w:cs="Times New Roman"/>
                <w:b/>
              </w:rPr>
            </w:pPr>
          </w:p>
        </w:tc>
        <w:tc>
          <w:tcPr>
            <w:tcW w:w="1872"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1</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2</w:t>
            </w:r>
          </w:p>
        </w:tc>
        <w:tc>
          <w:tcPr>
            <w:tcW w:w="1814"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3</w:t>
            </w:r>
          </w:p>
        </w:tc>
        <w:tc>
          <w:tcPr>
            <w:tcW w:w="2410"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5</w:t>
            </w:r>
          </w:p>
        </w:tc>
      </w:tr>
      <w:tr w:rsidR="00914E9C" w:rsidRPr="002C7461" w:rsidTr="007C3BF1">
        <w:trPr>
          <w:trHeight w:val="1275"/>
        </w:trPr>
        <w:tc>
          <w:tcPr>
            <w:tcW w:w="851" w:type="dxa"/>
          </w:tcPr>
          <w:p w:rsidR="00914E9C" w:rsidRPr="002C7461" w:rsidRDefault="00914E9C" w:rsidP="002C7461">
            <w:pPr>
              <w:jc w:val="both"/>
              <w:rPr>
                <w:rFonts w:ascii="Times New Roman" w:hAnsi="Times New Roman" w:cs="Times New Roman"/>
                <w:b/>
              </w:rPr>
            </w:pPr>
          </w:p>
        </w:tc>
        <w:tc>
          <w:tcPr>
            <w:tcW w:w="1872" w:type="dxa"/>
          </w:tcPr>
          <w:p w:rsidR="00914E9C" w:rsidRPr="002C7461" w:rsidRDefault="00914E9C" w:rsidP="002C7461">
            <w:pPr>
              <w:jc w:val="both"/>
              <w:rPr>
                <w:rFonts w:ascii="Times New Roman" w:hAnsi="Times New Roman" w:cs="Times New Roman"/>
                <w:b/>
              </w:rPr>
            </w:pPr>
            <w:r w:rsidRPr="002C7461">
              <w:rPr>
                <w:rFonts w:ascii="Times New Roman" w:eastAsia="Calibri" w:hAnsi="Times New Roman" w:cs="Times New Roman"/>
                <w:noProof/>
              </w:rPr>
              <w:t xml:space="preserve">Birimin kurum stratejik planı ile uyumlu olarak tanımlanmış stratejik hedefleri </w:t>
            </w:r>
            <w:r w:rsidRPr="002C7461">
              <w:rPr>
                <w:rFonts w:ascii="Times New Roman" w:eastAsia="Calibri" w:hAnsi="Times New Roman" w:cs="Times New Roman"/>
                <w:noProof/>
                <w:color w:val="000000" w:themeColor="text1"/>
              </w:rPr>
              <w:t>bulunmamaktadır.</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eastAsia="Calibri" w:hAnsi="Times New Roman" w:cs="Times New Roman"/>
                <w:noProof/>
              </w:rPr>
              <w:t>Birimin kurum stratejik planı ile uyumlu olarak tanımlanmış stratejik hedefleri bulunmaktadır.</w:t>
            </w:r>
          </w:p>
        </w:tc>
        <w:tc>
          <w:tcPr>
            <w:tcW w:w="1814" w:type="dxa"/>
          </w:tcPr>
          <w:p w:rsidR="00914E9C" w:rsidRPr="002C7461" w:rsidRDefault="00914E9C" w:rsidP="002C7461">
            <w:pPr>
              <w:jc w:val="both"/>
              <w:rPr>
                <w:rFonts w:ascii="Times New Roman" w:hAnsi="Times New Roman" w:cs="Times New Roman"/>
                <w:b/>
              </w:rPr>
            </w:pPr>
            <w:r w:rsidRPr="002C7461">
              <w:rPr>
                <w:rFonts w:ascii="Times New Roman" w:eastAsia="Calibri" w:hAnsi="Times New Roman" w:cs="Times New Roman"/>
                <w:noProof/>
              </w:rPr>
              <w:t>Birimin genelinde stratejik hedefleri ile uyumlu uygulamalar yürütülmektedir.</w:t>
            </w:r>
          </w:p>
        </w:tc>
        <w:tc>
          <w:tcPr>
            <w:tcW w:w="2410" w:type="dxa"/>
          </w:tcPr>
          <w:p w:rsidR="00914E9C" w:rsidRPr="002C7461" w:rsidRDefault="00914E9C" w:rsidP="002C7461">
            <w:pPr>
              <w:jc w:val="both"/>
              <w:rPr>
                <w:rFonts w:ascii="Times New Roman" w:hAnsi="Times New Roman" w:cs="Times New Roman"/>
                <w:b/>
              </w:rPr>
            </w:pPr>
            <w:r w:rsidRPr="002C7461">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914E9C" w:rsidRPr="002C7461" w:rsidTr="007C3BF1">
        <w:trPr>
          <w:trHeight w:val="283"/>
        </w:trPr>
        <w:tc>
          <w:tcPr>
            <w:tcW w:w="85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872" w:type="dxa"/>
          </w:tcPr>
          <w:p w:rsidR="00914E9C" w:rsidRPr="002C7461" w:rsidRDefault="00647798" w:rsidP="002C7461">
            <w:pPr>
              <w:jc w:val="both"/>
              <w:rPr>
                <w:rFonts w:ascii="Times New Roman" w:hAnsi="Times New Roman" w:cs="Times New Roman"/>
                <w:b/>
              </w:rPr>
            </w:pPr>
            <w:r>
              <w:rPr>
                <w:rFonts w:ascii="Times New Roman" w:hAnsi="Times New Roman" w:cs="Times New Roman"/>
                <w:b/>
              </w:rPr>
              <w:t>X</w:t>
            </w:r>
          </w:p>
        </w:tc>
        <w:tc>
          <w:tcPr>
            <w:tcW w:w="1701" w:type="dxa"/>
          </w:tcPr>
          <w:p w:rsidR="00914E9C" w:rsidRPr="002C7461" w:rsidRDefault="00914E9C" w:rsidP="002C7461">
            <w:pPr>
              <w:jc w:val="both"/>
              <w:rPr>
                <w:rFonts w:ascii="Times New Roman" w:hAnsi="Times New Roman" w:cs="Times New Roman"/>
                <w:b/>
              </w:rPr>
            </w:pPr>
          </w:p>
        </w:tc>
        <w:tc>
          <w:tcPr>
            <w:tcW w:w="1814" w:type="dxa"/>
          </w:tcPr>
          <w:p w:rsidR="00914E9C" w:rsidRPr="002C7461" w:rsidRDefault="00914E9C" w:rsidP="002C7461">
            <w:pPr>
              <w:jc w:val="both"/>
              <w:rPr>
                <w:rFonts w:ascii="Times New Roman" w:hAnsi="Times New Roman" w:cs="Times New Roman"/>
                <w:b/>
              </w:rPr>
            </w:pPr>
          </w:p>
        </w:tc>
        <w:tc>
          <w:tcPr>
            <w:tcW w:w="2410" w:type="dxa"/>
          </w:tcPr>
          <w:p w:rsidR="00914E9C" w:rsidRPr="002C7461" w:rsidRDefault="00914E9C" w:rsidP="00F33F38">
            <w:pPr>
              <w:jc w:val="center"/>
              <w:rPr>
                <w:rFonts w:ascii="Times New Roman" w:hAnsi="Times New Roman" w:cs="Times New Roman"/>
                <w:b/>
              </w:rPr>
            </w:pPr>
          </w:p>
        </w:tc>
        <w:tc>
          <w:tcPr>
            <w:tcW w:w="1701" w:type="dxa"/>
          </w:tcPr>
          <w:p w:rsidR="00914E9C" w:rsidRPr="002C7461" w:rsidRDefault="00914E9C" w:rsidP="002C7461">
            <w:pPr>
              <w:jc w:val="both"/>
              <w:rPr>
                <w:rFonts w:ascii="Times New Roman" w:hAnsi="Times New Roman" w:cs="Times New Roman"/>
                <w:b/>
              </w:rPr>
            </w:pPr>
          </w:p>
        </w:tc>
      </w:tr>
    </w:tbl>
    <w:p w:rsidR="00914E9C" w:rsidRPr="002C7461" w:rsidRDefault="00914E9C" w:rsidP="002C7461">
      <w:pPr>
        <w:pStyle w:val="Default"/>
        <w:spacing w:before="120" w:line="360" w:lineRule="auto"/>
        <w:jc w:val="both"/>
        <w:rPr>
          <w:b/>
          <w:bCs/>
          <w:iCs/>
          <w:sz w:val="22"/>
          <w:szCs w:val="22"/>
        </w:rPr>
      </w:pPr>
      <w:r w:rsidRPr="002C7461">
        <w:rPr>
          <w:b/>
          <w:bCs/>
          <w:iCs/>
          <w:sz w:val="22"/>
          <w:szCs w:val="22"/>
        </w:rPr>
        <w:t>Örnek Kanıtlar:</w:t>
      </w:r>
      <w:r w:rsidRPr="002C7461">
        <w:rPr>
          <w:rFonts w:eastAsia="Times New Roman"/>
          <w:b/>
          <w:iCs/>
          <w:noProof/>
          <w:color w:val="000000" w:themeColor="text1"/>
          <w:sz w:val="22"/>
          <w:szCs w:val="22"/>
        </w:rPr>
        <w:t xml:space="preserve"> </w:t>
      </w:r>
    </w:p>
    <w:p w:rsidR="00647798" w:rsidRPr="002C7461" w:rsidRDefault="00866152" w:rsidP="00647798">
      <w:pPr>
        <w:pStyle w:val="Default"/>
        <w:spacing w:line="360" w:lineRule="auto"/>
        <w:jc w:val="both"/>
        <w:rPr>
          <w:bCs/>
          <w:sz w:val="22"/>
          <w:szCs w:val="22"/>
        </w:rPr>
      </w:pPr>
      <w:r w:rsidRPr="002C7461">
        <w:rPr>
          <w:bCs/>
          <w:sz w:val="22"/>
          <w:szCs w:val="22"/>
        </w:rPr>
        <w:t xml:space="preserve"> </w:t>
      </w:r>
    </w:p>
    <w:p w:rsidR="00914E9C" w:rsidRPr="002C7461" w:rsidRDefault="00866152" w:rsidP="002C7461">
      <w:pPr>
        <w:pStyle w:val="Default"/>
        <w:spacing w:line="360" w:lineRule="auto"/>
        <w:jc w:val="both"/>
        <w:rPr>
          <w:bCs/>
          <w:iCs/>
          <w:color w:val="auto"/>
          <w:sz w:val="22"/>
          <w:szCs w:val="22"/>
        </w:rPr>
      </w:pPr>
      <w:r w:rsidRPr="002C7461">
        <w:rPr>
          <w:bCs/>
          <w:sz w:val="22"/>
          <w:szCs w:val="22"/>
        </w:rPr>
        <w:t xml:space="preserve">  </w:t>
      </w:r>
      <w:r w:rsidR="00914E9C" w:rsidRPr="002C7461">
        <w:rPr>
          <w:b/>
          <w:bCs/>
          <w:iCs/>
          <w:color w:val="auto"/>
          <w:sz w:val="22"/>
          <w:szCs w:val="22"/>
        </w:rPr>
        <w:t>Kalite Politikası</w:t>
      </w:r>
    </w:p>
    <w:p w:rsidR="00914E9C" w:rsidRPr="002C7461" w:rsidRDefault="00914E9C" w:rsidP="002C7461">
      <w:pPr>
        <w:pStyle w:val="Default"/>
        <w:spacing w:line="360" w:lineRule="auto"/>
        <w:jc w:val="both"/>
        <w:rPr>
          <w:b/>
          <w:bCs/>
          <w:sz w:val="22"/>
          <w:szCs w:val="22"/>
        </w:rPr>
      </w:pPr>
      <w:r w:rsidRPr="002C7461">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914E9C" w:rsidRPr="002C7461" w:rsidTr="007C3BF1">
        <w:tc>
          <w:tcPr>
            <w:tcW w:w="993" w:type="dxa"/>
          </w:tcPr>
          <w:p w:rsidR="00914E9C" w:rsidRPr="002C7461" w:rsidRDefault="00914E9C" w:rsidP="002C7461">
            <w:pPr>
              <w:jc w:val="both"/>
              <w:rPr>
                <w:rFonts w:ascii="Times New Roman" w:hAnsi="Times New Roman" w:cs="Times New Roman"/>
                <w:b/>
              </w:rPr>
            </w:pPr>
          </w:p>
        </w:tc>
        <w:tc>
          <w:tcPr>
            <w:tcW w:w="1985"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1</w:t>
            </w:r>
          </w:p>
        </w:tc>
        <w:tc>
          <w:tcPr>
            <w:tcW w:w="1842"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5</w:t>
            </w:r>
          </w:p>
        </w:tc>
      </w:tr>
      <w:tr w:rsidR="00914E9C" w:rsidRPr="002C7461" w:rsidTr="007C3BF1">
        <w:trPr>
          <w:trHeight w:val="1803"/>
        </w:trPr>
        <w:tc>
          <w:tcPr>
            <w:tcW w:w="993" w:type="dxa"/>
          </w:tcPr>
          <w:p w:rsidR="00914E9C" w:rsidRPr="002C7461" w:rsidRDefault="00914E9C" w:rsidP="002C7461">
            <w:pPr>
              <w:jc w:val="both"/>
              <w:rPr>
                <w:rFonts w:ascii="Times New Roman" w:hAnsi="Times New Roman" w:cs="Times New Roman"/>
                <w:b/>
              </w:rPr>
            </w:pPr>
          </w:p>
        </w:tc>
        <w:tc>
          <w:tcPr>
            <w:tcW w:w="1985"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Birimin kurumun tanımlı politikaları ile uyumlu bir kalite güvencesi politikası bulunmamaktadır.</w:t>
            </w:r>
          </w:p>
        </w:tc>
        <w:tc>
          <w:tcPr>
            <w:tcW w:w="1842"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Birimin kurumun tanımlı politikaları ile uyumlu bir kalite güvencesi politikası bulunmaktadır.</w:t>
            </w:r>
          </w:p>
        </w:tc>
        <w:tc>
          <w:tcPr>
            <w:tcW w:w="1843"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Birimin iç kalite güvencesi sistemi uygulamaları kalite politikasıyla uyumlu biçimde yürütülmektedir.</w:t>
            </w:r>
          </w:p>
        </w:tc>
        <w:tc>
          <w:tcPr>
            <w:tcW w:w="1985"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Kalite politikası ve bağlı uygulamalar izlenmekte ve ilgili paydaşlarla birlikte değerlendirilmektedir.</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914E9C" w:rsidRPr="002C7461" w:rsidTr="007C3BF1">
        <w:tc>
          <w:tcPr>
            <w:tcW w:w="993"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5" w:type="dxa"/>
          </w:tcPr>
          <w:p w:rsidR="00914E9C" w:rsidRPr="002C7461" w:rsidRDefault="00ED6372" w:rsidP="002C7461">
            <w:pPr>
              <w:jc w:val="both"/>
              <w:rPr>
                <w:rFonts w:ascii="Times New Roman" w:hAnsi="Times New Roman" w:cs="Times New Roman"/>
                <w:b/>
              </w:rPr>
            </w:pPr>
            <w:r>
              <w:rPr>
                <w:rFonts w:ascii="Times New Roman" w:hAnsi="Times New Roman" w:cs="Times New Roman"/>
                <w:b/>
              </w:rPr>
              <w:t>X</w:t>
            </w:r>
          </w:p>
        </w:tc>
        <w:tc>
          <w:tcPr>
            <w:tcW w:w="1842" w:type="dxa"/>
          </w:tcPr>
          <w:p w:rsidR="00914E9C" w:rsidRPr="002C7461" w:rsidRDefault="00914E9C" w:rsidP="00F33F38">
            <w:pPr>
              <w:jc w:val="center"/>
              <w:rPr>
                <w:rFonts w:ascii="Times New Roman" w:hAnsi="Times New Roman" w:cs="Times New Roman"/>
                <w:b/>
              </w:rPr>
            </w:pPr>
          </w:p>
        </w:tc>
        <w:tc>
          <w:tcPr>
            <w:tcW w:w="1843" w:type="dxa"/>
          </w:tcPr>
          <w:p w:rsidR="00914E9C" w:rsidRPr="002C7461" w:rsidRDefault="00914E9C" w:rsidP="002C7461">
            <w:pPr>
              <w:jc w:val="both"/>
              <w:rPr>
                <w:rFonts w:ascii="Times New Roman" w:hAnsi="Times New Roman" w:cs="Times New Roman"/>
                <w:b/>
              </w:rPr>
            </w:pPr>
          </w:p>
        </w:tc>
        <w:tc>
          <w:tcPr>
            <w:tcW w:w="1985" w:type="dxa"/>
          </w:tcPr>
          <w:p w:rsidR="00914E9C" w:rsidRPr="002C7461" w:rsidRDefault="00914E9C" w:rsidP="002C7461">
            <w:pPr>
              <w:jc w:val="both"/>
              <w:rPr>
                <w:rFonts w:ascii="Times New Roman" w:hAnsi="Times New Roman" w:cs="Times New Roman"/>
                <w:b/>
              </w:rPr>
            </w:pPr>
          </w:p>
        </w:tc>
        <w:tc>
          <w:tcPr>
            <w:tcW w:w="1701" w:type="dxa"/>
          </w:tcPr>
          <w:p w:rsidR="00914E9C" w:rsidRPr="002C7461" w:rsidRDefault="00914E9C" w:rsidP="002C7461">
            <w:pPr>
              <w:jc w:val="both"/>
              <w:rPr>
                <w:rFonts w:ascii="Times New Roman" w:hAnsi="Times New Roman" w:cs="Times New Roman"/>
                <w:b/>
              </w:rPr>
            </w:pPr>
          </w:p>
        </w:tc>
      </w:tr>
    </w:tbl>
    <w:p w:rsidR="00914E9C" w:rsidRPr="002C7461" w:rsidRDefault="00914E9C" w:rsidP="002C7461">
      <w:pPr>
        <w:pStyle w:val="Default"/>
        <w:spacing w:before="160" w:line="360" w:lineRule="auto"/>
        <w:jc w:val="both"/>
        <w:rPr>
          <w:b/>
          <w:bCs/>
          <w:sz w:val="22"/>
          <w:szCs w:val="22"/>
        </w:rPr>
      </w:pPr>
      <w:r w:rsidRPr="002C7461">
        <w:rPr>
          <w:b/>
          <w:bCs/>
          <w:sz w:val="22"/>
          <w:szCs w:val="22"/>
        </w:rPr>
        <w:t>Örnek Kanıtlar</w:t>
      </w:r>
    </w:p>
    <w:p w:rsidR="00866152" w:rsidRPr="002C7461" w:rsidRDefault="00866152" w:rsidP="002C7461">
      <w:pPr>
        <w:pStyle w:val="Default"/>
        <w:spacing w:line="360" w:lineRule="auto"/>
        <w:jc w:val="both"/>
        <w:rPr>
          <w:bCs/>
          <w:iCs/>
          <w:color w:val="auto"/>
          <w:sz w:val="22"/>
          <w:szCs w:val="22"/>
        </w:rPr>
      </w:pPr>
      <w:r w:rsidRPr="002C7461">
        <w:rPr>
          <w:bCs/>
          <w:iCs/>
          <w:color w:val="auto"/>
          <w:sz w:val="22"/>
          <w:szCs w:val="22"/>
        </w:rPr>
        <w:t>Arap Dili Eğitimi Anabilim Dalı ders bilgi paketi değerlendirme raporu aşağıdadır:</w:t>
      </w:r>
    </w:p>
    <w:p w:rsidR="00866152" w:rsidRPr="002C7461" w:rsidRDefault="00866152" w:rsidP="002C7461">
      <w:pPr>
        <w:pStyle w:val="Default"/>
        <w:spacing w:line="360" w:lineRule="auto"/>
        <w:jc w:val="both"/>
        <w:rPr>
          <w:bCs/>
          <w:iCs/>
          <w:color w:val="auto"/>
          <w:sz w:val="22"/>
          <w:szCs w:val="22"/>
        </w:rPr>
      </w:pPr>
    </w:p>
    <w:p w:rsidR="00914E9C" w:rsidRPr="002C7461" w:rsidRDefault="00914E9C" w:rsidP="002C7461">
      <w:pPr>
        <w:pStyle w:val="Default"/>
        <w:spacing w:line="360" w:lineRule="auto"/>
        <w:jc w:val="both"/>
        <w:rPr>
          <w:bCs/>
          <w:iCs/>
          <w:color w:val="auto"/>
          <w:sz w:val="22"/>
          <w:szCs w:val="22"/>
        </w:rPr>
      </w:pPr>
      <w:r w:rsidRPr="002C7461">
        <w:rPr>
          <w:b/>
          <w:bCs/>
          <w:iCs/>
          <w:color w:val="auto"/>
          <w:sz w:val="22"/>
          <w:szCs w:val="22"/>
        </w:rPr>
        <w:t xml:space="preserve">Kurumsal </w:t>
      </w:r>
      <w:r w:rsidR="007C3BF1" w:rsidRPr="002C7461">
        <w:rPr>
          <w:b/>
          <w:bCs/>
          <w:iCs/>
          <w:color w:val="auto"/>
          <w:sz w:val="22"/>
          <w:szCs w:val="22"/>
        </w:rPr>
        <w:t>p</w:t>
      </w:r>
      <w:r w:rsidRPr="002C7461">
        <w:rPr>
          <w:b/>
          <w:bCs/>
          <w:iCs/>
          <w:color w:val="auto"/>
          <w:sz w:val="22"/>
          <w:szCs w:val="22"/>
        </w:rPr>
        <w:t xml:space="preserve">erformans </w:t>
      </w:r>
      <w:r w:rsidR="007C3BF1" w:rsidRPr="002C7461">
        <w:rPr>
          <w:b/>
          <w:bCs/>
          <w:iCs/>
          <w:color w:val="auto"/>
          <w:sz w:val="22"/>
          <w:szCs w:val="22"/>
        </w:rPr>
        <w:t>y</w:t>
      </w:r>
      <w:r w:rsidRPr="002C7461">
        <w:rPr>
          <w:b/>
          <w:bCs/>
          <w:iCs/>
          <w:color w:val="auto"/>
          <w:sz w:val="22"/>
          <w:szCs w:val="22"/>
        </w:rPr>
        <w:t>önetimi</w:t>
      </w:r>
    </w:p>
    <w:p w:rsidR="00682752" w:rsidRPr="002C7461" w:rsidRDefault="00682752" w:rsidP="002C7461">
      <w:pPr>
        <w:pStyle w:val="Default"/>
        <w:spacing w:line="360" w:lineRule="auto"/>
        <w:jc w:val="both"/>
        <w:rPr>
          <w:b/>
          <w:bCs/>
          <w:sz w:val="22"/>
          <w:szCs w:val="22"/>
        </w:rPr>
      </w:pPr>
      <w:r w:rsidRPr="002C7461">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F50D3F" w:rsidRPr="002C7461" w:rsidTr="007C3BF1">
        <w:tc>
          <w:tcPr>
            <w:tcW w:w="993" w:type="dxa"/>
          </w:tcPr>
          <w:p w:rsidR="00F50D3F" w:rsidRPr="002C7461" w:rsidRDefault="00F50D3F" w:rsidP="002C7461">
            <w:pPr>
              <w:jc w:val="both"/>
              <w:rPr>
                <w:rFonts w:ascii="Times New Roman" w:hAnsi="Times New Roman" w:cs="Times New Roman"/>
                <w:b/>
              </w:rPr>
            </w:pPr>
          </w:p>
        </w:tc>
        <w:tc>
          <w:tcPr>
            <w:tcW w:w="1305"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b/>
              </w:rPr>
              <w:t>1</w:t>
            </w:r>
          </w:p>
        </w:tc>
        <w:tc>
          <w:tcPr>
            <w:tcW w:w="1984"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b/>
              </w:rPr>
              <w:t>2</w:t>
            </w:r>
          </w:p>
        </w:tc>
        <w:tc>
          <w:tcPr>
            <w:tcW w:w="1559"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b/>
              </w:rPr>
              <w:t>3</w:t>
            </w:r>
          </w:p>
        </w:tc>
        <w:tc>
          <w:tcPr>
            <w:tcW w:w="2807"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b/>
              </w:rPr>
              <w:t>4</w:t>
            </w:r>
          </w:p>
        </w:tc>
        <w:tc>
          <w:tcPr>
            <w:tcW w:w="1558"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b/>
              </w:rPr>
              <w:t>5</w:t>
            </w:r>
          </w:p>
        </w:tc>
      </w:tr>
      <w:tr w:rsidR="00F50D3F" w:rsidRPr="002C7461" w:rsidTr="007C3BF1">
        <w:trPr>
          <w:trHeight w:val="2070"/>
        </w:trPr>
        <w:tc>
          <w:tcPr>
            <w:tcW w:w="993" w:type="dxa"/>
          </w:tcPr>
          <w:p w:rsidR="00F50D3F" w:rsidRPr="002C7461" w:rsidRDefault="00F50D3F" w:rsidP="002C7461">
            <w:pPr>
              <w:jc w:val="both"/>
              <w:rPr>
                <w:rFonts w:ascii="Times New Roman" w:hAnsi="Times New Roman" w:cs="Times New Roman"/>
                <w:b/>
              </w:rPr>
            </w:pPr>
          </w:p>
        </w:tc>
        <w:tc>
          <w:tcPr>
            <w:tcW w:w="1305" w:type="dxa"/>
          </w:tcPr>
          <w:p w:rsidR="00F50D3F" w:rsidRPr="002C7461" w:rsidRDefault="003C7E05" w:rsidP="002C7461">
            <w:pPr>
              <w:jc w:val="both"/>
              <w:rPr>
                <w:rFonts w:ascii="Times New Roman" w:hAnsi="Times New Roman" w:cs="Times New Roman"/>
                <w:b/>
              </w:rPr>
            </w:pPr>
            <w:r w:rsidRPr="002C7461">
              <w:rPr>
                <w:rFonts w:ascii="Times New Roman" w:hAnsi="Times New Roman" w:cs="Times New Roman"/>
              </w:rPr>
              <w:t xml:space="preserve">Birimin </w:t>
            </w:r>
            <w:r w:rsidR="00F50D3F" w:rsidRPr="002C7461">
              <w:rPr>
                <w:rFonts w:ascii="Times New Roman" w:hAnsi="Times New Roman" w:cs="Times New Roman"/>
              </w:rPr>
              <w:t>bir performans yönetimi bulunmamaktadır.</w:t>
            </w:r>
          </w:p>
        </w:tc>
        <w:tc>
          <w:tcPr>
            <w:tcW w:w="1984" w:type="dxa"/>
          </w:tcPr>
          <w:p w:rsidR="00F50D3F" w:rsidRPr="002C7461" w:rsidRDefault="003C7E05" w:rsidP="002C7461">
            <w:pPr>
              <w:jc w:val="both"/>
              <w:rPr>
                <w:rFonts w:ascii="Times New Roman" w:hAnsi="Times New Roman" w:cs="Times New Roman"/>
                <w:b/>
              </w:rPr>
            </w:pPr>
            <w:r w:rsidRPr="002C7461">
              <w:rPr>
                <w:rFonts w:ascii="Times New Roman" w:hAnsi="Times New Roman" w:cs="Times New Roman"/>
              </w:rPr>
              <w:t xml:space="preserve">Birimde </w:t>
            </w:r>
            <w:r w:rsidR="00F50D3F" w:rsidRPr="002C7461">
              <w:rPr>
                <w:rFonts w:ascii="Times New Roman" w:hAnsi="Times New Roman" w:cs="Times New Roman"/>
              </w:rPr>
              <w:t>kurumsal süreçlerle uyumlu performans göstergeleri ve performans yönetimi mekanizmaları tanımlanmıştır.</w:t>
            </w:r>
          </w:p>
        </w:tc>
        <w:tc>
          <w:tcPr>
            <w:tcW w:w="1559" w:type="dxa"/>
          </w:tcPr>
          <w:p w:rsidR="00F50D3F" w:rsidRPr="002C7461" w:rsidRDefault="003C7E05" w:rsidP="002C7461">
            <w:pPr>
              <w:jc w:val="both"/>
              <w:rPr>
                <w:rFonts w:ascii="Times New Roman" w:hAnsi="Times New Roman" w:cs="Times New Roman"/>
                <w:b/>
              </w:rPr>
            </w:pPr>
            <w:r w:rsidRPr="002C7461">
              <w:rPr>
                <w:rFonts w:ascii="Times New Roman" w:hAnsi="Times New Roman" w:cs="Times New Roman"/>
              </w:rPr>
              <w:t xml:space="preserve">Birimin </w:t>
            </w:r>
            <w:r w:rsidR="00F50D3F" w:rsidRPr="002C7461">
              <w:rPr>
                <w:rFonts w:ascii="Times New Roman" w:hAnsi="Times New Roman" w:cs="Times New Roman"/>
              </w:rPr>
              <w:t>geneline yayılmış performans yönetimi uygulamaları bulunmaktadır.</w:t>
            </w:r>
          </w:p>
        </w:tc>
        <w:tc>
          <w:tcPr>
            <w:tcW w:w="2807" w:type="dxa"/>
          </w:tcPr>
          <w:p w:rsidR="00F50D3F" w:rsidRPr="002C7461" w:rsidRDefault="003C7E05" w:rsidP="002C7461">
            <w:pPr>
              <w:spacing w:line="276" w:lineRule="auto"/>
              <w:jc w:val="both"/>
              <w:rPr>
                <w:rFonts w:ascii="Times New Roman" w:hAnsi="Times New Roman" w:cs="Times New Roman"/>
                <w:b/>
              </w:rPr>
            </w:pPr>
            <w:r w:rsidRPr="002C7461">
              <w:rPr>
                <w:rFonts w:ascii="Times New Roman" w:hAnsi="Times New Roman" w:cs="Times New Roman"/>
              </w:rPr>
              <w:t xml:space="preserve">Birimde </w:t>
            </w:r>
            <w:r w:rsidR="00F50D3F" w:rsidRPr="002C7461">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F50D3F" w:rsidRPr="002C7461" w:rsidTr="007C3BF1">
        <w:tc>
          <w:tcPr>
            <w:tcW w:w="993" w:type="dxa"/>
          </w:tcPr>
          <w:p w:rsidR="00F50D3F" w:rsidRPr="002C7461" w:rsidRDefault="00F50D3F"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305" w:type="dxa"/>
          </w:tcPr>
          <w:p w:rsidR="00F50D3F" w:rsidRPr="002C7461" w:rsidRDefault="00F50D3F" w:rsidP="002C7461">
            <w:pPr>
              <w:jc w:val="both"/>
              <w:rPr>
                <w:rFonts w:ascii="Times New Roman" w:hAnsi="Times New Roman" w:cs="Times New Roman"/>
                <w:b/>
              </w:rPr>
            </w:pPr>
          </w:p>
        </w:tc>
        <w:tc>
          <w:tcPr>
            <w:tcW w:w="1984" w:type="dxa"/>
          </w:tcPr>
          <w:p w:rsidR="00F50D3F" w:rsidRPr="002C7461" w:rsidRDefault="00F50D3F" w:rsidP="002C7461">
            <w:pPr>
              <w:jc w:val="both"/>
              <w:rPr>
                <w:rFonts w:ascii="Times New Roman" w:hAnsi="Times New Roman" w:cs="Times New Roman"/>
                <w:b/>
              </w:rPr>
            </w:pPr>
          </w:p>
        </w:tc>
        <w:tc>
          <w:tcPr>
            <w:tcW w:w="1559" w:type="dxa"/>
          </w:tcPr>
          <w:p w:rsidR="00F50D3F" w:rsidRPr="002C7461" w:rsidRDefault="00F50D3F" w:rsidP="002C7461">
            <w:pPr>
              <w:jc w:val="both"/>
              <w:rPr>
                <w:rFonts w:ascii="Times New Roman" w:hAnsi="Times New Roman" w:cs="Times New Roman"/>
                <w:b/>
              </w:rPr>
            </w:pPr>
          </w:p>
        </w:tc>
        <w:tc>
          <w:tcPr>
            <w:tcW w:w="2807" w:type="dxa"/>
          </w:tcPr>
          <w:p w:rsidR="00F50D3F" w:rsidRPr="002C7461" w:rsidRDefault="00ED6372" w:rsidP="002C7461">
            <w:pPr>
              <w:jc w:val="both"/>
              <w:rPr>
                <w:rFonts w:ascii="Times New Roman" w:hAnsi="Times New Roman" w:cs="Times New Roman"/>
                <w:b/>
              </w:rPr>
            </w:pPr>
            <w:r>
              <w:rPr>
                <w:rFonts w:ascii="Times New Roman" w:hAnsi="Times New Roman" w:cs="Times New Roman"/>
                <w:b/>
              </w:rPr>
              <w:t>X</w:t>
            </w:r>
          </w:p>
        </w:tc>
        <w:tc>
          <w:tcPr>
            <w:tcW w:w="1558" w:type="dxa"/>
          </w:tcPr>
          <w:p w:rsidR="00F50D3F" w:rsidRPr="002C7461" w:rsidRDefault="00F50D3F" w:rsidP="002C7461">
            <w:pPr>
              <w:jc w:val="both"/>
              <w:rPr>
                <w:rFonts w:ascii="Times New Roman" w:hAnsi="Times New Roman" w:cs="Times New Roman"/>
                <w:b/>
              </w:rPr>
            </w:pPr>
          </w:p>
        </w:tc>
      </w:tr>
    </w:tbl>
    <w:p w:rsidR="00F50D3F" w:rsidRPr="002C7461" w:rsidRDefault="00F50D3F" w:rsidP="002C7461">
      <w:pPr>
        <w:pStyle w:val="Default"/>
        <w:spacing w:before="40" w:line="360" w:lineRule="auto"/>
        <w:jc w:val="both"/>
        <w:rPr>
          <w:b/>
          <w:bCs/>
          <w:sz w:val="22"/>
          <w:szCs w:val="22"/>
        </w:rPr>
      </w:pPr>
      <w:r w:rsidRPr="002C7461">
        <w:rPr>
          <w:b/>
          <w:bCs/>
          <w:sz w:val="22"/>
          <w:szCs w:val="22"/>
        </w:rPr>
        <w:t>Örnek Kanıtlar</w:t>
      </w:r>
    </w:p>
    <w:p w:rsidR="00866152" w:rsidRPr="002C7461" w:rsidRDefault="00866152" w:rsidP="002C7461">
      <w:pPr>
        <w:pStyle w:val="Default"/>
        <w:spacing w:line="360" w:lineRule="auto"/>
        <w:jc w:val="both"/>
        <w:rPr>
          <w:rFonts w:eastAsiaTheme="majorEastAsia"/>
          <w:color w:val="000000" w:themeColor="text1"/>
          <w:sz w:val="22"/>
          <w:szCs w:val="22"/>
        </w:rPr>
      </w:pPr>
    </w:p>
    <w:p w:rsidR="00705EE0" w:rsidRPr="002C7461" w:rsidRDefault="00ED6372" w:rsidP="00705EE0">
      <w:pPr>
        <w:pStyle w:val="Default"/>
        <w:spacing w:line="360" w:lineRule="auto"/>
        <w:jc w:val="both"/>
        <w:rPr>
          <w:rFonts w:eastAsiaTheme="majorEastAsia"/>
          <w:color w:val="000000" w:themeColor="text1"/>
          <w:sz w:val="22"/>
          <w:szCs w:val="22"/>
        </w:rPr>
      </w:pPr>
      <w:r>
        <w:rPr>
          <w:rFonts w:eastAsiaTheme="majorEastAsia"/>
          <w:color w:val="000000" w:themeColor="text1"/>
          <w:sz w:val="22"/>
          <w:szCs w:val="22"/>
        </w:rPr>
        <w:t>16.04</w:t>
      </w:r>
      <w:r w:rsidR="00866152" w:rsidRPr="002C7461">
        <w:rPr>
          <w:rFonts w:eastAsiaTheme="majorEastAsia"/>
          <w:color w:val="000000" w:themeColor="text1"/>
          <w:sz w:val="22"/>
          <w:szCs w:val="22"/>
        </w:rPr>
        <w:t>.202</w:t>
      </w:r>
      <w:r>
        <w:rPr>
          <w:rFonts w:eastAsiaTheme="majorEastAsia"/>
          <w:color w:val="000000" w:themeColor="text1"/>
          <w:sz w:val="22"/>
          <w:szCs w:val="22"/>
        </w:rPr>
        <w:t>1</w:t>
      </w:r>
      <w:r w:rsidR="00866152" w:rsidRPr="002C7461">
        <w:rPr>
          <w:rFonts w:eastAsiaTheme="majorEastAsia"/>
          <w:color w:val="000000" w:themeColor="text1"/>
          <w:sz w:val="22"/>
          <w:szCs w:val="22"/>
        </w:rPr>
        <w:t xml:space="preserve"> tarihli </w:t>
      </w:r>
      <w:r w:rsidR="00E418EB">
        <w:rPr>
          <w:rFonts w:eastAsiaTheme="majorEastAsia"/>
          <w:color w:val="000000" w:themeColor="text1"/>
          <w:sz w:val="22"/>
          <w:szCs w:val="22"/>
        </w:rPr>
        <w:t>V</w:t>
      </w:r>
      <w:r>
        <w:rPr>
          <w:rFonts w:eastAsiaTheme="majorEastAsia"/>
          <w:color w:val="000000" w:themeColor="text1"/>
          <w:sz w:val="22"/>
          <w:szCs w:val="22"/>
        </w:rPr>
        <w:t>.</w:t>
      </w:r>
      <w:r w:rsidR="00866152" w:rsidRPr="002C7461">
        <w:rPr>
          <w:rFonts w:eastAsiaTheme="majorEastAsia"/>
          <w:color w:val="000000" w:themeColor="text1"/>
          <w:sz w:val="22"/>
          <w:szCs w:val="22"/>
        </w:rPr>
        <w:t xml:space="preserve"> çevrimiçi sorun-öneri oturumuna ilişkin toplantıya aşağıdan ulaşılabilir: </w:t>
      </w:r>
    </w:p>
    <w:p w:rsidR="00ED6372" w:rsidRDefault="003679C5" w:rsidP="002C7461">
      <w:pPr>
        <w:pStyle w:val="Default"/>
        <w:spacing w:line="360" w:lineRule="auto"/>
        <w:jc w:val="both"/>
        <w:rPr>
          <w:rFonts w:eastAsiaTheme="majorEastAsia"/>
          <w:color w:val="000000" w:themeColor="text1"/>
          <w:sz w:val="22"/>
          <w:szCs w:val="22"/>
        </w:rPr>
      </w:pPr>
      <w:hyperlink r:id="rId11" w:history="1">
        <w:r w:rsidR="00705EE0" w:rsidRPr="000B6388">
          <w:rPr>
            <w:rStyle w:val="Kpr"/>
            <w:rFonts w:eastAsiaTheme="majorEastAsia"/>
            <w:sz w:val="22"/>
            <w:szCs w:val="22"/>
          </w:rPr>
          <w:t>https://drive.google.com/file/d/1o5v5IUVCERTs6-D-iuxmJRsvqLSAvIXS/view?usp=sharing</w:t>
        </w:r>
      </w:hyperlink>
    </w:p>
    <w:p w:rsidR="00705EE0" w:rsidRPr="002C7461" w:rsidRDefault="00705EE0" w:rsidP="002C7461">
      <w:pPr>
        <w:pStyle w:val="Default"/>
        <w:spacing w:line="360" w:lineRule="auto"/>
        <w:jc w:val="both"/>
        <w:rPr>
          <w:rFonts w:eastAsiaTheme="majorEastAsia"/>
          <w:color w:val="000000" w:themeColor="text1"/>
          <w:sz w:val="22"/>
          <w:szCs w:val="22"/>
        </w:rPr>
      </w:pPr>
    </w:p>
    <w:p w:rsidR="00866152" w:rsidRDefault="00E418EB" w:rsidP="002C7461">
      <w:pPr>
        <w:pStyle w:val="Default"/>
        <w:spacing w:line="360" w:lineRule="auto"/>
        <w:jc w:val="both"/>
        <w:rPr>
          <w:rFonts w:eastAsiaTheme="majorEastAsia"/>
          <w:color w:val="000000" w:themeColor="text1"/>
          <w:sz w:val="22"/>
          <w:szCs w:val="22"/>
        </w:rPr>
      </w:pPr>
      <w:r>
        <w:rPr>
          <w:rFonts w:eastAsiaTheme="majorEastAsia"/>
          <w:color w:val="000000" w:themeColor="text1"/>
          <w:sz w:val="22"/>
          <w:szCs w:val="22"/>
        </w:rPr>
        <w:t>V</w:t>
      </w:r>
      <w:r w:rsidR="00866152" w:rsidRPr="002C7461">
        <w:rPr>
          <w:rFonts w:eastAsiaTheme="majorEastAsia"/>
          <w:color w:val="000000" w:themeColor="text1"/>
          <w:sz w:val="22"/>
          <w:szCs w:val="22"/>
        </w:rPr>
        <w:t xml:space="preserve">. sorun – öneri oturumu toplantı raporu aşağıda sunulmuştur: </w:t>
      </w:r>
    </w:p>
    <w:p w:rsidR="00ED6372" w:rsidRDefault="003679C5" w:rsidP="002C7461">
      <w:pPr>
        <w:pStyle w:val="Default"/>
        <w:spacing w:line="360" w:lineRule="auto"/>
        <w:jc w:val="both"/>
        <w:rPr>
          <w:rFonts w:eastAsiaTheme="majorEastAsia"/>
          <w:color w:val="auto"/>
          <w:sz w:val="22"/>
          <w:szCs w:val="22"/>
        </w:rPr>
      </w:pPr>
      <w:hyperlink r:id="rId12" w:history="1">
        <w:r w:rsidR="00705EE0" w:rsidRPr="000B6388">
          <w:rPr>
            <w:rStyle w:val="Kpr"/>
            <w:rFonts w:eastAsiaTheme="majorEastAsia"/>
            <w:sz w:val="22"/>
            <w:szCs w:val="22"/>
          </w:rPr>
          <w:t>https://drive.google.com/file/d/1igQwzZjt5pr2Qg4yMMw6RmWHEA1OR5Wd/view?usp=sharing</w:t>
        </w:r>
      </w:hyperlink>
    </w:p>
    <w:p w:rsidR="00705EE0" w:rsidRDefault="00705EE0" w:rsidP="002C7461">
      <w:pPr>
        <w:pStyle w:val="Default"/>
        <w:spacing w:line="360" w:lineRule="auto"/>
        <w:jc w:val="both"/>
        <w:rPr>
          <w:rFonts w:eastAsiaTheme="majorEastAsia"/>
          <w:color w:val="auto"/>
          <w:sz w:val="22"/>
          <w:szCs w:val="22"/>
        </w:rPr>
      </w:pPr>
    </w:p>
    <w:p w:rsidR="00705EE0" w:rsidRPr="00705EE0" w:rsidRDefault="00705EE0" w:rsidP="00705EE0">
      <w:pPr>
        <w:pStyle w:val="Default"/>
        <w:spacing w:line="360" w:lineRule="auto"/>
        <w:rPr>
          <w:rFonts w:eastAsiaTheme="majorEastAsia"/>
          <w:color w:val="auto"/>
          <w:sz w:val="22"/>
          <w:szCs w:val="22"/>
        </w:rPr>
      </w:pPr>
      <w:r w:rsidRPr="00705EE0">
        <w:rPr>
          <w:rFonts w:eastAsiaTheme="majorEastAsia"/>
          <w:color w:val="auto"/>
          <w:sz w:val="22"/>
          <w:szCs w:val="22"/>
        </w:rPr>
        <w:t xml:space="preserve">28.05.2021 VI. sorun-öneri oturum sonuçlarına aşağıdaki linkten ulaşılabilir: </w:t>
      </w:r>
    </w:p>
    <w:p w:rsidR="00705EE0" w:rsidRDefault="003679C5" w:rsidP="00705EE0">
      <w:pPr>
        <w:pStyle w:val="Default"/>
        <w:spacing w:line="360" w:lineRule="auto"/>
        <w:jc w:val="both"/>
        <w:rPr>
          <w:rFonts w:eastAsiaTheme="majorEastAsia"/>
          <w:color w:val="auto"/>
          <w:sz w:val="22"/>
          <w:szCs w:val="22"/>
        </w:rPr>
      </w:pPr>
      <w:hyperlink r:id="rId13" w:history="1">
        <w:r w:rsidR="00705EE0" w:rsidRPr="000B6388">
          <w:rPr>
            <w:rStyle w:val="Kpr"/>
            <w:rFonts w:eastAsiaTheme="majorEastAsia"/>
            <w:sz w:val="22"/>
            <w:szCs w:val="22"/>
          </w:rPr>
          <w:t>https://docs.google.com/document/d/1a1-6is65yKreio9BZWXBuMzhdYzTZVa1/edit?usp=sharing&amp;ouid=106202341116568803865&amp;rtpof=true&amp;sd=true</w:t>
        </w:r>
      </w:hyperlink>
    </w:p>
    <w:p w:rsidR="00CD1D07" w:rsidRDefault="00CD1D07" w:rsidP="00705EE0">
      <w:pPr>
        <w:pStyle w:val="Default"/>
        <w:spacing w:line="360" w:lineRule="auto"/>
        <w:jc w:val="both"/>
        <w:rPr>
          <w:rFonts w:eastAsiaTheme="majorEastAsia"/>
          <w:color w:val="auto"/>
          <w:sz w:val="22"/>
          <w:szCs w:val="22"/>
        </w:rPr>
      </w:pPr>
    </w:p>
    <w:p w:rsidR="003C7E05" w:rsidRPr="002C7461" w:rsidRDefault="00866152" w:rsidP="002C7461">
      <w:pPr>
        <w:pStyle w:val="Default"/>
        <w:spacing w:line="360" w:lineRule="auto"/>
        <w:jc w:val="both"/>
        <w:rPr>
          <w:bCs/>
          <w:iCs/>
          <w:sz w:val="22"/>
          <w:szCs w:val="22"/>
        </w:rPr>
      </w:pPr>
      <w:r w:rsidRPr="002C7461">
        <w:rPr>
          <w:rFonts w:eastAsiaTheme="majorEastAsia"/>
          <w:color w:val="000000" w:themeColor="text1"/>
          <w:sz w:val="22"/>
          <w:szCs w:val="22"/>
        </w:rPr>
        <w:t xml:space="preserve"> </w:t>
      </w:r>
      <w:r w:rsidR="00745306" w:rsidRPr="002C7461">
        <w:rPr>
          <w:b/>
          <w:bCs/>
          <w:color w:val="FF0000"/>
          <w:sz w:val="22"/>
          <w:szCs w:val="22"/>
        </w:rPr>
        <w:t>A.2</w:t>
      </w:r>
      <w:r w:rsidR="0032529D" w:rsidRPr="002C7461">
        <w:rPr>
          <w:b/>
          <w:bCs/>
          <w:color w:val="FF0000"/>
          <w:sz w:val="22"/>
          <w:szCs w:val="22"/>
        </w:rPr>
        <w:t>.</w:t>
      </w:r>
      <w:r w:rsidR="00745306" w:rsidRPr="002C7461">
        <w:rPr>
          <w:b/>
          <w:bCs/>
          <w:color w:val="FF0000"/>
          <w:sz w:val="22"/>
          <w:szCs w:val="22"/>
        </w:rPr>
        <w:t xml:space="preserve"> İç Kalite Güvencesi</w:t>
      </w:r>
      <w:r w:rsidR="00E65BB6" w:rsidRPr="002C7461">
        <w:rPr>
          <w:b/>
          <w:bCs/>
          <w:color w:val="FF0000"/>
          <w:sz w:val="22"/>
          <w:szCs w:val="22"/>
        </w:rPr>
        <w:t>:</w:t>
      </w:r>
      <w:r w:rsidR="00E65BB6" w:rsidRPr="002C7461">
        <w:rPr>
          <w:color w:val="FF0000"/>
          <w:sz w:val="22"/>
          <w:szCs w:val="22"/>
          <w:shd w:val="clear" w:color="auto" w:fill="FFFFFF"/>
        </w:rPr>
        <w:t xml:space="preserve"> </w:t>
      </w:r>
      <w:r w:rsidR="00E65BB6" w:rsidRPr="002C7461">
        <w:rPr>
          <w:bCs/>
          <w:iCs/>
          <w:sz w:val="22"/>
          <w:szCs w:val="22"/>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C50581" w:rsidRPr="002C7461" w:rsidRDefault="00C50581" w:rsidP="002C7461">
      <w:pPr>
        <w:pStyle w:val="Default"/>
        <w:spacing w:line="360" w:lineRule="auto"/>
        <w:jc w:val="both"/>
        <w:rPr>
          <w:b/>
          <w:bCs/>
          <w:iCs/>
          <w:sz w:val="22"/>
          <w:szCs w:val="22"/>
        </w:rPr>
      </w:pPr>
      <w:r w:rsidRPr="002C7461">
        <w:rPr>
          <w:b/>
          <w:bCs/>
          <w:iCs/>
          <w:sz w:val="22"/>
          <w:szCs w:val="22"/>
        </w:rPr>
        <w:lastRenderedPageBreak/>
        <w:t>Değerlendirmeye Yönelik Açıklama:</w:t>
      </w:r>
    </w:p>
    <w:p w:rsidR="00866152" w:rsidRPr="002C7461" w:rsidRDefault="00C50581" w:rsidP="002C7461">
      <w:pPr>
        <w:pStyle w:val="Default"/>
        <w:spacing w:line="360" w:lineRule="auto"/>
        <w:jc w:val="both"/>
        <w:rPr>
          <w:bCs/>
          <w:iCs/>
          <w:sz w:val="22"/>
          <w:szCs w:val="22"/>
        </w:rPr>
      </w:pPr>
      <w:r w:rsidRPr="002C7461">
        <w:rPr>
          <w:bCs/>
          <w:iCs/>
          <w:sz w:val="22"/>
          <w:szCs w:val="22"/>
        </w:rPr>
        <w:t>İç kalite güvencesi siteminin oluşturulması için Arap Dili Eğitimi Anabilim Dalı kapsamında Kalite Yönetimi Sistemi ve Kalite Komisyonu oluşturularak belirli aralıkla düzenlenen çevrimiçi toplantılarla kalite güvencesi sistemi bileşenleri ve stratejik plan hazırlanmıştır. Bu bağlamda, kalite güvencesi sisteminin ve stratejik planın alt süreçleri takip edilerek değerlendirilmesi amaçlanmıştır.</w:t>
      </w:r>
    </w:p>
    <w:p w:rsidR="003B3973" w:rsidRPr="002C7461" w:rsidRDefault="003B3973" w:rsidP="002C7461">
      <w:pPr>
        <w:pStyle w:val="Default"/>
        <w:spacing w:line="360" w:lineRule="auto"/>
        <w:jc w:val="both"/>
        <w:rPr>
          <w:b/>
          <w:bCs/>
          <w:iCs/>
          <w:color w:val="FF0000"/>
          <w:sz w:val="22"/>
          <w:szCs w:val="22"/>
        </w:rPr>
      </w:pPr>
      <w:r w:rsidRPr="002C7461">
        <w:rPr>
          <w:b/>
          <w:bCs/>
          <w:iCs/>
          <w:color w:val="FF0000"/>
          <w:sz w:val="22"/>
          <w:szCs w:val="22"/>
        </w:rPr>
        <w:t>A.</w:t>
      </w:r>
      <w:proofErr w:type="gramStart"/>
      <w:r w:rsidRPr="002C7461">
        <w:rPr>
          <w:b/>
          <w:bCs/>
          <w:iCs/>
          <w:color w:val="FF0000"/>
          <w:sz w:val="22"/>
          <w:szCs w:val="22"/>
        </w:rPr>
        <w:t>2.1</w:t>
      </w:r>
      <w:proofErr w:type="gramEnd"/>
      <w:r w:rsidR="0032529D" w:rsidRPr="002C7461">
        <w:rPr>
          <w:b/>
          <w:bCs/>
          <w:iCs/>
          <w:color w:val="FF0000"/>
          <w:sz w:val="22"/>
          <w:szCs w:val="22"/>
        </w:rPr>
        <w:t>.</w:t>
      </w:r>
      <w:r w:rsidRPr="002C7461">
        <w:rPr>
          <w:b/>
          <w:bCs/>
          <w:iCs/>
          <w:color w:val="FF0000"/>
          <w:sz w:val="22"/>
          <w:szCs w:val="22"/>
        </w:rPr>
        <w:t xml:space="preserve"> Kalite Komisyonu</w:t>
      </w:r>
    </w:p>
    <w:p w:rsidR="003B3973" w:rsidRPr="002C7461" w:rsidRDefault="003C7E05" w:rsidP="002C7461">
      <w:pPr>
        <w:pStyle w:val="Default"/>
        <w:numPr>
          <w:ilvl w:val="0"/>
          <w:numId w:val="29"/>
        </w:numPr>
        <w:spacing w:line="360" w:lineRule="auto"/>
        <w:ind w:left="426"/>
        <w:jc w:val="both"/>
        <w:rPr>
          <w:bCs/>
          <w:iCs/>
          <w:sz w:val="22"/>
          <w:szCs w:val="22"/>
        </w:rPr>
      </w:pPr>
      <w:r w:rsidRPr="002C7461">
        <w:rPr>
          <w:bCs/>
          <w:iCs/>
          <w:sz w:val="22"/>
          <w:szCs w:val="22"/>
        </w:rPr>
        <w:t>Birim</w:t>
      </w:r>
      <w:r w:rsidR="003B3973" w:rsidRPr="002C7461">
        <w:rPr>
          <w:bCs/>
          <w:iCs/>
          <w:sz w:val="22"/>
          <w:szCs w:val="22"/>
        </w:rPr>
        <w:t xml:space="preserve"> kendi bünyesinde kalite komisyonu veya ekibini oluşturmuş mudur?</w:t>
      </w:r>
    </w:p>
    <w:p w:rsidR="003B3973" w:rsidRPr="002C7461" w:rsidRDefault="003C7E05" w:rsidP="002C7461">
      <w:pPr>
        <w:pStyle w:val="Default"/>
        <w:numPr>
          <w:ilvl w:val="0"/>
          <w:numId w:val="29"/>
        </w:numPr>
        <w:spacing w:line="360" w:lineRule="auto"/>
        <w:ind w:left="426"/>
        <w:jc w:val="both"/>
        <w:rPr>
          <w:bCs/>
          <w:iCs/>
          <w:sz w:val="22"/>
          <w:szCs w:val="22"/>
        </w:rPr>
      </w:pPr>
      <w:r w:rsidRPr="002C7461">
        <w:rPr>
          <w:bCs/>
          <w:iCs/>
          <w:sz w:val="22"/>
          <w:szCs w:val="22"/>
        </w:rPr>
        <w:t>Birim yöneticisi/</w:t>
      </w:r>
      <w:r w:rsidR="003B3973" w:rsidRPr="002C7461">
        <w:rPr>
          <w:bCs/>
          <w:iCs/>
          <w:sz w:val="22"/>
          <w:szCs w:val="22"/>
        </w:rPr>
        <w:t>yardımcısı</w:t>
      </w:r>
      <w:r w:rsidR="003F5AD6" w:rsidRPr="002C7461">
        <w:rPr>
          <w:bCs/>
          <w:iCs/>
          <w:sz w:val="22"/>
          <w:szCs w:val="22"/>
        </w:rPr>
        <w:t>n</w:t>
      </w:r>
      <w:r w:rsidR="003B3973" w:rsidRPr="002C7461">
        <w:rPr>
          <w:bCs/>
          <w:iCs/>
          <w:sz w:val="22"/>
          <w:szCs w:val="22"/>
        </w:rPr>
        <w:t xml:space="preserve"> iç kalite güvencesi çalışmalar</w:t>
      </w:r>
      <w:r w:rsidR="003F5AD6" w:rsidRPr="002C7461">
        <w:rPr>
          <w:bCs/>
          <w:iCs/>
          <w:sz w:val="22"/>
          <w:szCs w:val="22"/>
        </w:rPr>
        <w:t xml:space="preserve">ındaki </w:t>
      </w:r>
      <w:r w:rsidR="002E368E" w:rsidRPr="002C7461">
        <w:rPr>
          <w:bCs/>
          <w:iCs/>
          <w:sz w:val="22"/>
          <w:szCs w:val="22"/>
        </w:rPr>
        <w:t>rolü nedir?</w:t>
      </w:r>
    </w:p>
    <w:p w:rsidR="00F94E27" w:rsidRPr="002C7461" w:rsidRDefault="00F94E27" w:rsidP="002C7461">
      <w:pPr>
        <w:pStyle w:val="Default"/>
        <w:numPr>
          <w:ilvl w:val="0"/>
          <w:numId w:val="29"/>
        </w:numPr>
        <w:spacing w:line="360" w:lineRule="auto"/>
        <w:ind w:left="426"/>
        <w:jc w:val="both"/>
        <w:rPr>
          <w:bCs/>
          <w:iCs/>
          <w:sz w:val="22"/>
          <w:szCs w:val="22"/>
        </w:rPr>
      </w:pPr>
      <w:r w:rsidRPr="002C7461">
        <w:rPr>
          <w:bCs/>
          <w:iCs/>
          <w:sz w:val="22"/>
          <w:szCs w:val="22"/>
        </w:rPr>
        <w:t>Birim kalite komisyonunun iç kalite güvencesi sisteminin oluşması ve gelişmesindeki rolü nedir? Komisyon bu doğrultuda hangi faaliyetleri yürütmektedir?</w:t>
      </w:r>
    </w:p>
    <w:p w:rsidR="003F5AD6" w:rsidRPr="002C7461" w:rsidRDefault="003C7E05" w:rsidP="002C7461">
      <w:pPr>
        <w:pStyle w:val="Default"/>
        <w:numPr>
          <w:ilvl w:val="0"/>
          <w:numId w:val="29"/>
        </w:numPr>
        <w:spacing w:line="360" w:lineRule="auto"/>
        <w:ind w:left="426"/>
        <w:jc w:val="both"/>
        <w:rPr>
          <w:bCs/>
          <w:iCs/>
          <w:sz w:val="22"/>
          <w:szCs w:val="22"/>
        </w:rPr>
      </w:pPr>
      <w:r w:rsidRPr="002C7461">
        <w:rPr>
          <w:bCs/>
          <w:iCs/>
          <w:sz w:val="22"/>
          <w:szCs w:val="22"/>
        </w:rPr>
        <w:t xml:space="preserve">Birim </w:t>
      </w:r>
      <w:r w:rsidR="00B060D1" w:rsidRPr="002C7461">
        <w:rPr>
          <w:bCs/>
          <w:iCs/>
          <w:sz w:val="22"/>
          <w:szCs w:val="22"/>
        </w:rPr>
        <w:t>kalite komisyonu tarafından gerçekleştirilen etkinliklerin sonucu değerlendirilmekte midir?</w:t>
      </w:r>
    </w:p>
    <w:p w:rsidR="002E368E" w:rsidRPr="002C7461" w:rsidRDefault="002E368E" w:rsidP="002C7461">
      <w:pPr>
        <w:spacing w:after="0" w:line="360" w:lineRule="auto"/>
        <w:jc w:val="both"/>
        <w:rPr>
          <w:rFonts w:ascii="Times New Roman" w:hAnsi="Times New Roman" w:cs="Times New Roman"/>
          <w:b/>
          <w:bCs/>
          <w:color w:val="FF0000"/>
        </w:rPr>
      </w:pPr>
      <w:r w:rsidRPr="002C7461">
        <w:rPr>
          <w:rFonts w:ascii="Times New Roman" w:hAnsi="Times New Roman" w:cs="Times New Roman"/>
          <w:b/>
          <w:bCs/>
          <w:color w:val="FF0000"/>
        </w:rPr>
        <w:t>A.</w:t>
      </w:r>
      <w:proofErr w:type="gramStart"/>
      <w:r w:rsidRPr="002C7461">
        <w:rPr>
          <w:rFonts w:ascii="Times New Roman" w:hAnsi="Times New Roman" w:cs="Times New Roman"/>
          <w:b/>
          <w:bCs/>
          <w:color w:val="FF0000"/>
        </w:rPr>
        <w:t>2.2</w:t>
      </w:r>
      <w:proofErr w:type="gramEnd"/>
      <w:r w:rsidRPr="002C7461">
        <w:rPr>
          <w:rFonts w:ascii="Times New Roman" w:hAnsi="Times New Roman" w:cs="Times New Roman"/>
          <w:b/>
          <w:bCs/>
          <w:color w:val="FF0000"/>
        </w:rPr>
        <w:t>. İç kalite güvencesi mekanizmaları (PUKÖ çevrimleri, takvim, birimlerin yapısı)</w:t>
      </w:r>
    </w:p>
    <w:p w:rsidR="002E368E" w:rsidRPr="002C7461" w:rsidRDefault="002E368E" w:rsidP="002C7461">
      <w:pPr>
        <w:framePr w:hSpace="141" w:wrap="around" w:vAnchor="page" w:hAnchor="margin" w:xAlign="center" w:y="269"/>
        <w:spacing w:line="360" w:lineRule="auto"/>
        <w:jc w:val="both"/>
        <w:rPr>
          <w:rFonts w:ascii="Times New Roman" w:hAnsi="Times New Roman" w:cs="Times New Roman"/>
          <w:b/>
          <w:bCs/>
          <w:color w:val="000000" w:themeColor="text1"/>
          <w:u w:val="single"/>
        </w:rPr>
      </w:pPr>
    </w:p>
    <w:p w:rsidR="002E368E" w:rsidRPr="002C7461" w:rsidRDefault="002E368E" w:rsidP="002C7461">
      <w:pPr>
        <w:pStyle w:val="ListeParagraf"/>
        <w:numPr>
          <w:ilvl w:val="0"/>
          <w:numId w:val="31"/>
        </w:numPr>
        <w:spacing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PUKÖ çevrimleri açısından takvim yılı temelinde hangi işlem, süreç, mekanizmaların devreye gireceği planlanmış ve akış şemaları oluşturulmuş mudur?</w:t>
      </w:r>
      <w:r w:rsidR="00137A40" w:rsidRPr="002C7461">
        <w:rPr>
          <w:rFonts w:ascii="Times New Roman" w:hAnsi="Times New Roman" w:cs="Times New Roman"/>
          <w:color w:val="000000" w:themeColor="text1"/>
        </w:rPr>
        <w:t xml:space="preserve"> </w:t>
      </w:r>
      <w:r w:rsidRPr="002C7461">
        <w:rPr>
          <w:rFonts w:ascii="Times New Roman" w:hAnsi="Times New Roman" w:cs="Times New Roman"/>
          <w:color w:val="000000" w:themeColor="text1"/>
        </w:rPr>
        <w:t>(nasıl-kim-kime-neyin iletileceği belli midir?)</w:t>
      </w:r>
    </w:p>
    <w:p w:rsidR="00EF1D0D" w:rsidRPr="002C7461" w:rsidRDefault="00EF1D0D" w:rsidP="002C7461">
      <w:pPr>
        <w:pStyle w:val="ListeParagraf"/>
        <w:numPr>
          <w:ilvl w:val="0"/>
          <w:numId w:val="31"/>
        </w:numPr>
        <w:spacing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 xml:space="preserve">Planlama, Uygulama, Kontrol ve Önlem alma (PUKÖ) döngüsü eğitim </w:t>
      </w:r>
      <w:r w:rsidR="00F94E27" w:rsidRPr="002C7461">
        <w:rPr>
          <w:rFonts w:ascii="Times New Roman" w:hAnsi="Times New Roman" w:cs="Times New Roman"/>
          <w:color w:val="000000" w:themeColor="text1"/>
        </w:rPr>
        <w:t xml:space="preserve">ve </w:t>
      </w:r>
      <w:r w:rsidRPr="002C7461">
        <w:rPr>
          <w:rFonts w:ascii="Times New Roman" w:hAnsi="Times New Roman" w:cs="Times New Roman"/>
          <w:color w:val="000000" w:themeColor="text1"/>
        </w:rPr>
        <w:t>öğretim, araştırma ve</w:t>
      </w:r>
      <w:r w:rsidR="00F94E27" w:rsidRPr="002C7461">
        <w:rPr>
          <w:rFonts w:ascii="Times New Roman" w:hAnsi="Times New Roman" w:cs="Times New Roman"/>
          <w:color w:val="000000" w:themeColor="text1"/>
        </w:rPr>
        <w:t xml:space="preserve"> geliştirme, </w:t>
      </w:r>
      <w:r w:rsidRPr="002C7461">
        <w:rPr>
          <w:rFonts w:ascii="Times New Roman" w:hAnsi="Times New Roman" w:cs="Times New Roman"/>
          <w:color w:val="000000" w:themeColor="text1"/>
        </w:rPr>
        <w:t xml:space="preserve">toplumsal </w:t>
      </w:r>
      <w:r w:rsidR="00F94E27" w:rsidRPr="002C7461">
        <w:rPr>
          <w:rFonts w:ascii="Times New Roman" w:hAnsi="Times New Roman" w:cs="Times New Roman"/>
          <w:color w:val="000000" w:themeColor="text1"/>
        </w:rPr>
        <w:t>katkı</w:t>
      </w:r>
      <w:r w:rsidRPr="002C7461">
        <w:rPr>
          <w:rFonts w:ascii="Times New Roman" w:hAnsi="Times New Roman" w:cs="Times New Roman"/>
          <w:color w:val="000000" w:themeColor="text1"/>
        </w:rPr>
        <w:t xml:space="preserve"> ve </w:t>
      </w:r>
      <w:r w:rsidR="00F94E27" w:rsidRPr="002C7461">
        <w:rPr>
          <w:rFonts w:ascii="Times New Roman" w:hAnsi="Times New Roman" w:cs="Times New Roman"/>
          <w:color w:val="000000" w:themeColor="text1"/>
        </w:rPr>
        <w:t xml:space="preserve">idari </w:t>
      </w:r>
      <w:r w:rsidRPr="002C7461">
        <w:rPr>
          <w:rFonts w:ascii="Times New Roman" w:hAnsi="Times New Roman" w:cs="Times New Roman"/>
          <w:color w:val="000000" w:themeColor="text1"/>
        </w:rPr>
        <w:t>süreçlerin tamamında işletilmekte midir?</w:t>
      </w:r>
    </w:p>
    <w:p w:rsidR="00F124B8" w:rsidRPr="002C7461" w:rsidRDefault="00B53E83" w:rsidP="002C7461">
      <w:pPr>
        <w:pStyle w:val="ListeParagraf"/>
        <w:numPr>
          <w:ilvl w:val="0"/>
          <w:numId w:val="31"/>
        </w:numPr>
        <w:spacing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Sorumluluklar ve yetkiler tanımlanmış mıdır?</w:t>
      </w:r>
    </w:p>
    <w:p w:rsidR="00B53E83" w:rsidRPr="002C7461" w:rsidRDefault="00B53E83" w:rsidP="002C7461">
      <w:pPr>
        <w:pStyle w:val="ListeParagraf"/>
        <w:numPr>
          <w:ilvl w:val="0"/>
          <w:numId w:val="31"/>
        </w:numPr>
        <w:spacing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 xml:space="preserve">Takvim yılı temelinde verilen işlem, süreç, mekanizmaların </w:t>
      </w:r>
      <w:r w:rsidR="0032529D" w:rsidRPr="002C7461">
        <w:rPr>
          <w:rFonts w:ascii="Times New Roman" w:hAnsi="Times New Roman" w:cs="Times New Roman"/>
          <w:color w:val="000000" w:themeColor="text1"/>
        </w:rPr>
        <w:t xml:space="preserve">birim </w:t>
      </w:r>
      <w:r w:rsidRPr="002C7461">
        <w:rPr>
          <w:rFonts w:ascii="Times New Roman" w:hAnsi="Times New Roman" w:cs="Times New Roman"/>
          <w:color w:val="000000" w:themeColor="text1"/>
        </w:rPr>
        <w:t>yönetimi, anabilim dalları/programlar, öğretim elemanları, idari personel, öğrenciler gibi katmanları nasıl kapsadığı belirtilmiş midir?</w:t>
      </w:r>
    </w:p>
    <w:p w:rsidR="00D462BD" w:rsidRPr="002C7461" w:rsidRDefault="00B53E83" w:rsidP="002C7461">
      <w:pPr>
        <w:pStyle w:val="ListeParagraf"/>
        <w:numPr>
          <w:ilvl w:val="0"/>
          <w:numId w:val="31"/>
        </w:numPr>
        <w:spacing w:after="0" w:line="360" w:lineRule="auto"/>
        <w:ind w:left="425" w:hanging="357"/>
        <w:jc w:val="both"/>
        <w:rPr>
          <w:rFonts w:ascii="Times New Roman" w:hAnsi="Times New Roman" w:cs="Times New Roman"/>
          <w:bCs/>
          <w:i/>
          <w:color w:val="000000" w:themeColor="text1"/>
        </w:rPr>
      </w:pPr>
      <w:r w:rsidRPr="002C7461">
        <w:rPr>
          <w:rFonts w:ascii="Times New Roman" w:hAnsi="Times New Roman" w:cs="Times New Roman"/>
          <w:color w:val="000000" w:themeColor="text1"/>
        </w:rPr>
        <w:t>Gerçekleşen uygulamalar irdelenmekte midir?</w:t>
      </w:r>
    </w:p>
    <w:p w:rsidR="004F7E56" w:rsidRPr="002C7461" w:rsidRDefault="004F7E56" w:rsidP="002C7461">
      <w:pPr>
        <w:spacing w:after="0" w:line="360" w:lineRule="auto"/>
        <w:jc w:val="both"/>
        <w:rPr>
          <w:rFonts w:ascii="Times New Roman" w:hAnsi="Times New Roman" w:cs="Times New Roman"/>
          <w:b/>
          <w:bCs/>
          <w:color w:val="FF0000"/>
        </w:rPr>
      </w:pPr>
      <w:r w:rsidRPr="002C7461">
        <w:rPr>
          <w:rFonts w:ascii="Times New Roman" w:hAnsi="Times New Roman" w:cs="Times New Roman"/>
          <w:b/>
          <w:bCs/>
          <w:color w:val="FF0000"/>
        </w:rPr>
        <w:t>A.</w:t>
      </w:r>
      <w:proofErr w:type="gramStart"/>
      <w:r w:rsidRPr="002C7461">
        <w:rPr>
          <w:rFonts w:ascii="Times New Roman" w:hAnsi="Times New Roman" w:cs="Times New Roman"/>
          <w:b/>
          <w:bCs/>
          <w:color w:val="FF0000"/>
        </w:rPr>
        <w:t>2.3</w:t>
      </w:r>
      <w:proofErr w:type="gramEnd"/>
      <w:r w:rsidRPr="002C7461">
        <w:rPr>
          <w:rFonts w:ascii="Times New Roman" w:hAnsi="Times New Roman" w:cs="Times New Roman"/>
          <w:b/>
          <w:bCs/>
          <w:color w:val="FF0000"/>
        </w:rPr>
        <w:t>. Liderlik ve kalite güvencesi kültürü</w:t>
      </w:r>
    </w:p>
    <w:p w:rsidR="00B55720" w:rsidRPr="002C7461" w:rsidRDefault="0032529D" w:rsidP="002C7461">
      <w:pPr>
        <w:pStyle w:val="ListeParagraf"/>
        <w:numPr>
          <w:ilvl w:val="0"/>
          <w:numId w:val="32"/>
        </w:numPr>
        <w:spacing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Birim</w:t>
      </w:r>
      <w:r w:rsidR="002D795F" w:rsidRPr="002C7461">
        <w:rPr>
          <w:rFonts w:ascii="Times New Roman" w:hAnsi="Times New Roman" w:cs="Times New Roman"/>
          <w:color w:val="000000" w:themeColor="text1"/>
        </w:rPr>
        <w:t xml:space="preserve"> ve süreç liderlerinin kalite güvencesi bilinci, </w:t>
      </w:r>
      <w:r w:rsidR="00F94E27" w:rsidRPr="002C7461">
        <w:rPr>
          <w:rFonts w:ascii="Times New Roman" w:hAnsi="Times New Roman" w:cs="Times New Roman"/>
          <w:color w:val="000000" w:themeColor="text1"/>
        </w:rPr>
        <w:t>sahipliği</w:t>
      </w:r>
      <w:r w:rsidR="002D795F" w:rsidRPr="002C7461">
        <w:rPr>
          <w:rFonts w:ascii="Times New Roman" w:hAnsi="Times New Roman" w:cs="Times New Roman"/>
          <w:color w:val="000000" w:themeColor="text1"/>
        </w:rPr>
        <w:t xml:space="preserve"> ve kurum </w:t>
      </w:r>
      <w:proofErr w:type="spellStart"/>
      <w:r w:rsidR="002D795F" w:rsidRPr="002C7461">
        <w:rPr>
          <w:rFonts w:ascii="Times New Roman" w:hAnsi="Times New Roman" w:cs="Times New Roman"/>
          <w:color w:val="000000" w:themeColor="text1"/>
        </w:rPr>
        <w:t>ic</w:t>
      </w:r>
      <w:proofErr w:type="spellEnd"/>
      <w:r w:rsidR="002D795F" w:rsidRPr="002C7461">
        <w:rPr>
          <w:rFonts w:ascii="Times New Roman" w:hAnsi="Times New Roman" w:cs="Times New Roman"/>
          <w:color w:val="000000" w:themeColor="text1"/>
        </w:rPr>
        <w:t>̧ kalite güvencesi sisteminin oluşturulmasındaki rolü nedir?</w:t>
      </w:r>
    </w:p>
    <w:p w:rsidR="005432E1" w:rsidRPr="002C7461" w:rsidRDefault="005432E1" w:rsidP="002C7461">
      <w:pPr>
        <w:pStyle w:val="ListeParagraf"/>
        <w:numPr>
          <w:ilvl w:val="0"/>
          <w:numId w:val="32"/>
        </w:numPr>
        <w:spacing w:line="360" w:lineRule="auto"/>
        <w:ind w:left="426"/>
        <w:jc w:val="both"/>
        <w:rPr>
          <w:rFonts w:ascii="Times New Roman" w:hAnsi="Times New Roman" w:cs="Times New Roman"/>
          <w:b/>
          <w:bCs/>
          <w:color w:val="000000" w:themeColor="text1"/>
        </w:rPr>
      </w:pPr>
      <w:r w:rsidRPr="002C7461">
        <w:rPr>
          <w:rFonts w:ascii="Times New Roman" w:hAnsi="Times New Roman" w:cs="Times New Roman"/>
          <w:bCs/>
          <w:color w:val="000000" w:themeColor="text1"/>
        </w:rPr>
        <w:t>Birim içi kalite kültürü yaygınlaşmış ve uygulamalara yansımakta mıdır?</w:t>
      </w:r>
    </w:p>
    <w:p w:rsidR="002D795F" w:rsidRPr="002C7461" w:rsidRDefault="0011518D" w:rsidP="002C7461">
      <w:pPr>
        <w:pStyle w:val="ListeParagraf"/>
        <w:numPr>
          <w:ilvl w:val="0"/>
          <w:numId w:val="32"/>
        </w:numPr>
        <w:spacing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 xml:space="preserve">Akademik birimler, idari birimler ve paydaşlar ile yönetim arasında etkin bir iletişim </w:t>
      </w:r>
      <w:r w:rsidR="006A765D" w:rsidRPr="002C7461">
        <w:rPr>
          <w:rFonts w:ascii="Times New Roman" w:hAnsi="Times New Roman" w:cs="Times New Roman"/>
          <w:color w:val="000000" w:themeColor="text1"/>
        </w:rPr>
        <w:t>ağı ve</w:t>
      </w:r>
      <w:r w:rsidRPr="002C7461">
        <w:rPr>
          <w:rFonts w:ascii="Times New Roman" w:hAnsi="Times New Roman" w:cs="Times New Roman"/>
          <w:color w:val="000000" w:themeColor="text1"/>
        </w:rPr>
        <w:t xml:space="preserve"> koordinasyon kültürü oluşturulmuş mudur?</w:t>
      </w:r>
      <w:r w:rsidR="00AC08DB" w:rsidRPr="002C7461">
        <w:rPr>
          <w:rFonts w:ascii="Times New Roman" w:hAnsi="Times New Roman" w:cs="Times New Roman"/>
          <w:color w:val="000000" w:themeColor="text1"/>
        </w:rPr>
        <w:t xml:space="preserve"> Gelişim takip edilmekte midir?</w:t>
      </w:r>
    </w:p>
    <w:p w:rsidR="00914E9C" w:rsidRPr="002C7461" w:rsidRDefault="008C3A9F" w:rsidP="002C7461">
      <w:pPr>
        <w:pStyle w:val="ListeParagraf"/>
        <w:numPr>
          <w:ilvl w:val="0"/>
          <w:numId w:val="32"/>
        </w:numPr>
        <w:spacing w:after="0" w:line="360" w:lineRule="auto"/>
        <w:ind w:left="425" w:hanging="357"/>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 xml:space="preserve">Geri bildirim, izleme, içselleştirme fırsatları ve </w:t>
      </w:r>
      <w:r w:rsidR="004975E9" w:rsidRPr="002C7461">
        <w:rPr>
          <w:rFonts w:ascii="Times New Roman" w:hAnsi="Times New Roman" w:cs="Times New Roman"/>
          <w:color w:val="000000" w:themeColor="text1"/>
        </w:rPr>
        <w:t xml:space="preserve">birim </w:t>
      </w:r>
      <w:r w:rsidRPr="002C7461">
        <w:rPr>
          <w:rFonts w:ascii="Times New Roman" w:hAnsi="Times New Roman" w:cs="Times New Roman"/>
          <w:color w:val="000000" w:themeColor="text1"/>
        </w:rPr>
        <w:t>yönetiminin bunlara katkısı sürekli olarak değerlendirilmekte midir?</w:t>
      </w:r>
    </w:p>
    <w:p w:rsidR="00914E9C" w:rsidRPr="002C7461" w:rsidRDefault="00914E9C" w:rsidP="002C7461">
      <w:pPr>
        <w:pStyle w:val="Default"/>
        <w:spacing w:line="360" w:lineRule="auto"/>
        <w:jc w:val="both"/>
        <w:rPr>
          <w:b/>
          <w:bCs/>
          <w:color w:val="auto"/>
          <w:sz w:val="22"/>
          <w:szCs w:val="22"/>
        </w:rPr>
      </w:pPr>
      <w:r w:rsidRPr="002C7461">
        <w:rPr>
          <w:b/>
          <w:bCs/>
          <w:color w:val="auto"/>
          <w:sz w:val="22"/>
          <w:szCs w:val="22"/>
        </w:rPr>
        <w:t>Kalite Komisyonu</w:t>
      </w:r>
    </w:p>
    <w:p w:rsidR="00914E9C" w:rsidRPr="002C7461" w:rsidRDefault="00914E9C" w:rsidP="002C7461">
      <w:pPr>
        <w:pStyle w:val="Default"/>
        <w:spacing w:line="360" w:lineRule="auto"/>
        <w:jc w:val="both"/>
        <w:rPr>
          <w:b/>
          <w:bCs/>
          <w:color w:val="auto"/>
          <w:sz w:val="22"/>
          <w:szCs w:val="22"/>
        </w:rPr>
      </w:pPr>
      <w:r w:rsidRPr="002C7461">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914E9C" w:rsidRPr="002C7461" w:rsidTr="007C3BF1">
        <w:tc>
          <w:tcPr>
            <w:tcW w:w="993" w:type="dxa"/>
          </w:tcPr>
          <w:p w:rsidR="00914E9C" w:rsidRPr="002C7461" w:rsidRDefault="00914E9C" w:rsidP="002C7461">
            <w:pPr>
              <w:jc w:val="both"/>
              <w:rPr>
                <w:rFonts w:ascii="Times New Roman" w:hAnsi="Times New Roman" w:cs="Times New Roman"/>
                <w:b/>
              </w:rPr>
            </w:pPr>
          </w:p>
        </w:tc>
        <w:tc>
          <w:tcPr>
            <w:tcW w:w="1872"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1</w:t>
            </w:r>
          </w:p>
        </w:tc>
        <w:tc>
          <w:tcPr>
            <w:tcW w:w="1559"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2</w:t>
            </w:r>
          </w:p>
        </w:tc>
        <w:tc>
          <w:tcPr>
            <w:tcW w:w="2410"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3</w:t>
            </w:r>
          </w:p>
        </w:tc>
        <w:tc>
          <w:tcPr>
            <w:tcW w:w="1814"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5</w:t>
            </w:r>
          </w:p>
        </w:tc>
      </w:tr>
      <w:tr w:rsidR="00914E9C" w:rsidRPr="002C7461" w:rsidTr="007C3BF1">
        <w:trPr>
          <w:trHeight w:val="1842"/>
        </w:trPr>
        <w:tc>
          <w:tcPr>
            <w:tcW w:w="993" w:type="dxa"/>
          </w:tcPr>
          <w:p w:rsidR="00914E9C" w:rsidRPr="002C7461" w:rsidRDefault="00914E9C" w:rsidP="002C7461">
            <w:pPr>
              <w:jc w:val="both"/>
              <w:rPr>
                <w:rFonts w:ascii="Times New Roman" w:hAnsi="Times New Roman" w:cs="Times New Roman"/>
                <w:b/>
              </w:rPr>
            </w:pPr>
          </w:p>
        </w:tc>
        <w:tc>
          <w:tcPr>
            <w:tcW w:w="1872"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Birimde kalite güvencesi süreçlerini yürütmek üzere oluşturulmuş bir kalite komisyonu bulunmamaktadır.</w:t>
            </w:r>
          </w:p>
        </w:tc>
        <w:tc>
          <w:tcPr>
            <w:tcW w:w="1559" w:type="dxa"/>
          </w:tcPr>
          <w:p w:rsidR="00914E9C" w:rsidRPr="002C7461" w:rsidRDefault="00914E9C" w:rsidP="002C7461">
            <w:pPr>
              <w:spacing w:line="276" w:lineRule="auto"/>
              <w:jc w:val="both"/>
              <w:rPr>
                <w:rFonts w:ascii="Times New Roman" w:hAnsi="Times New Roman" w:cs="Times New Roman"/>
                <w:b/>
              </w:rPr>
            </w:pPr>
            <w:r w:rsidRPr="002C7461">
              <w:rPr>
                <w:rFonts w:ascii="Times New Roman" w:hAnsi="Times New Roman" w:cs="Times New Roman"/>
              </w:rPr>
              <w:t>Birim kalite komisyonunun yetki, görev ve sorumlulukları ile organizasyon yapısı tanımlanmıştır.</w:t>
            </w:r>
          </w:p>
        </w:tc>
        <w:tc>
          <w:tcPr>
            <w:tcW w:w="2410"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rsidR="00914E9C" w:rsidRPr="002C7461" w:rsidRDefault="00914E9C" w:rsidP="002C7461">
            <w:pPr>
              <w:spacing w:line="276" w:lineRule="auto"/>
              <w:jc w:val="both"/>
              <w:rPr>
                <w:rFonts w:ascii="Times New Roman" w:hAnsi="Times New Roman" w:cs="Times New Roman"/>
                <w:b/>
              </w:rPr>
            </w:pPr>
            <w:r w:rsidRPr="002C7461">
              <w:rPr>
                <w:rFonts w:ascii="Times New Roman" w:hAnsi="Times New Roman" w:cs="Times New Roman"/>
                <w:color w:val="000000" w:themeColor="text1"/>
              </w:rPr>
              <w:t>Kalite komisyonu çalışma biçimi ve işleyişi izlenmekte ve bağlı iyileştirmeler gerçekleştirilmektedir</w:t>
            </w:r>
            <w:r w:rsidRPr="002C7461">
              <w:rPr>
                <w:rFonts w:ascii="Times New Roman" w:hAnsi="Times New Roman" w:cs="Times New Roman"/>
              </w:rPr>
              <w:t>.</w:t>
            </w:r>
          </w:p>
        </w:tc>
        <w:tc>
          <w:tcPr>
            <w:tcW w:w="1701"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914E9C" w:rsidRPr="002C7461" w:rsidTr="007C3BF1">
        <w:trPr>
          <w:trHeight w:val="425"/>
        </w:trPr>
        <w:tc>
          <w:tcPr>
            <w:tcW w:w="993"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872" w:type="dxa"/>
          </w:tcPr>
          <w:p w:rsidR="00914E9C" w:rsidRDefault="00914E9C" w:rsidP="002C7461">
            <w:pPr>
              <w:jc w:val="both"/>
              <w:rPr>
                <w:rFonts w:ascii="Times New Roman" w:hAnsi="Times New Roman" w:cs="Times New Roman"/>
                <w:b/>
              </w:rPr>
            </w:pPr>
          </w:p>
          <w:p w:rsidR="00647798" w:rsidRPr="002C7461" w:rsidRDefault="00647798" w:rsidP="002C7461">
            <w:pPr>
              <w:jc w:val="both"/>
              <w:rPr>
                <w:rFonts w:ascii="Times New Roman" w:hAnsi="Times New Roman" w:cs="Times New Roman"/>
                <w:b/>
              </w:rPr>
            </w:pPr>
          </w:p>
        </w:tc>
        <w:tc>
          <w:tcPr>
            <w:tcW w:w="1559" w:type="dxa"/>
          </w:tcPr>
          <w:p w:rsidR="00914E9C" w:rsidRPr="002C7461" w:rsidRDefault="00914E9C" w:rsidP="002C7461">
            <w:pPr>
              <w:jc w:val="both"/>
              <w:rPr>
                <w:rFonts w:ascii="Times New Roman" w:hAnsi="Times New Roman" w:cs="Times New Roman"/>
                <w:b/>
              </w:rPr>
            </w:pPr>
          </w:p>
        </w:tc>
        <w:tc>
          <w:tcPr>
            <w:tcW w:w="2410" w:type="dxa"/>
          </w:tcPr>
          <w:p w:rsidR="00914E9C" w:rsidRPr="002C7461" w:rsidRDefault="00914E9C" w:rsidP="002C7461">
            <w:pPr>
              <w:jc w:val="both"/>
              <w:rPr>
                <w:rFonts w:ascii="Times New Roman" w:hAnsi="Times New Roman" w:cs="Times New Roman"/>
                <w:b/>
              </w:rPr>
            </w:pPr>
          </w:p>
        </w:tc>
        <w:tc>
          <w:tcPr>
            <w:tcW w:w="1814" w:type="dxa"/>
          </w:tcPr>
          <w:p w:rsidR="00914E9C" w:rsidRPr="002C7461" w:rsidRDefault="00F33F38" w:rsidP="00F33F38">
            <w:pPr>
              <w:jc w:val="center"/>
              <w:rPr>
                <w:rFonts w:ascii="Times New Roman" w:hAnsi="Times New Roman" w:cs="Times New Roman"/>
                <w:b/>
              </w:rPr>
            </w:pPr>
            <w:r>
              <w:rPr>
                <w:rFonts w:ascii="Times New Roman" w:hAnsi="Times New Roman" w:cs="Times New Roman"/>
                <w:b/>
              </w:rPr>
              <w:t>X</w:t>
            </w:r>
          </w:p>
        </w:tc>
        <w:tc>
          <w:tcPr>
            <w:tcW w:w="1701" w:type="dxa"/>
          </w:tcPr>
          <w:p w:rsidR="00914E9C" w:rsidRPr="002C7461" w:rsidRDefault="00914E9C" w:rsidP="002C7461">
            <w:pPr>
              <w:jc w:val="both"/>
              <w:rPr>
                <w:rFonts w:ascii="Times New Roman" w:hAnsi="Times New Roman" w:cs="Times New Roman"/>
                <w:b/>
              </w:rPr>
            </w:pPr>
          </w:p>
        </w:tc>
      </w:tr>
    </w:tbl>
    <w:p w:rsidR="00914E9C" w:rsidRPr="002C7461" w:rsidRDefault="00914E9C" w:rsidP="002C7461">
      <w:pPr>
        <w:pStyle w:val="Default"/>
        <w:spacing w:before="120" w:line="360" w:lineRule="auto"/>
        <w:jc w:val="both"/>
        <w:rPr>
          <w:b/>
          <w:bCs/>
          <w:color w:val="auto"/>
          <w:sz w:val="22"/>
          <w:szCs w:val="22"/>
        </w:rPr>
      </w:pPr>
      <w:r w:rsidRPr="002C7461">
        <w:rPr>
          <w:b/>
          <w:bCs/>
          <w:color w:val="auto"/>
          <w:sz w:val="22"/>
          <w:szCs w:val="22"/>
        </w:rPr>
        <w:t>Örnek Kanıtlar</w:t>
      </w:r>
    </w:p>
    <w:p w:rsidR="00C50581" w:rsidRPr="002C7461" w:rsidRDefault="00C50581" w:rsidP="002C7461">
      <w:pPr>
        <w:spacing w:after="0" w:line="360" w:lineRule="auto"/>
        <w:jc w:val="both"/>
        <w:rPr>
          <w:rFonts w:ascii="Times New Roman" w:hAnsi="Times New Roman" w:cs="Times New Roman"/>
          <w:bCs/>
        </w:rPr>
      </w:pPr>
      <w:proofErr w:type="gramStart"/>
      <w:r w:rsidRPr="002C7461">
        <w:rPr>
          <w:rFonts w:ascii="Times New Roman" w:hAnsi="Times New Roman" w:cs="Times New Roman"/>
          <w:bCs/>
        </w:rPr>
        <w:t xml:space="preserve">Arap Dili Eğitimi ABD. </w:t>
      </w:r>
      <w:proofErr w:type="gramEnd"/>
      <w:r w:rsidRPr="002C7461">
        <w:rPr>
          <w:rFonts w:ascii="Times New Roman" w:hAnsi="Times New Roman" w:cs="Times New Roman"/>
          <w:bCs/>
        </w:rPr>
        <w:t xml:space="preserve">Kalite komisyonlarının oluştuğuna dair belge aşağıda sunulmuştur: </w:t>
      </w:r>
    </w:p>
    <w:p w:rsidR="00647798" w:rsidRDefault="003679C5" w:rsidP="002C7461">
      <w:pPr>
        <w:spacing w:after="0" w:line="360" w:lineRule="auto"/>
        <w:jc w:val="both"/>
        <w:rPr>
          <w:rStyle w:val="Kpr"/>
        </w:rPr>
      </w:pPr>
      <w:hyperlink r:id="rId14" w:history="1">
        <w:r w:rsidR="00705EE0" w:rsidRPr="000B6388">
          <w:rPr>
            <w:rStyle w:val="Kpr"/>
          </w:rPr>
          <w:t>https://docs.google.com/document/d/1lKRJLgvBe9bS-Mucdh6Ae_FnGk0tw0fE/edit?usp=sharing&amp;ouid=106202341116568803865&amp;rtpof=true&amp;sd=true</w:t>
        </w:r>
      </w:hyperlink>
    </w:p>
    <w:p w:rsidR="00705EE0" w:rsidRDefault="00705EE0" w:rsidP="002C7461">
      <w:pPr>
        <w:spacing w:after="0" w:line="360" w:lineRule="auto"/>
        <w:jc w:val="both"/>
      </w:pPr>
    </w:p>
    <w:p w:rsidR="00316347" w:rsidRDefault="00316347" w:rsidP="002C7461">
      <w:pPr>
        <w:spacing w:after="0" w:line="360" w:lineRule="auto"/>
        <w:jc w:val="both"/>
      </w:pPr>
      <w:r>
        <w:t>Arap Dili Eğitimi ABD kalite komisyonu oluşturma toplantısı görsel aşağıda verilmiştir:</w:t>
      </w:r>
    </w:p>
    <w:p w:rsidR="00316347" w:rsidRDefault="003679C5" w:rsidP="002C7461">
      <w:pPr>
        <w:spacing w:after="0" w:line="360" w:lineRule="auto"/>
        <w:jc w:val="both"/>
      </w:pPr>
      <w:hyperlink r:id="rId15" w:history="1">
        <w:r w:rsidR="00316347" w:rsidRPr="006628DE">
          <w:rPr>
            <w:rStyle w:val="Kpr"/>
          </w:rPr>
          <w:t>https://drive.google.com/file/d/1SYdD6ke_Etm8lzTJz3ew8tiXl4NC8fWg/view?usp=sharing</w:t>
        </w:r>
      </w:hyperlink>
    </w:p>
    <w:p w:rsidR="00316347" w:rsidRPr="00647798" w:rsidRDefault="00316347" w:rsidP="002C7461">
      <w:pPr>
        <w:spacing w:after="0" w:line="360" w:lineRule="auto"/>
        <w:jc w:val="both"/>
        <w:rPr>
          <w:rFonts w:ascii="Times New Roman" w:hAnsi="Times New Roman" w:cs="Times New Roman"/>
        </w:rPr>
      </w:pPr>
    </w:p>
    <w:p w:rsidR="00914E9C" w:rsidRPr="002C7461" w:rsidRDefault="00914E9C" w:rsidP="002C7461">
      <w:pPr>
        <w:spacing w:after="0" w:line="360" w:lineRule="auto"/>
        <w:jc w:val="both"/>
        <w:rPr>
          <w:rFonts w:ascii="Times New Roman" w:hAnsi="Times New Roman" w:cs="Times New Roman"/>
          <w:b/>
          <w:bCs/>
          <w:iCs/>
        </w:rPr>
      </w:pPr>
      <w:r w:rsidRPr="002C7461">
        <w:rPr>
          <w:rFonts w:ascii="Times New Roman" w:hAnsi="Times New Roman" w:cs="Times New Roman"/>
          <w:b/>
          <w:bCs/>
        </w:rPr>
        <w:t>İç kalite güvencesi mekanizmaları (PUKÖ çevrimleri, takvim, birimlerin yapısı)</w:t>
      </w:r>
    </w:p>
    <w:p w:rsidR="00914E9C" w:rsidRPr="002C7461" w:rsidRDefault="00914E9C" w:rsidP="002C7461">
      <w:pPr>
        <w:spacing w:line="276"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914E9C" w:rsidRPr="002C7461" w:rsidTr="007C3BF1">
        <w:tc>
          <w:tcPr>
            <w:tcW w:w="1277" w:type="dxa"/>
          </w:tcPr>
          <w:p w:rsidR="00914E9C" w:rsidRPr="002C7461" w:rsidRDefault="00914E9C" w:rsidP="002C7461">
            <w:pPr>
              <w:jc w:val="both"/>
              <w:rPr>
                <w:rFonts w:ascii="Times New Roman" w:hAnsi="Times New Roman" w:cs="Times New Roman"/>
                <w:b/>
              </w:rPr>
            </w:pPr>
          </w:p>
        </w:tc>
        <w:tc>
          <w:tcPr>
            <w:tcW w:w="1559"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1</w:t>
            </w:r>
          </w:p>
        </w:tc>
        <w:tc>
          <w:tcPr>
            <w:tcW w:w="1588"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2</w:t>
            </w:r>
          </w:p>
        </w:tc>
        <w:tc>
          <w:tcPr>
            <w:tcW w:w="1814"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3</w:t>
            </w:r>
          </w:p>
        </w:tc>
        <w:tc>
          <w:tcPr>
            <w:tcW w:w="1984"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4</w:t>
            </w:r>
          </w:p>
        </w:tc>
        <w:tc>
          <w:tcPr>
            <w:tcW w:w="2127"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5</w:t>
            </w:r>
          </w:p>
        </w:tc>
      </w:tr>
      <w:tr w:rsidR="00914E9C" w:rsidRPr="002C7461" w:rsidTr="007C3BF1">
        <w:trPr>
          <w:trHeight w:val="708"/>
        </w:trPr>
        <w:tc>
          <w:tcPr>
            <w:tcW w:w="1277" w:type="dxa"/>
          </w:tcPr>
          <w:p w:rsidR="00914E9C" w:rsidRPr="002C7461" w:rsidRDefault="00914E9C" w:rsidP="002C7461">
            <w:pPr>
              <w:jc w:val="both"/>
              <w:rPr>
                <w:rFonts w:ascii="Times New Roman" w:hAnsi="Times New Roman" w:cs="Times New Roman"/>
                <w:b/>
              </w:rPr>
            </w:pPr>
          </w:p>
        </w:tc>
        <w:tc>
          <w:tcPr>
            <w:tcW w:w="1559"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Birimin tanımlanmış bir iç kalite güvencesi sistemi bulunmamaktadır</w:t>
            </w:r>
            <w:r w:rsidR="007C3BF1" w:rsidRPr="002C7461">
              <w:rPr>
                <w:rFonts w:ascii="Times New Roman" w:hAnsi="Times New Roman" w:cs="Times New Roman"/>
              </w:rPr>
              <w:t>.</w:t>
            </w:r>
          </w:p>
        </w:tc>
        <w:tc>
          <w:tcPr>
            <w:tcW w:w="1588" w:type="dxa"/>
          </w:tcPr>
          <w:p w:rsidR="00914E9C" w:rsidRPr="002C7461" w:rsidRDefault="00914E9C" w:rsidP="002C7461">
            <w:pPr>
              <w:spacing w:line="276" w:lineRule="auto"/>
              <w:jc w:val="both"/>
              <w:rPr>
                <w:rFonts w:ascii="Times New Roman" w:hAnsi="Times New Roman" w:cs="Times New Roman"/>
                <w:b/>
              </w:rPr>
            </w:pPr>
            <w:r w:rsidRPr="002C7461">
              <w:rPr>
                <w:rFonts w:ascii="Times New Roman" w:hAnsi="Times New Roman" w:cs="Times New Roman"/>
              </w:rPr>
              <w:t>Birimin iç kalite güvencesi süreç ve mekanizmaları tanımlanmıştır.</w:t>
            </w:r>
          </w:p>
        </w:tc>
        <w:tc>
          <w:tcPr>
            <w:tcW w:w="1814"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İç kalite güvencesi sistemi birimin geneline yayılmış, şeffaf ve bütüncül olarak yürütülmektedir</w:t>
            </w:r>
          </w:p>
        </w:tc>
        <w:tc>
          <w:tcPr>
            <w:tcW w:w="1984" w:type="dxa"/>
          </w:tcPr>
          <w:p w:rsidR="00914E9C" w:rsidRPr="002C7461" w:rsidRDefault="00914E9C" w:rsidP="002C7461">
            <w:pPr>
              <w:spacing w:line="276" w:lineRule="auto"/>
              <w:jc w:val="both"/>
              <w:rPr>
                <w:rFonts w:ascii="Times New Roman" w:hAnsi="Times New Roman" w:cs="Times New Roman"/>
                <w:b/>
              </w:rPr>
            </w:pPr>
            <w:r w:rsidRPr="002C7461">
              <w:rPr>
                <w:rFonts w:ascii="Times New Roman" w:hAnsi="Times New Roman" w:cs="Times New Roman"/>
              </w:rPr>
              <w:t>İç kalite güvencesi sistemi mekanizmaları izlenmekte ve ilgili paydaşlarla birlikte iyileştirilmektedir.</w:t>
            </w:r>
          </w:p>
        </w:tc>
        <w:tc>
          <w:tcPr>
            <w:tcW w:w="2127"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914E9C" w:rsidRPr="002C7461" w:rsidTr="007C3BF1">
        <w:tc>
          <w:tcPr>
            <w:tcW w:w="1277" w:type="dxa"/>
          </w:tcPr>
          <w:p w:rsidR="00914E9C" w:rsidRPr="002C7461" w:rsidRDefault="00914E9C"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59" w:type="dxa"/>
          </w:tcPr>
          <w:p w:rsidR="00914E9C" w:rsidRPr="002C7461" w:rsidRDefault="00E418EB" w:rsidP="002C7461">
            <w:pPr>
              <w:jc w:val="both"/>
              <w:rPr>
                <w:rFonts w:ascii="Times New Roman" w:hAnsi="Times New Roman" w:cs="Times New Roman"/>
                <w:b/>
              </w:rPr>
            </w:pPr>
            <w:r>
              <w:rPr>
                <w:rFonts w:ascii="Times New Roman" w:hAnsi="Times New Roman" w:cs="Times New Roman"/>
                <w:b/>
              </w:rPr>
              <w:t>X</w:t>
            </w:r>
          </w:p>
        </w:tc>
        <w:tc>
          <w:tcPr>
            <w:tcW w:w="1588" w:type="dxa"/>
          </w:tcPr>
          <w:p w:rsidR="00914E9C" w:rsidRPr="002C7461" w:rsidRDefault="00914E9C" w:rsidP="002C7461">
            <w:pPr>
              <w:jc w:val="both"/>
              <w:rPr>
                <w:rFonts w:ascii="Times New Roman" w:hAnsi="Times New Roman" w:cs="Times New Roman"/>
                <w:b/>
              </w:rPr>
            </w:pPr>
          </w:p>
        </w:tc>
        <w:tc>
          <w:tcPr>
            <w:tcW w:w="1814" w:type="dxa"/>
          </w:tcPr>
          <w:p w:rsidR="00914E9C" w:rsidRPr="002C7461" w:rsidRDefault="00914E9C" w:rsidP="002C7461">
            <w:pPr>
              <w:jc w:val="both"/>
              <w:rPr>
                <w:rFonts w:ascii="Times New Roman" w:hAnsi="Times New Roman" w:cs="Times New Roman"/>
                <w:b/>
              </w:rPr>
            </w:pPr>
          </w:p>
        </w:tc>
        <w:tc>
          <w:tcPr>
            <w:tcW w:w="1984" w:type="dxa"/>
          </w:tcPr>
          <w:p w:rsidR="00914E9C" w:rsidRPr="002C7461" w:rsidRDefault="00914E9C" w:rsidP="00F33F38">
            <w:pPr>
              <w:jc w:val="center"/>
              <w:rPr>
                <w:rFonts w:ascii="Times New Roman" w:hAnsi="Times New Roman" w:cs="Times New Roman"/>
                <w:b/>
              </w:rPr>
            </w:pPr>
          </w:p>
        </w:tc>
        <w:tc>
          <w:tcPr>
            <w:tcW w:w="2127" w:type="dxa"/>
          </w:tcPr>
          <w:p w:rsidR="00914E9C" w:rsidRPr="002C7461" w:rsidRDefault="00914E9C" w:rsidP="002C7461">
            <w:pPr>
              <w:jc w:val="both"/>
              <w:rPr>
                <w:rFonts w:ascii="Times New Roman" w:hAnsi="Times New Roman" w:cs="Times New Roman"/>
                <w:b/>
              </w:rPr>
            </w:pPr>
          </w:p>
        </w:tc>
      </w:tr>
    </w:tbl>
    <w:p w:rsidR="00914E9C" w:rsidRPr="002C7461" w:rsidRDefault="00914E9C" w:rsidP="002C7461">
      <w:pPr>
        <w:spacing w:before="120" w:after="0" w:line="360"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Örnek Kanıtlar</w:t>
      </w:r>
    </w:p>
    <w:p w:rsidR="007C3BF1" w:rsidRPr="002C7461" w:rsidRDefault="007C3BF1" w:rsidP="002C7461">
      <w:pPr>
        <w:spacing w:line="360" w:lineRule="auto"/>
        <w:jc w:val="both"/>
        <w:rPr>
          <w:rFonts w:ascii="Times New Roman" w:hAnsi="Times New Roman" w:cs="Times New Roman"/>
          <w:bCs/>
          <w:color w:val="000000" w:themeColor="text1"/>
        </w:rPr>
      </w:pPr>
    </w:p>
    <w:p w:rsidR="00914E9C" w:rsidRPr="002C7461" w:rsidRDefault="00914E9C" w:rsidP="002C7461">
      <w:pPr>
        <w:spacing w:after="0" w:line="360" w:lineRule="auto"/>
        <w:jc w:val="both"/>
        <w:rPr>
          <w:rFonts w:ascii="Times New Roman" w:hAnsi="Times New Roman" w:cs="Times New Roman"/>
          <w:b/>
          <w:bCs/>
          <w:iCs/>
        </w:rPr>
      </w:pPr>
      <w:r w:rsidRPr="002C7461">
        <w:rPr>
          <w:rFonts w:ascii="Times New Roman" w:hAnsi="Times New Roman" w:cs="Times New Roman"/>
          <w:b/>
          <w:bCs/>
          <w:iCs/>
        </w:rPr>
        <w:t>Liderlik ve kalite güvencesi kültürü</w:t>
      </w:r>
    </w:p>
    <w:p w:rsidR="008C3A9F" w:rsidRPr="002C7461" w:rsidRDefault="008C3A9F" w:rsidP="002C7461">
      <w:pPr>
        <w:spacing w:after="0" w:line="360"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8C3A9F" w:rsidRPr="002C7461" w:rsidTr="007C3BF1">
        <w:tc>
          <w:tcPr>
            <w:tcW w:w="993" w:type="dxa"/>
          </w:tcPr>
          <w:p w:rsidR="008C3A9F" w:rsidRPr="002C7461" w:rsidRDefault="008C3A9F" w:rsidP="002C7461">
            <w:pPr>
              <w:jc w:val="both"/>
              <w:rPr>
                <w:rFonts w:ascii="Times New Roman" w:hAnsi="Times New Roman" w:cs="Times New Roman"/>
                <w:b/>
              </w:rPr>
            </w:pPr>
          </w:p>
        </w:tc>
        <w:tc>
          <w:tcPr>
            <w:tcW w:w="1588"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b/>
              </w:rPr>
              <w:t>1</w:t>
            </w:r>
          </w:p>
        </w:tc>
        <w:tc>
          <w:tcPr>
            <w:tcW w:w="1985"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b/>
              </w:rPr>
              <w:t>2</w:t>
            </w:r>
          </w:p>
        </w:tc>
        <w:tc>
          <w:tcPr>
            <w:tcW w:w="1842"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b/>
              </w:rPr>
              <w:t>3</w:t>
            </w:r>
          </w:p>
        </w:tc>
        <w:tc>
          <w:tcPr>
            <w:tcW w:w="2240"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b/>
              </w:rPr>
              <w:t>5</w:t>
            </w:r>
          </w:p>
        </w:tc>
      </w:tr>
      <w:tr w:rsidR="008C3A9F" w:rsidRPr="002C7461" w:rsidTr="007C3BF1">
        <w:trPr>
          <w:trHeight w:val="2252"/>
        </w:trPr>
        <w:tc>
          <w:tcPr>
            <w:tcW w:w="993" w:type="dxa"/>
          </w:tcPr>
          <w:p w:rsidR="008C3A9F" w:rsidRPr="002C7461" w:rsidRDefault="008C3A9F" w:rsidP="002C7461">
            <w:pPr>
              <w:jc w:val="both"/>
              <w:rPr>
                <w:rFonts w:ascii="Times New Roman" w:hAnsi="Times New Roman" w:cs="Times New Roman"/>
                <w:b/>
              </w:rPr>
            </w:pPr>
          </w:p>
        </w:tc>
        <w:tc>
          <w:tcPr>
            <w:tcW w:w="1588" w:type="dxa"/>
          </w:tcPr>
          <w:p w:rsidR="008C3A9F" w:rsidRPr="002C7461" w:rsidRDefault="00835BB0" w:rsidP="002C7461">
            <w:pPr>
              <w:jc w:val="both"/>
              <w:rPr>
                <w:rFonts w:ascii="Times New Roman" w:hAnsi="Times New Roman" w:cs="Times New Roman"/>
                <w:b/>
              </w:rPr>
            </w:pPr>
            <w:r w:rsidRPr="002C7461">
              <w:rPr>
                <w:rFonts w:ascii="Times New Roman" w:hAnsi="Times New Roman" w:cs="Times New Roman"/>
              </w:rPr>
              <w:t>Birimdeki</w:t>
            </w:r>
            <w:r w:rsidR="008C3A9F" w:rsidRPr="002C7461">
              <w:rPr>
                <w:rFonts w:ascii="Times New Roman" w:hAnsi="Times New Roman" w:cs="Times New Roman"/>
              </w:rPr>
              <w:t xml:space="preserve"> liderlik yaklaşımları kalite güvencesi kültürünün gelişimini desteklememektedir</w:t>
            </w:r>
            <w:r w:rsidRPr="002C7461">
              <w:rPr>
                <w:rFonts w:ascii="Times New Roman" w:hAnsi="Times New Roman" w:cs="Times New Roman"/>
              </w:rPr>
              <w:t>.</w:t>
            </w:r>
          </w:p>
        </w:tc>
        <w:tc>
          <w:tcPr>
            <w:tcW w:w="1985" w:type="dxa"/>
          </w:tcPr>
          <w:p w:rsidR="008C3A9F" w:rsidRPr="002C7461" w:rsidRDefault="00835BB0" w:rsidP="002C7461">
            <w:pPr>
              <w:spacing w:line="276" w:lineRule="auto"/>
              <w:jc w:val="both"/>
              <w:rPr>
                <w:rFonts w:ascii="Times New Roman" w:hAnsi="Times New Roman" w:cs="Times New Roman"/>
                <w:b/>
              </w:rPr>
            </w:pPr>
            <w:r w:rsidRPr="002C7461">
              <w:rPr>
                <w:rFonts w:ascii="Times New Roman" w:hAnsi="Times New Roman" w:cs="Times New Roman"/>
              </w:rPr>
              <w:t>Birimde</w:t>
            </w:r>
            <w:r w:rsidR="008C3A9F" w:rsidRPr="002C7461">
              <w:rPr>
                <w:rFonts w:ascii="Times New Roman" w:hAnsi="Times New Roman" w:cs="Times New Roman"/>
              </w:rPr>
              <w:t xml:space="preserve"> kalite güvencesi kültürünü destekleyen liderlik yaklaşımı oluşturmak üzere planlamalar bulunmaktadır.</w:t>
            </w:r>
          </w:p>
        </w:tc>
        <w:tc>
          <w:tcPr>
            <w:tcW w:w="1842" w:type="dxa"/>
          </w:tcPr>
          <w:p w:rsidR="008C3A9F" w:rsidRPr="002C7461" w:rsidRDefault="00835BB0" w:rsidP="002C7461">
            <w:pPr>
              <w:jc w:val="both"/>
              <w:rPr>
                <w:rFonts w:ascii="Times New Roman" w:hAnsi="Times New Roman" w:cs="Times New Roman"/>
                <w:b/>
              </w:rPr>
            </w:pPr>
            <w:r w:rsidRPr="002C7461">
              <w:rPr>
                <w:rFonts w:ascii="Times New Roman" w:hAnsi="Times New Roman" w:cs="Times New Roman"/>
              </w:rPr>
              <w:t xml:space="preserve">Birimin </w:t>
            </w:r>
            <w:r w:rsidR="008C3A9F" w:rsidRPr="002C7461">
              <w:rPr>
                <w:rFonts w:ascii="Times New Roman" w:hAnsi="Times New Roman" w:cs="Times New Roman"/>
              </w:rPr>
              <w:t>geneline yayılmış, kalite güvencesi kültürünün gelişimini destekleyen liderlik uygulamaları bulunmaktadır.</w:t>
            </w:r>
          </w:p>
        </w:tc>
        <w:tc>
          <w:tcPr>
            <w:tcW w:w="2240" w:type="dxa"/>
          </w:tcPr>
          <w:p w:rsidR="008C3A9F" w:rsidRPr="002C7461" w:rsidRDefault="008C3A9F" w:rsidP="002C7461">
            <w:pPr>
              <w:spacing w:line="276" w:lineRule="auto"/>
              <w:jc w:val="both"/>
              <w:rPr>
                <w:rFonts w:ascii="Times New Roman" w:hAnsi="Times New Roman" w:cs="Times New Roman"/>
                <w:b/>
              </w:rPr>
            </w:pPr>
            <w:r w:rsidRPr="002C7461">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8C3A9F" w:rsidRPr="002C7461" w:rsidTr="007C3BF1">
        <w:tc>
          <w:tcPr>
            <w:tcW w:w="993" w:type="dxa"/>
          </w:tcPr>
          <w:p w:rsidR="008C3A9F" w:rsidRPr="002C7461" w:rsidRDefault="008C3A9F"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88" w:type="dxa"/>
          </w:tcPr>
          <w:p w:rsidR="008C3A9F" w:rsidRPr="002C7461" w:rsidRDefault="00E418EB" w:rsidP="002C7461">
            <w:pPr>
              <w:jc w:val="both"/>
              <w:rPr>
                <w:rFonts w:ascii="Times New Roman" w:hAnsi="Times New Roman" w:cs="Times New Roman"/>
                <w:b/>
              </w:rPr>
            </w:pPr>
            <w:r>
              <w:rPr>
                <w:rFonts w:ascii="Times New Roman" w:hAnsi="Times New Roman" w:cs="Times New Roman"/>
                <w:b/>
              </w:rPr>
              <w:t>X</w:t>
            </w:r>
          </w:p>
        </w:tc>
        <w:tc>
          <w:tcPr>
            <w:tcW w:w="1985" w:type="dxa"/>
          </w:tcPr>
          <w:p w:rsidR="008C3A9F" w:rsidRPr="002C7461" w:rsidRDefault="008C3A9F" w:rsidP="002C7461">
            <w:pPr>
              <w:jc w:val="both"/>
              <w:rPr>
                <w:rFonts w:ascii="Times New Roman" w:hAnsi="Times New Roman" w:cs="Times New Roman"/>
                <w:b/>
              </w:rPr>
            </w:pPr>
          </w:p>
        </w:tc>
        <w:tc>
          <w:tcPr>
            <w:tcW w:w="1842" w:type="dxa"/>
          </w:tcPr>
          <w:p w:rsidR="008C3A9F" w:rsidRPr="002C7461" w:rsidRDefault="008C3A9F" w:rsidP="00F33F38">
            <w:pPr>
              <w:jc w:val="center"/>
              <w:rPr>
                <w:rFonts w:ascii="Times New Roman" w:hAnsi="Times New Roman" w:cs="Times New Roman"/>
                <w:b/>
              </w:rPr>
            </w:pPr>
          </w:p>
        </w:tc>
        <w:tc>
          <w:tcPr>
            <w:tcW w:w="2240" w:type="dxa"/>
          </w:tcPr>
          <w:p w:rsidR="008C3A9F" w:rsidRPr="002C7461" w:rsidRDefault="008C3A9F" w:rsidP="002C7461">
            <w:pPr>
              <w:jc w:val="both"/>
              <w:rPr>
                <w:rFonts w:ascii="Times New Roman" w:hAnsi="Times New Roman" w:cs="Times New Roman"/>
                <w:b/>
              </w:rPr>
            </w:pPr>
          </w:p>
        </w:tc>
        <w:tc>
          <w:tcPr>
            <w:tcW w:w="1701" w:type="dxa"/>
          </w:tcPr>
          <w:p w:rsidR="008C3A9F" w:rsidRPr="002C7461" w:rsidRDefault="008C3A9F" w:rsidP="002C7461">
            <w:pPr>
              <w:jc w:val="both"/>
              <w:rPr>
                <w:rFonts w:ascii="Times New Roman" w:hAnsi="Times New Roman" w:cs="Times New Roman"/>
                <w:b/>
              </w:rPr>
            </w:pPr>
          </w:p>
        </w:tc>
      </w:tr>
    </w:tbl>
    <w:p w:rsidR="007072D6" w:rsidRDefault="007072D6" w:rsidP="002C7461">
      <w:pPr>
        <w:spacing w:before="160" w:after="0" w:line="360"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Örnek Kanıtlar</w:t>
      </w:r>
    </w:p>
    <w:p w:rsidR="00E418EB" w:rsidRPr="002C7461" w:rsidRDefault="00E418EB" w:rsidP="002C7461">
      <w:pPr>
        <w:spacing w:before="160" w:after="0" w:line="360" w:lineRule="auto"/>
        <w:jc w:val="both"/>
        <w:rPr>
          <w:rFonts w:ascii="Times New Roman" w:hAnsi="Times New Roman" w:cs="Times New Roman"/>
          <w:b/>
          <w:bCs/>
          <w:iCs/>
          <w:color w:val="000000" w:themeColor="text1"/>
        </w:rPr>
      </w:pPr>
    </w:p>
    <w:p w:rsidR="008F2E20" w:rsidRPr="002C7461" w:rsidRDefault="008F2E20" w:rsidP="002C7461">
      <w:pPr>
        <w:spacing w:after="0" w:line="360" w:lineRule="auto"/>
        <w:jc w:val="both"/>
        <w:rPr>
          <w:rFonts w:ascii="Times New Roman" w:hAnsi="Times New Roman" w:cs="Times New Roman"/>
          <w:b/>
          <w:bCs/>
          <w:color w:val="000000" w:themeColor="text1"/>
        </w:rPr>
      </w:pPr>
      <w:r w:rsidRPr="002C7461">
        <w:rPr>
          <w:rFonts w:ascii="Times New Roman" w:hAnsi="Times New Roman" w:cs="Times New Roman"/>
          <w:b/>
          <w:bCs/>
          <w:color w:val="FF0000"/>
        </w:rPr>
        <w:t>A.3. Paydaş Katılımı</w:t>
      </w:r>
      <w:r w:rsidR="002F7181" w:rsidRPr="002C7461">
        <w:rPr>
          <w:rFonts w:ascii="Times New Roman" w:hAnsi="Times New Roman" w:cs="Times New Roman"/>
          <w:b/>
          <w:bCs/>
          <w:color w:val="FF0000"/>
        </w:rPr>
        <w:t>:</w:t>
      </w:r>
      <w:r w:rsidR="002F7181" w:rsidRPr="002C7461">
        <w:rPr>
          <w:rFonts w:ascii="Times New Roman" w:hAnsi="Times New Roman" w:cs="Times New Roman"/>
          <w:color w:val="FF0000"/>
          <w:shd w:val="clear" w:color="auto" w:fill="FFFFFF"/>
        </w:rPr>
        <w:t xml:space="preserve"> </w:t>
      </w:r>
      <w:r w:rsidR="002F7181" w:rsidRPr="002C7461">
        <w:rPr>
          <w:rFonts w:ascii="Times New Roman" w:hAnsi="Times New Roman" w:cs="Times New Roman"/>
          <w:bCs/>
          <w:color w:val="000000" w:themeColor="text1"/>
        </w:rPr>
        <w:t>Kurum, iç ve dış paydaşların kalite güvencesi sistemine katılımını ve katkı vermesini sağlamalıdır</w:t>
      </w:r>
      <w:r w:rsidR="00835BB0" w:rsidRPr="002C7461">
        <w:rPr>
          <w:rFonts w:ascii="Times New Roman" w:hAnsi="Times New Roman" w:cs="Times New Roman"/>
          <w:bCs/>
          <w:color w:val="000000" w:themeColor="text1"/>
        </w:rPr>
        <w:t>.</w:t>
      </w:r>
    </w:p>
    <w:p w:rsidR="008F2E20" w:rsidRPr="002C7461" w:rsidRDefault="008F2E20" w:rsidP="002C7461">
      <w:pPr>
        <w:spacing w:after="0" w:line="360" w:lineRule="auto"/>
        <w:jc w:val="both"/>
        <w:rPr>
          <w:rFonts w:ascii="Times New Roman" w:hAnsi="Times New Roman" w:cs="Times New Roman"/>
          <w:b/>
          <w:bCs/>
          <w:color w:val="FF0000"/>
        </w:rPr>
      </w:pPr>
      <w:r w:rsidRPr="002C7461">
        <w:rPr>
          <w:rFonts w:ascii="Times New Roman" w:hAnsi="Times New Roman" w:cs="Times New Roman"/>
          <w:b/>
          <w:bCs/>
          <w:color w:val="FF0000"/>
        </w:rPr>
        <w:t>A.</w:t>
      </w:r>
      <w:proofErr w:type="gramStart"/>
      <w:r w:rsidRPr="002C7461">
        <w:rPr>
          <w:rFonts w:ascii="Times New Roman" w:hAnsi="Times New Roman" w:cs="Times New Roman"/>
          <w:b/>
          <w:bCs/>
          <w:color w:val="FF0000"/>
        </w:rPr>
        <w:t>3.1</w:t>
      </w:r>
      <w:proofErr w:type="gramEnd"/>
      <w:r w:rsidRPr="002C7461">
        <w:rPr>
          <w:rFonts w:ascii="Times New Roman" w:hAnsi="Times New Roman" w:cs="Times New Roman"/>
          <w:b/>
          <w:bCs/>
          <w:color w:val="FF0000"/>
        </w:rPr>
        <w:t xml:space="preserve">. İç ve dış paydaşların kalite güvencesi, eğitim ve öğretim, araştırma ve geliştirme, yönetim ve </w:t>
      </w:r>
      <w:proofErr w:type="spellStart"/>
      <w:r w:rsidRPr="002C7461">
        <w:rPr>
          <w:rFonts w:ascii="Times New Roman" w:hAnsi="Times New Roman" w:cs="Times New Roman"/>
          <w:b/>
          <w:bCs/>
          <w:color w:val="FF0000"/>
        </w:rPr>
        <w:t>uluslararasılaşma</w:t>
      </w:r>
      <w:proofErr w:type="spellEnd"/>
      <w:r w:rsidRPr="002C7461">
        <w:rPr>
          <w:rFonts w:ascii="Times New Roman" w:hAnsi="Times New Roman" w:cs="Times New Roman"/>
          <w:b/>
          <w:bCs/>
          <w:color w:val="FF0000"/>
        </w:rPr>
        <w:t xml:space="preserve"> süreçlerine katılımı</w:t>
      </w:r>
    </w:p>
    <w:p w:rsidR="00AA3CC4" w:rsidRPr="002C7461" w:rsidRDefault="00835BB0" w:rsidP="002C7461">
      <w:pPr>
        <w:pStyle w:val="ListeParagraf"/>
        <w:numPr>
          <w:ilvl w:val="0"/>
          <w:numId w:val="72"/>
        </w:numPr>
        <w:spacing w:after="0" w:line="360" w:lineRule="auto"/>
        <w:ind w:left="426"/>
        <w:jc w:val="both"/>
        <w:rPr>
          <w:rFonts w:ascii="Times New Roman" w:hAnsi="Times New Roman" w:cs="Times New Roman"/>
          <w:bCs/>
        </w:rPr>
      </w:pPr>
      <w:r w:rsidRPr="002C7461">
        <w:rPr>
          <w:rFonts w:ascii="Times New Roman" w:hAnsi="Times New Roman" w:cs="Times New Roman"/>
          <w:bCs/>
        </w:rPr>
        <w:t>Birim</w:t>
      </w:r>
      <w:r w:rsidR="00AA3CC4" w:rsidRPr="002C7461">
        <w:rPr>
          <w:rFonts w:ascii="Times New Roman" w:hAnsi="Times New Roman" w:cs="Times New Roman"/>
          <w:bCs/>
        </w:rPr>
        <w:t>, iç ve dış paydaşlarını tanımlamış, stratejik paydaşlarını belirlemiş midir?</w:t>
      </w:r>
    </w:p>
    <w:p w:rsidR="00745306" w:rsidRPr="002C7461" w:rsidRDefault="00092C1D" w:rsidP="002C7461">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İç ve dış paydaşların karar alma ve yönetişim süreçlerine katılım mekanizmaları, iyileştirme süreçlerine katılım mekanizmalarının nasıl planlandığı ve uygulandığı belirlenmiş midir?</w:t>
      </w:r>
    </w:p>
    <w:p w:rsidR="00F476BE" w:rsidRPr="002C7461" w:rsidRDefault="00F476BE" w:rsidP="002C7461">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Gerçekleşen katılımın etkinliği, kurumsallığı, sürekliliği irdelenmekte midir?</w:t>
      </w:r>
    </w:p>
    <w:p w:rsidR="00251072" w:rsidRPr="002C7461" w:rsidRDefault="00251072" w:rsidP="002C7461">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2C7461">
        <w:rPr>
          <w:rFonts w:ascii="Times New Roman" w:hAnsi="Times New Roman" w:cs="Times New Roman"/>
          <w:color w:val="000000" w:themeColor="text1"/>
        </w:rPr>
        <w:t>İç kalite güvencesi sisteminde özellikle öğrenci ve d</w:t>
      </w:r>
      <w:r w:rsidR="00763C30" w:rsidRPr="002C7461">
        <w:rPr>
          <w:rFonts w:ascii="Times New Roman" w:hAnsi="Times New Roman" w:cs="Times New Roman"/>
          <w:color w:val="000000" w:themeColor="text1"/>
        </w:rPr>
        <w:t xml:space="preserve">ış paydaş katılımı ve etkinliği </w:t>
      </w:r>
      <w:r w:rsidRPr="002C7461">
        <w:rPr>
          <w:rFonts w:ascii="Times New Roman" w:hAnsi="Times New Roman" w:cs="Times New Roman"/>
          <w:color w:val="000000" w:themeColor="text1"/>
        </w:rPr>
        <w:t xml:space="preserve">mevcut </w:t>
      </w:r>
      <w:r w:rsidR="00836A2B" w:rsidRPr="002C7461">
        <w:rPr>
          <w:rFonts w:ascii="Times New Roman" w:hAnsi="Times New Roman" w:cs="Times New Roman"/>
          <w:color w:val="000000" w:themeColor="text1"/>
        </w:rPr>
        <w:t>mudu</w:t>
      </w:r>
      <w:r w:rsidRPr="002C7461">
        <w:rPr>
          <w:rFonts w:ascii="Times New Roman" w:hAnsi="Times New Roman" w:cs="Times New Roman"/>
          <w:color w:val="000000" w:themeColor="text1"/>
        </w:rPr>
        <w:t>r?</w:t>
      </w:r>
    </w:p>
    <w:p w:rsidR="00251072" w:rsidRPr="002C7461" w:rsidRDefault="00836A2B" w:rsidP="002C7461">
      <w:pPr>
        <w:pStyle w:val="ListeParagraf"/>
        <w:numPr>
          <w:ilvl w:val="0"/>
          <w:numId w:val="34"/>
        </w:numPr>
        <w:spacing w:after="0" w:line="360" w:lineRule="auto"/>
        <w:ind w:left="426"/>
        <w:jc w:val="both"/>
        <w:rPr>
          <w:rFonts w:ascii="Times New Roman" w:hAnsi="Times New Roman" w:cs="Times New Roman"/>
          <w:color w:val="000000" w:themeColor="text1"/>
        </w:rPr>
      </w:pPr>
      <w:r w:rsidRPr="002C7461">
        <w:rPr>
          <w:rFonts w:ascii="Times New Roman" w:hAnsi="Times New Roman" w:cs="Times New Roman"/>
          <w:color w:val="000000" w:themeColor="text1"/>
        </w:rPr>
        <w:t>S</w:t>
      </w:r>
      <w:r w:rsidR="00251072" w:rsidRPr="002C7461">
        <w:rPr>
          <w:rFonts w:ascii="Times New Roman" w:hAnsi="Times New Roman" w:cs="Times New Roman"/>
          <w:color w:val="000000" w:themeColor="text1"/>
        </w:rPr>
        <w:t xml:space="preserve">onuçlar değerlendirilmekte ve </w:t>
      </w:r>
      <w:r w:rsidR="00E840E3" w:rsidRPr="002C7461">
        <w:rPr>
          <w:rFonts w:ascii="Times New Roman" w:hAnsi="Times New Roman" w:cs="Times New Roman"/>
          <w:color w:val="000000" w:themeColor="text1"/>
        </w:rPr>
        <w:t xml:space="preserve">buna </w:t>
      </w:r>
      <w:r w:rsidR="00251072" w:rsidRPr="002C7461">
        <w:rPr>
          <w:rFonts w:ascii="Times New Roman" w:hAnsi="Times New Roman" w:cs="Times New Roman"/>
          <w:color w:val="000000" w:themeColor="text1"/>
        </w:rPr>
        <w:t>bağlı iyileştirmeler gerçekleştirilmekte midir?</w:t>
      </w:r>
    </w:p>
    <w:p w:rsidR="00220D68" w:rsidRPr="002C7461" w:rsidRDefault="00220D68" w:rsidP="002C7461">
      <w:pPr>
        <w:spacing w:line="276" w:lineRule="auto"/>
        <w:jc w:val="both"/>
        <w:rPr>
          <w:rFonts w:ascii="Times New Roman" w:hAnsi="Times New Roman" w:cs="Times New Roman"/>
          <w:b/>
          <w:bCs/>
          <w:iCs/>
          <w:color w:val="000000" w:themeColor="text1"/>
        </w:rPr>
      </w:pPr>
    </w:p>
    <w:p w:rsidR="00AA6731" w:rsidRPr="002C7461" w:rsidRDefault="00251072" w:rsidP="002C7461">
      <w:pPr>
        <w:spacing w:line="276"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AA6731" w:rsidRPr="002C7461" w:rsidTr="00220D68">
        <w:tc>
          <w:tcPr>
            <w:tcW w:w="993" w:type="dxa"/>
          </w:tcPr>
          <w:p w:rsidR="00AA6731" w:rsidRPr="002C7461" w:rsidRDefault="00AA6731" w:rsidP="002C7461">
            <w:pPr>
              <w:jc w:val="both"/>
              <w:rPr>
                <w:rFonts w:ascii="Times New Roman" w:hAnsi="Times New Roman" w:cs="Times New Roman"/>
                <w:b/>
              </w:rPr>
            </w:pPr>
          </w:p>
        </w:tc>
        <w:tc>
          <w:tcPr>
            <w:tcW w:w="1588" w:type="dxa"/>
          </w:tcPr>
          <w:p w:rsidR="00AA6731" w:rsidRPr="002C7461" w:rsidRDefault="00AA6731" w:rsidP="002C7461">
            <w:pPr>
              <w:jc w:val="both"/>
              <w:rPr>
                <w:rFonts w:ascii="Times New Roman" w:hAnsi="Times New Roman" w:cs="Times New Roman"/>
                <w:b/>
              </w:rPr>
            </w:pPr>
            <w:r w:rsidRPr="002C7461">
              <w:rPr>
                <w:rFonts w:ascii="Times New Roman" w:hAnsi="Times New Roman" w:cs="Times New Roman"/>
                <w:b/>
              </w:rPr>
              <w:t>1</w:t>
            </w:r>
          </w:p>
        </w:tc>
        <w:tc>
          <w:tcPr>
            <w:tcW w:w="2665" w:type="dxa"/>
          </w:tcPr>
          <w:p w:rsidR="00AA6731" w:rsidRPr="002C7461" w:rsidRDefault="00AA6731" w:rsidP="002C7461">
            <w:pPr>
              <w:jc w:val="both"/>
              <w:rPr>
                <w:rFonts w:ascii="Times New Roman" w:hAnsi="Times New Roman" w:cs="Times New Roman"/>
                <w:b/>
              </w:rPr>
            </w:pPr>
            <w:r w:rsidRPr="002C7461">
              <w:rPr>
                <w:rFonts w:ascii="Times New Roman" w:hAnsi="Times New Roman" w:cs="Times New Roman"/>
                <w:b/>
              </w:rPr>
              <w:t>2</w:t>
            </w:r>
          </w:p>
        </w:tc>
        <w:tc>
          <w:tcPr>
            <w:tcW w:w="1559" w:type="dxa"/>
          </w:tcPr>
          <w:p w:rsidR="00AA6731" w:rsidRPr="002C7461" w:rsidRDefault="00AA6731" w:rsidP="002C7461">
            <w:pPr>
              <w:jc w:val="both"/>
              <w:rPr>
                <w:rFonts w:ascii="Times New Roman" w:hAnsi="Times New Roman" w:cs="Times New Roman"/>
                <w:b/>
              </w:rPr>
            </w:pPr>
            <w:r w:rsidRPr="002C7461">
              <w:rPr>
                <w:rFonts w:ascii="Times New Roman" w:hAnsi="Times New Roman" w:cs="Times New Roman"/>
                <w:b/>
              </w:rPr>
              <w:t>3</w:t>
            </w:r>
          </w:p>
        </w:tc>
        <w:tc>
          <w:tcPr>
            <w:tcW w:w="1843" w:type="dxa"/>
          </w:tcPr>
          <w:p w:rsidR="00AA6731" w:rsidRPr="002C7461" w:rsidRDefault="00AA6731"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AA6731" w:rsidRPr="002C7461" w:rsidRDefault="00AA6731" w:rsidP="002C7461">
            <w:pPr>
              <w:jc w:val="both"/>
              <w:rPr>
                <w:rFonts w:ascii="Times New Roman" w:hAnsi="Times New Roman" w:cs="Times New Roman"/>
                <w:b/>
              </w:rPr>
            </w:pPr>
            <w:r w:rsidRPr="002C7461">
              <w:rPr>
                <w:rFonts w:ascii="Times New Roman" w:hAnsi="Times New Roman" w:cs="Times New Roman"/>
                <w:b/>
              </w:rPr>
              <w:t>5</w:t>
            </w:r>
          </w:p>
        </w:tc>
      </w:tr>
      <w:tr w:rsidR="00AA6731" w:rsidRPr="002C7461" w:rsidTr="00220D68">
        <w:trPr>
          <w:trHeight w:val="2674"/>
        </w:trPr>
        <w:tc>
          <w:tcPr>
            <w:tcW w:w="993" w:type="dxa"/>
          </w:tcPr>
          <w:p w:rsidR="00AA6731" w:rsidRPr="002C7461" w:rsidRDefault="00AA6731" w:rsidP="002C7461">
            <w:pPr>
              <w:jc w:val="both"/>
              <w:rPr>
                <w:rFonts w:ascii="Times New Roman" w:hAnsi="Times New Roman" w:cs="Times New Roman"/>
                <w:b/>
              </w:rPr>
            </w:pPr>
          </w:p>
        </w:tc>
        <w:tc>
          <w:tcPr>
            <w:tcW w:w="1588" w:type="dxa"/>
          </w:tcPr>
          <w:p w:rsidR="00AA6731" w:rsidRPr="002C7461" w:rsidRDefault="00835BB0" w:rsidP="002C7461">
            <w:pPr>
              <w:jc w:val="both"/>
              <w:rPr>
                <w:rFonts w:ascii="Times New Roman" w:hAnsi="Times New Roman" w:cs="Times New Roman"/>
                <w:b/>
              </w:rPr>
            </w:pPr>
            <w:r w:rsidRPr="002C7461">
              <w:rPr>
                <w:rFonts w:ascii="Times New Roman" w:hAnsi="Times New Roman" w:cs="Times New Roman"/>
              </w:rPr>
              <w:t>Birimde</w:t>
            </w:r>
            <w:r w:rsidR="00AA6731" w:rsidRPr="002C7461">
              <w:rPr>
                <w:rFonts w:ascii="Times New Roman" w:hAnsi="Times New Roman" w:cs="Times New Roman"/>
              </w:rPr>
              <w:t xml:space="preserve"> iç kalite güvencesi sistemine paydaş katılımını sağlayacak mekanizmalar bulunmamaktadır.</w:t>
            </w:r>
          </w:p>
        </w:tc>
        <w:tc>
          <w:tcPr>
            <w:tcW w:w="2665" w:type="dxa"/>
          </w:tcPr>
          <w:p w:rsidR="00AA6731" w:rsidRPr="002C7461" w:rsidRDefault="00835BB0" w:rsidP="002C7461">
            <w:pPr>
              <w:spacing w:line="276" w:lineRule="auto"/>
              <w:jc w:val="both"/>
              <w:rPr>
                <w:rFonts w:ascii="Times New Roman" w:hAnsi="Times New Roman" w:cs="Times New Roman"/>
                <w:b/>
              </w:rPr>
            </w:pPr>
            <w:r w:rsidRPr="002C7461">
              <w:rPr>
                <w:rFonts w:ascii="Times New Roman" w:hAnsi="Times New Roman" w:cs="Times New Roman"/>
                <w:color w:val="000000" w:themeColor="text1"/>
              </w:rPr>
              <w:t>Birim</w:t>
            </w:r>
            <w:r w:rsidR="002962D3" w:rsidRPr="002C7461">
              <w:rPr>
                <w:rFonts w:ascii="Times New Roman" w:hAnsi="Times New Roman" w:cs="Times New Roman"/>
                <w:color w:val="000000" w:themeColor="text1"/>
              </w:rPr>
              <w:t xml:space="preserve">de kalite güvencesi, eğitim ve öğretim, araştırma ve geliştirme, toplumsal katkı, yönetim sistemi ve </w:t>
            </w:r>
            <w:proofErr w:type="spellStart"/>
            <w:r w:rsidR="002962D3" w:rsidRPr="002C7461">
              <w:rPr>
                <w:rFonts w:ascii="Times New Roman" w:hAnsi="Times New Roman" w:cs="Times New Roman"/>
                <w:color w:val="000000" w:themeColor="text1"/>
              </w:rPr>
              <w:t>uluslararasılaşma</w:t>
            </w:r>
            <w:proofErr w:type="spellEnd"/>
            <w:r w:rsidR="002962D3" w:rsidRPr="002C7461">
              <w:rPr>
                <w:rFonts w:ascii="Times New Roman" w:hAnsi="Times New Roman" w:cs="Times New Roman"/>
                <w:color w:val="000000" w:themeColor="text1"/>
              </w:rPr>
              <w:t xml:space="preserve"> süreçlerinin PUKÖ katmanlarına paydaş katılımını sağlamak için planlamalar bulunmaktadır.</w:t>
            </w:r>
          </w:p>
        </w:tc>
        <w:tc>
          <w:tcPr>
            <w:tcW w:w="1559" w:type="dxa"/>
          </w:tcPr>
          <w:p w:rsidR="00AA6731" w:rsidRPr="002C7461" w:rsidRDefault="002962D3" w:rsidP="002C7461">
            <w:pPr>
              <w:jc w:val="both"/>
              <w:rPr>
                <w:rFonts w:ascii="Times New Roman" w:hAnsi="Times New Roman" w:cs="Times New Roman"/>
                <w:b/>
              </w:rPr>
            </w:pPr>
            <w:r w:rsidRPr="002C7461">
              <w:rPr>
                <w:rFonts w:ascii="Times New Roman" w:hAnsi="Times New Roman" w:cs="Times New Roman"/>
              </w:rPr>
              <w:t xml:space="preserve">Tüm süreçlerdeki PUKÖ katmanlarına paydaş katılımını sağlamak üzere </w:t>
            </w:r>
            <w:r w:rsidR="00835BB0" w:rsidRPr="002C7461">
              <w:rPr>
                <w:rFonts w:ascii="Times New Roman" w:hAnsi="Times New Roman" w:cs="Times New Roman"/>
              </w:rPr>
              <w:t xml:space="preserve">birim </w:t>
            </w:r>
            <w:r w:rsidRPr="002C7461">
              <w:rPr>
                <w:rFonts w:ascii="Times New Roman" w:hAnsi="Times New Roman" w:cs="Times New Roman"/>
              </w:rPr>
              <w:t>geneline yayılmış mekanizmalar bulunmaktadır.</w:t>
            </w:r>
          </w:p>
        </w:tc>
        <w:tc>
          <w:tcPr>
            <w:tcW w:w="1843" w:type="dxa"/>
          </w:tcPr>
          <w:p w:rsidR="002962D3" w:rsidRPr="002C7461" w:rsidRDefault="002962D3" w:rsidP="002C7461">
            <w:pPr>
              <w:spacing w:line="276" w:lineRule="auto"/>
              <w:jc w:val="both"/>
              <w:rPr>
                <w:rFonts w:ascii="Times New Roman" w:hAnsi="Times New Roman" w:cs="Times New Roman"/>
              </w:rPr>
            </w:pPr>
            <w:r w:rsidRPr="002C7461">
              <w:rPr>
                <w:rFonts w:ascii="Times New Roman" w:hAnsi="Times New Roman" w:cs="Times New Roman"/>
              </w:rPr>
              <w:t xml:space="preserve">Paydaş katılım mekanizmalarının işleyişi izlenmekte ve bağlı iyileştirmeler gerçekleştirilmektedir. </w:t>
            </w:r>
          </w:p>
          <w:p w:rsidR="00AA6731" w:rsidRPr="002C7461" w:rsidRDefault="00AA6731" w:rsidP="002C7461">
            <w:pPr>
              <w:spacing w:line="276" w:lineRule="auto"/>
              <w:jc w:val="both"/>
              <w:rPr>
                <w:rFonts w:ascii="Times New Roman" w:hAnsi="Times New Roman" w:cs="Times New Roman"/>
                <w:b/>
              </w:rPr>
            </w:pPr>
          </w:p>
        </w:tc>
        <w:tc>
          <w:tcPr>
            <w:tcW w:w="1701" w:type="dxa"/>
          </w:tcPr>
          <w:p w:rsidR="00AA6731" w:rsidRPr="002C7461" w:rsidRDefault="002962D3" w:rsidP="002C7461">
            <w:pPr>
              <w:jc w:val="both"/>
              <w:rPr>
                <w:rFonts w:ascii="Times New Roman" w:hAnsi="Times New Roman" w:cs="Times New Roman"/>
                <w:b/>
              </w:rPr>
            </w:pPr>
            <w:r w:rsidRPr="002C7461">
              <w:rPr>
                <w:rFonts w:ascii="Times New Roman" w:hAnsi="Times New Roman" w:cs="Times New Roman"/>
              </w:rPr>
              <w:t>İçselleştirilmiş, sistematik, sürdürülebilir ve örnek gösterilebilir uygulamalar bulunmaktadır.</w:t>
            </w:r>
          </w:p>
        </w:tc>
      </w:tr>
      <w:tr w:rsidR="00AA6731" w:rsidRPr="002C7461" w:rsidTr="00220D68">
        <w:tc>
          <w:tcPr>
            <w:tcW w:w="993" w:type="dxa"/>
          </w:tcPr>
          <w:p w:rsidR="00AA6731" w:rsidRPr="002C7461" w:rsidRDefault="00AA6731"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88" w:type="dxa"/>
          </w:tcPr>
          <w:p w:rsidR="00AA6731" w:rsidRPr="002C7461" w:rsidRDefault="00823EFF" w:rsidP="002C7461">
            <w:pPr>
              <w:jc w:val="both"/>
              <w:rPr>
                <w:rFonts w:ascii="Times New Roman" w:hAnsi="Times New Roman" w:cs="Times New Roman"/>
                <w:b/>
              </w:rPr>
            </w:pPr>
            <w:r>
              <w:rPr>
                <w:rFonts w:ascii="Times New Roman" w:hAnsi="Times New Roman" w:cs="Times New Roman"/>
                <w:b/>
              </w:rPr>
              <w:t>X</w:t>
            </w:r>
          </w:p>
        </w:tc>
        <w:tc>
          <w:tcPr>
            <w:tcW w:w="2665" w:type="dxa"/>
          </w:tcPr>
          <w:p w:rsidR="00AA6731" w:rsidRPr="002C7461" w:rsidRDefault="00AA6731" w:rsidP="002C7461">
            <w:pPr>
              <w:jc w:val="both"/>
              <w:rPr>
                <w:rFonts w:ascii="Times New Roman" w:hAnsi="Times New Roman" w:cs="Times New Roman"/>
                <w:b/>
              </w:rPr>
            </w:pPr>
          </w:p>
        </w:tc>
        <w:tc>
          <w:tcPr>
            <w:tcW w:w="1559" w:type="dxa"/>
          </w:tcPr>
          <w:p w:rsidR="00AA6731" w:rsidRPr="002C7461" w:rsidRDefault="00AA6731" w:rsidP="00F33F38">
            <w:pPr>
              <w:jc w:val="center"/>
              <w:rPr>
                <w:rFonts w:ascii="Times New Roman" w:hAnsi="Times New Roman" w:cs="Times New Roman"/>
                <w:b/>
              </w:rPr>
            </w:pPr>
          </w:p>
        </w:tc>
        <w:tc>
          <w:tcPr>
            <w:tcW w:w="1843" w:type="dxa"/>
          </w:tcPr>
          <w:p w:rsidR="00AA6731" w:rsidRPr="002C7461" w:rsidRDefault="00AA6731" w:rsidP="002C7461">
            <w:pPr>
              <w:jc w:val="both"/>
              <w:rPr>
                <w:rFonts w:ascii="Times New Roman" w:hAnsi="Times New Roman" w:cs="Times New Roman"/>
                <w:b/>
              </w:rPr>
            </w:pPr>
          </w:p>
        </w:tc>
        <w:tc>
          <w:tcPr>
            <w:tcW w:w="1701" w:type="dxa"/>
          </w:tcPr>
          <w:p w:rsidR="00AA6731" w:rsidRPr="002C7461" w:rsidRDefault="00AA6731" w:rsidP="002C7461">
            <w:pPr>
              <w:jc w:val="both"/>
              <w:rPr>
                <w:rFonts w:ascii="Times New Roman" w:hAnsi="Times New Roman" w:cs="Times New Roman"/>
                <w:b/>
              </w:rPr>
            </w:pPr>
          </w:p>
        </w:tc>
      </w:tr>
    </w:tbl>
    <w:p w:rsidR="008F2E20" w:rsidRPr="002C7461" w:rsidRDefault="00B66DE5" w:rsidP="002C7461">
      <w:pPr>
        <w:spacing w:before="160" w:after="0" w:line="360"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 xml:space="preserve">Örnek Kanıtlar </w:t>
      </w:r>
    </w:p>
    <w:p w:rsidR="00C50581" w:rsidRPr="002C7461" w:rsidRDefault="00C50581" w:rsidP="002C7461">
      <w:pPr>
        <w:spacing w:after="0" w:line="360" w:lineRule="auto"/>
        <w:jc w:val="both"/>
        <w:rPr>
          <w:rFonts w:ascii="Times New Roman" w:hAnsi="Times New Roman" w:cs="Times New Roman"/>
          <w:b/>
          <w:bCs/>
          <w:color w:val="FF0000"/>
        </w:rPr>
      </w:pPr>
    </w:p>
    <w:p w:rsidR="009D0E9C" w:rsidRPr="002C7461" w:rsidRDefault="0017643E" w:rsidP="002C7461">
      <w:pPr>
        <w:spacing w:after="0" w:line="360" w:lineRule="auto"/>
        <w:jc w:val="both"/>
        <w:rPr>
          <w:rFonts w:ascii="Times New Roman" w:hAnsi="Times New Roman" w:cs="Times New Roman"/>
          <w:bCs/>
          <w:color w:val="000000" w:themeColor="text1"/>
        </w:rPr>
      </w:pPr>
      <w:r w:rsidRPr="002C7461">
        <w:rPr>
          <w:rFonts w:ascii="Times New Roman" w:hAnsi="Times New Roman" w:cs="Times New Roman"/>
          <w:b/>
          <w:bCs/>
          <w:color w:val="FF0000"/>
        </w:rPr>
        <w:lastRenderedPageBreak/>
        <w:t>A.4</w:t>
      </w:r>
      <w:r w:rsidR="00835BB0" w:rsidRPr="002C7461">
        <w:rPr>
          <w:rFonts w:ascii="Times New Roman" w:hAnsi="Times New Roman" w:cs="Times New Roman"/>
          <w:b/>
          <w:bCs/>
          <w:color w:val="FF0000"/>
        </w:rPr>
        <w:t>.</w:t>
      </w:r>
      <w:r w:rsidRPr="002C7461">
        <w:rPr>
          <w:rFonts w:ascii="Times New Roman" w:hAnsi="Times New Roman" w:cs="Times New Roman"/>
          <w:b/>
          <w:bCs/>
          <w:color w:val="FF0000"/>
        </w:rPr>
        <w:t xml:space="preserve"> </w:t>
      </w:r>
      <w:proofErr w:type="spellStart"/>
      <w:r w:rsidRPr="002C7461">
        <w:rPr>
          <w:rFonts w:ascii="Times New Roman" w:hAnsi="Times New Roman" w:cs="Times New Roman"/>
          <w:b/>
          <w:bCs/>
          <w:color w:val="FF0000"/>
        </w:rPr>
        <w:t>Uluslararasılaşma</w:t>
      </w:r>
      <w:proofErr w:type="spellEnd"/>
      <w:r w:rsidR="009529CB" w:rsidRPr="002C7461">
        <w:rPr>
          <w:rFonts w:ascii="Times New Roman" w:hAnsi="Times New Roman" w:cs="Times New Roman"/>
          <w:b/>
          <w:bCs/>
          <w:color w:val="FF0000"/>
        </w:rPr>
        <w:t>:</w:t>
      </w:r>
      <w:r w:rsidR="009529CB" w:rsidRPr="002C7461">
        <w:rPr>
          <w:rFonts w:ascii="Times New Roman" w:hAnsi="Times New Roman" w:cs="Times New Roman"/>
          <w:color w:val="FF0000"/>
          <w:shd w:val="clear" w:color="auto" w:fill="FFFFFF"/>
        </w:rPr>
        <w:t xml:space="preserve"> </w:t>
      </w:r>
      <w:r w:rsidR="009529CB" w:rsidRPr="002C7461">
        <w:rPr>
          <w:rFonts w:ascii="Times New Roman" w:hAnsi="Times New Roman" w:cs="Times New Roman"/>
          <w:bCs/>
          <w:color w:val="000000" w:themeColor="text1"/>
        </w:rPr>
        <w:t xml:space="preserve">Kurum, </w:t>
      </w:r>
      <w:proofErr w:type="spellStart"/>
      <w:r w:rsidR="009529CB" w:rsidRPr="002C7461">
        <w:rPr>
          <w:rFonts w:ascii="Times New Roman" w:hAnsi="Times New Roman" w:cs="Times New Roman"/>
          <w:bCs/>
          <w:color w:val="000000" w:themeColor="text1"/>
        </w:rPr>
        <w:t>uluslararasılaşma</w:t>
      </w:r>
      <w:proofErr w:type="spellEnd"/>
      <w:r w:rsidR="009529CB" w:rsidRPr="002C7461">
        <w:rPr>
          <w:rFonts w:ascii="Times New Roman" w:hAnsi="Times New Roman" w:cs="Times New Roman"/>
          <w:bCs/>
          <w:color w:val="000000" w:themeColor="text1"/>
        </w:rPr>
        <w:t xml:space="preserve"> stratejisi ve hedefleri doğrultusunda yürüttüğü faaliyetleri periyodik olarak izlemeli ve sürekli iyileştirmelidir</w:t>
      </w:r>
      <w:r w:rsidR="00835BB0" w:rsidRPr="002C7461">
        <w:rPr>
          <w:rFonts w:ascii="Times New Roman" w:hAnsi="Times New Roman" w:cs="Times New Roman"/>
          <w:bCs/>
          <w:color w:val="000000" w:themeColor="text1"/>
        </w:rPr>
        <w:t>.</w:t>
      </w:r>
    </w:p>
    <w:p w:rsidR="0017643E" w:rsidRPr="002C7461" w:rsidRDefault="0017643E" w:rsidP="002C7461">
      <w:pPr>
        <w:spacing w:before="160" w:after="0" w:line="360" w:lineRule="auto"/>
        <w:jc w:val="both"/>
        <w:rPr>
          <w:rFonts w:ascii="Times New Roman" w:hAnsi="Times New Roman" w:cs="Times New Roman"/>
          <w:b/>
          <w:bCs/>
          <w:color w:val="FF0000"/>
        </w:rPr>
      </w:pPr>
      <w:r w:rsidRPr="002C7461">
        <w:rPr>
          <w:rFonts w:ascii="Times New Roman" w:hAnsi="Times New Roman" w:cs="Times New Roman"/>
          <w:b/>
          <w:bCs/>
          <w:color w:val="FF0000"/>
        </w:rPr>
        <w:t>A.</w:t>
      </w:r>
      <w:proofErr w:type="gramStart"/>
      <w:r w:rsidRPr="002C7461">
        <w:rPr>
          <w:rFonts w:ascii="Times New Roman" w:hAnsi="Times New Roman" w:cs="Times New Roman"/>
          <w:b/>
          <w:bCs/>
          <w:color w:val="FF0000"/>
        </w:rPr>
        <w:t>4.</w:t>
      </w:r>
      <w:r w:rsidR="00AC08DB" w:rsidRPr="002C7461">
        <w:rPr>
          <w:rFonts w:ascii="Times New Roman" w:hAnsi="Times New Roman" w:cs="Times New Roman"/>
          <w:b/>
          <w:bCs/>
          <w:color w:val="FF0000"/>
        </w:rPr>
        <w:t>1</w:t>
      </w:r>
      <w:proofErr w:type="gramEnd"/>
      <w:r w:rsidR="00835BB0" w:rsidRPr="002C7461">
        <w:rPr>
          <w:rFonts w:ascii="Times New Roman" w:hAnsi="Times New Roman" w:cs="Times New Roman"/>
          <w:b/>
          <w:bCs/>
          <w:color w:val="FF0000"/>
        </w:rPr>
        <w:t>.</w:t>
      </w:r>
      <w:r w:rsidRPr="002C7461">
        <w:rPr>
          <w:rFonts w:ascii="Times New Roman" w:hAnsi="Times New Roman" w:cs="Times New Roman"/>
          <w:b/>
          <w:bCs/>
          <w:color w:val="FF0000"/>
        </w:rPr>
        <w:t xml:space="preserve"> </w:t>
      </w:r>
      <w:proofErr w:type="spellStart"/>
      <w:r w:rsidRPr="002C7461">
        <w:rPr>
          <w:rFonts w:ascii="Times New Roman" w:hAnsi="Times New Roman" w:cs="Times New Roman"/>
          <w:b/>
          <w:bCs/>
          <w:color w:val="FF0000"/>
        </w:rPr>
        <w:t>Uluslararasılaşma</w:t>
      </w:r>
      <w:proofErr w:type="spellEnd"/>
      <w:r w:rsidRPr="002C7461">
        <w:rPr>
          <w:rFonts w:ascii="Times New Roman" w:hAnsi="Times New Roman" w:cs="Times New Roman"/>
          <w:b/>
          <w:bCs/>
          <w:color w:val="FF0000"/>
        </w:rPr>
        <w:t xml:space="preserve"> </w:t>
      </w:r>
      <w:r w:rsidR="00FE0C01" w:rsidRPr="002C7461">
        <w:rPr>
          <w:rFonts w:ascii="Times New Roman" w:hAnsi="Times New Roman" w:cs="Times New Roman"/>
          <w:b/>
          <w:bCs/>
          <w:color w:val="FF0000"/>
        </w:rPr>
        <w:t>performansı</w:t>
      </w:r>
    </w:p>
    <w:p w:rsidR="0017643E" w:rsidRPr="002C7461" w:rsidRDefault="0017643E" w:rsidP="002C7461">
      <w:pPr>
        <w:pStyle w:val="ListeParagraf"/>
        <w:numPr>
          <w:ilvl w:val="0"/>
          <w:numId w:val="36"/>
        </w:numPr>
        <w:spacing w:after="0" w:line="360" w:lineRule="auto"/>
        <w:ind w:left="426"/>
        <w:jc w:val="both"/>
        <w:rPr>
          <w:rFonts w:ascii="Times New Roman" w:hAnsi="Times New Roman" w:cs="Times New Roman"/>
          <w:bCs/>
          <w:color w:val="000000" w:themeColor="text1"/>
        </w:rPr>
      </w:pPr>
      <w:proofErr w:type="spellStart"/>
      <w:r w:rsidRPr="002C7461">
        <w:rPr>
          <w:rFonts w:ascii="Times New Roman" w:hAnsi="Times New Roman" w:cs="Times New Roman"/>
          <w:bCs/>
          <w:color w:val="000000" w:themeColor="text1"/>
        </w:rPr>
        <w:t>Uluslararasılaşma</w:t>
      </w:r>
      <w:proofErr w:type="spellEnd"/>
      <w:r w:rsidRPr="002C7461">
        <w:rPr>
          <w:rFonts w:ascii="Times New Roman" w:hAnsi="Times New Roman" w:cs="Times New Roman"/>
          <w:bCs/>
          <w:color w:val="000000" w:themeColor="text1"/>
        </w:rPr>
        <w:t xml:space="preserve"> performansı izlenmekte midir?</w:t>
      </w:r>
    </w:p>
    <w:p w:rsidR="0017643E" w:rsidRPr="002C7461" w:rsidRDefault="0017643E" w:rsidP="002C7461">
      <w:pPr>
        <w:pStyle w:val="ListeParagraf"/>
        <w:numPr>
          <w:ilvl w:val="0"/>
          <w:numId w:val="36"/>
        </w:numPr>
        <w:spacing w:after="0" w:line="360" w:lineRule="auto"/>
        <w:ind w:left="426"/>
        <w:jc w:val="both"/>
        <w:rPr>
          <w:rFonts w:ascii="Times New Roman" w:hAnsi="Times New Roman" w:cs="Times New Roman"/>
          <w:bCs/>
          <w:color w:val="000000" w:themeColor="text1"/>
        </w:rPr>
      </w:pPr>
      <w:proofErr w:type="spellStart"/>
      <w:r w:rsidRPr="002C7461">
        <w:rPr>
          <w:rFonts w:ascii="Times New Roman" w:hAnsi="Times New Roman" w:cs="Times New Roman"/>
          <w:bCs/>
          <w:color w:val="000000" w:themeColor="text1"/>
        </w:rPr>
        <w:t>Uluslararasılaşma</w:t>
      </w:r>
      <w:proofErr w:type="spellEnd"/>
      <w:r w:rsidRPr="002C7461">
        <w:rPr>
          <w:rFonts w:ascii="Times New Roman" w:hAnsi="Times New Roman" w:cs="Times New Roman"/>
          <w:bCs/>
          <w:color w:val="000000" w:themeColor="text1"/>
        </w:rPr>
        <w:t xml:space="preserve"> performansını izlediği mekanizma ve süreçleri tanımlı mıdır? Sürdürülebilir midir?</w:t>
      </w:r>
    </w:p>
    <w:p w:rsidR="00220D68" w:rsidRPr="002C7461" w:rsidRDefault="0017643E" w:rsidP="002C7461">
      <w:pPr>
        <w:pStyle w:val="ListeParagraf"/>
        <w:numPr>
          <w:ilvl w:val="0"/>
          <w:numId w:val="36"/>
        </w:numPr>
        <w:spacing w:after="0" w:line="360" w:lineRule="auto"/>
        <w:ind w:left="426"/>
        <w:jc w:val="both"/>
        <w:rPr>
          <w:rFonts w:ascii="Times New Roman" w:hAnsi="Times New Roman" w:cs="Times New Roman"/>
          <w:b/>
          <w:bCs/>
          <w:iCs/>
          <w:color w:val="000000" w:themeColor="text1"/>
        </w:rPr>
      </w:pPr>
      <w:proofErr w:type="spellStart"/>
      <w:r w:rsidRPr="002C7461">
        <w:rPr>
          <w:rFonts w:ascii="Times New Roman" w:hAnsi="Times New Roman" w:cs="Times New Roman"/>
          <w:bCs/>
          <w:color w:val="000000" w:themeColor="text1"/>
        </w:rPr>
        <w:t>Uluslararasılaşma</w:t>
      </w:r>
      <w:proofErr w:type="spellEnd"/>
      <w:r w:rsidRPr="002C7461">
        <w:rPr>
          <w:rFonts w:ascii="Times New Roman" w:hAnsi="Times New Roman" w:cs="Times New Roman"/>
          <w:bCs/>
          <w:color w:val="000000" w:themeColor="text1"/>
        </w:rPr>
        <w:t xml:space="preserve"> performansının izlenmesi sonucu gerekli iyileştirmeler yapılmakta mıdır?</w:t>
      </w:r>
      <w:r w:rsidR="00AC08DB" w:rsidRPr="002C7461">
        <w:rPr>
          <w:rFonts w:ascii="Times New Roman" w:hAnsi="Times New Roman" w:cs="Times New Roman"/>
          <w:bCs/>
          <w:color w:val="000000" w:themeColor="text1"/>
        </w:rPr>
        <w:t xml:space="preserve"> </w:t>
      </w:r>
      <w:proofErr w:type="gramStart"/>
      <w:r w:rsidR="00AC08DB" w:rsidRPr="002C7461">
        <w:rPr>
          <w:rFonts w:ascii="Times New Roman" w:hAnsi="Times New Roman" w:cs="Times New Roman"/>
          <w:bCs/>
          <w:color w:val="000000" w:themeColor="text1"/>
        </w:rPr>
        <w:t>İyileştirme adıml</w:t>
      </w:r>
      <w:r w:rsidR="00C50581" w:rsidRPr="002C7461">
        <w:rPr>
          <w:rFonts w:ascii="Times New Roman" w:hAnsi="Times New Roman" w:cs="Times New Roman"/>
          <w:bCs/>
          <w:color w:val="000000" w:themeColor="text1"/>
        </w:rPr>
        <w:t>arının kanıtları var mıdır</w:t>
      </w:r>
      <w:proofErr w:type="gramEnd"/>
    </w:p>
    <w:p w:rsidR="00220D68" w:rsidRPr="002C7461" w:rsidRDefault="00220D68" w:rsidP="002C7461">
      <w:pPr>
        <w:spacing w:after="0" w:line="360" w:lineRule="auto"/>
        <w:jc w:val="both"/>
        <w:rPr>
          <w:rFonts w:ascii="Times New Roman" w:hAnsi="Times New Roman" w:cs="Times New Roman"/>
          <w:b/>
          <w:bCs/>
          <w:iCs/>
          <w:color w:val="000000" w:themeColor="text1"/>
        </w:rPr>
      </w:pPr>
    </w:p>
    <w:p w:rsidR="00220D68" w:rsidRPr="002C7461" w:rsidRDefault="00220D68" w:rsidP="002C7461">
      <w:pPr>
        <w:spacing w:after="0" w:line="360" w:lineRule="auto"/>
        <w:jc w:val="both"/>
        <w:rPr>
          <w:rFonts w:ascii="Times New Roman" w:hAnsi="Times New Roman" w:cs="Times New Roman"/>
          <w:b/>
          <w:bCs/>
          <w:iCs/>
          <w:color w:val="000000" w:themeColor="text1"/>
        </w:rPr>
      </w:pPr>
    </w:p>
    <w:p w:rsidR="0017643E" w:rsidRPr="002C7461" w:rsidRDefault="00FC6728" w:rsidP="00CD1D07">
      <w:pPr>
        <w:spacing w:after="0" w:line="360" w:lineRule="auto"/>
        <w:ind w:left="-76"/>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FC6728" w:rsidRPr="002C7461" w:rsidTr="00220D68">
        <w:tc>
          <w:tcPr>
            <w:tcW w:w="993" w:type="dxa"/>
          </w:tcPr>
          <w:p w:rsidR="00FC6728" w:rsidRPr="002C7461" w:rsidRDefault="00FC6728" w:rsidP="002C7461">
            <w:pPr>
              <w:jc w:val="both"/>
              <w:rPr>
                <w:rFonts w:ascii="Times New Roman" w:hAnsi="Times New Roman" w:cs="Times New Roman"/>
                <w:b/>
              </w:rPr>
            </w:pPr>
          </w:p>
        </w:tc>
        <w:tc>
          <w:tcPr>
            <w:tcW w:w="1559"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b/>
              </w:rPr>
              <w:t>1</w:t>
            </w:r>
          </w:p>
        </w:tc>
        <w:tc>
          <w:tcPr>
            <w:tcW w:w="2297"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b/>
              </w:rPr>
              <w:t>2</w:t>
            </w:r>
          </w:p>
        </w:tc>
        <w:tc>
          <w:tcPr>
            <w:tcW w:w="1701"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b/>
              </w:rPr>
              <w:t>3</w:t>
            </w:r>
          </w:p>
        </w:tc>
        <w:tc>
          <w:tcPr>
            <w:tcW w:w="1843"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b/>
              </w:rPr>
              <w:t>4</w:t>
            </w:r>
          </w:p>
        </w:tc>
        <w:tc>
          <w:tcPr>
            <w:tcW w:w="1956"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b/>
              </w:rPr>
              <w:t>5</w:t>
            </w:r>
          </w:p>
        </w:tc>
      </w:tr>
      <w:tr w:rsidR="00FC6728" w:rsidRPr="002C7461" w:rsidTr="00220D68">
        <w:trPr>
          <w:trHeight w:val="70"/>
        </w:trPr>
        <w:tc>
          <w:tcPr>
            <w:tcW w:w="993" w:type="dxa"/>
          </w:tcPr>
          <w:p w:rsidR="00FC6728" w:rsidRPr="002C7461" w:rsidRDefault="00FC6728" w:rsidP="002C7461">
            <w:pPr>
              <w:jc w:val="both"/>
              <w:rPr>
                <w:rFonts w:ascii="Times New Roman" w:hAnsi="Times New Roman" w:cs="Times New Roman"/>
                <w:b/>
              </w:rPr>
            </w:pPr>
          </w:p>
        </w:tc>
        <w:tc>
          <w:tcPr>
            <w:tcW w:w="1559" w:type="dxa"/>
          </w:tcPr>
          <w:p w:rsidR="00FC6728" w:rsidRPr="002C7461" w:rsidRDefault="00D52375" w:rsidP="002C7461">
            <w:pPr>
              <w:jc w:val="both"/>
              <w:rPr>
                <w:rFonts w:ascii="Times New Roman" w:hAnsi="Times New Roman" w:cs="Times New Roman"/>
                <w:b/>
              </w:rPr>
            </w:pPr>
            <w:r w:rsidRPr="002C7461">
              <w:rPr>
                <w:rFonts w:ascii="Times New Roman" w:hAnsi="Times New Roman" w:cs="Times New Roman"/>
                <w:shd w:val="clear" w:color="auto" w:fill="FFFFFF"/>
              </w:rPr>
              <w:t>Birim</w:t>
            </w:r>
            <w:r w:rsidR="00FC6728" w:rsidRPr="002C7461">
              <w:rPr>
                <w:rFonts w:ascii="Times New Roman" w:hAnsi="Times New Roman" w:cs="Times New Roman"/>
                <w:shd w:val="clear" w:color="auto" w:fill="FFFFFF"/>
              </w:rPr>
              <w:t xml:space="preserve">de </w:t>
            </w:r>
            <w:proofErr w:type="spellStart"/>
            <w:r w:rsidR="00FC6728" w:rsidRPr="002C7461">
              <w:rPr>
                <w:rFonts w:ascii="Times New Roman" w:hAnsi="Times New Roman" w:cs="Times New Roman"/>
                <w:shd w:val="clear" w:color="auto" w:fill="FFFFFF"/>
              </w:rPr>
              <w:t>uluslararasılaşma</w:t>
            </w:r>
            <w:proofErr w:type="spellEnd"/>
            <w:r w:rsidR="00FC6728" w:rsidRPr="002C7461">
              <w:rPr>
                <w:rFonts w:ascii="Times New Roman" w:hAnsi="Times New Roman" w:cs="Times New Roman"/>
                <w:shd w:val="clear" w:color="auto" w:fill="FFFFFF"/>
              </w:rPr>
              <w:t xml:space="preserve"> faaliyeti bulunmamaktadır</w:t>
            </w:r>
            <w:r w:rsidR="00220D68" w:rsidRPr="002C7461">
              <w:rPr>
                <w:rFonts w:ascii="Times New Roman" w:hAnsi="Times New Roman" w:cs="Times New Roman"/>
                <w:shd w:val="clear" w:color="auto" w:fill="FFFFFF"/>
              </w:rPr>
              <w:t>.</w:t>
            </w:r>
          </w:p>
        </w:tc>
        <w:tc>
          <w:tcPr>
            <w:tcW w:w="2297" w:type="dxa"/>
          </w:tcPr>
          <w:p w:rsidR="00FC6728" w:rsidRPr="002C7461" w:rsidRDefault="00D52375" w:rsidP="002C7461">
            <w:pPr>
              <w:jc w:val="both"/>
              <w:rPr>
                <w:rFonts w:ascii="Times New Roman" w:hAnsi="Times New Roman" w:cs="Times New Roman"/>
                <w:b/>
              </w:rPr>
            </w:pPr>
            <w:r w:rsidRPr="002C7461">
              <w:rPr>
                <w:rFonts w:ascii="Times New Roman" w:hAnsi="Times New Roman" w:cs="Times New Roman"/>
                <w:shd w:val="clear" w:color="auto" w:fill="FFFFFF"/>
              </w:rPr>
              <w:t>Birim</w:t>
            </w:r>
            <w:r w:rsidR="00FC6728" w:rsidRPr="002C7461">
              <w:rPr>
                <w:rFonts w:ascii="Times New Roman" w:hAnsi="Times New Roman" w:cs="Times New Roman"/>
                <w:shd w:val="clear" w:color="auto" w:fill="FFFFFF"/>
              </w:rPr>
              <w:t xml:space="preserve">de </w:t>
            </w:r>
            <w:proofErr w:type="spellStart"/>
            <w:r w:rsidR="00FC6728" w:rsidRPr="002C7461">
              <w:rPr>
                <w:rFonts w:ascii="Times New Roman" w:hAnsi="Times New Roman" w:cs="Times New Roman"/>
                <w:shd w:val="clear" w:color="auto" w:fill="FFFFFF"/>
              </w:rPr>
              <w:t>uluslararasılaşma</w:t>
            </w:r>
            <w:proofErr w:type="spellEnd"/>
            <w:r w:rsidR="007C223A" w:rsidRPr="002C7461">
              <w:rPr>
                <w:rFonts w:ascii="Times New Roman" w:hAnsi="Times New Roman" w:cs="Times New Roman"/>
                <w:shd w:val="clear" w:color="auto" w:fill="FFFFFF"/>
              </w:rPr>
              <w:t xml:space="preserve"> </w:t>
            </w:r>
            <w:r w:rsidR="00FC6728" w:rsidRPr="002C7461">
              <w:rPr>
                <w:rFonts w:ascii="Times New Roman" w:hAnsi="Times New Roman" w:cs="Times New Roman"/>
                <w:shd w:val="clear" w:color="auto" w:fill="FFFFFF"/>
              </w:rPr>
              <w:t>göstergeleri tanımlıdır ve faaliyetlere yönelik planlamalar bulunmaktadır</w:t>
            </w:r>
            <w:r w:rsidRPr="002C7461">
              <w:rPr>
                <w:rFonts w:ascii="Times New Roman" w:hAnsi="Times New Roman" w:cs="Times New Roman"/>
                <w:shd w:val="clear" w:color="auto" w:fill="FFFFFF"/>
              </w:rPr>
              <w:t>.</w:t>
            </w:r>
          </w:p>
        </w:tc>
        <w:tc>
          <w:tcPr>
            <w:tcW w:w="1701" w:type="dxa"/>
          </w:tcPr>
          <w:p w:rsidR="00FC6728" w:rsidRPr="002C7461" w:rsidRDefault="00D52375" w:rsidP="002C7461">
            <w:pPr>
              <w:jc w:val="both"/>
              <w:rPr>
                <w:rFonts w:ascii="Times New Roman" w:hAnsi="Times New Roman" w:cs="Times New Roman"/>
                <w:b/>
              </w:rPr>
            </w:pPr>
            <w:r w:rsidRPr="002C7461">
              <w:rPr>
                <w:rFonts w:ascii="Times New Roman" w:hAnsi="Times New Roman" w:cs="Times New Roman"/>
                <w:shd w:val="clear" w:color="auto" w:fill="FFFFFF"/>
              </w:rPr>
              <w:t xml:space="preserve">Birim </w:t>
            </w:r>
            <w:r w:rsidR="00FC6728" w:rsidRPr="002C7461">
              <w:rPr>
                <w:rFonts w:ascii="Times New Roman" w:hAnsi="Times New Roman" w:cs="Times New Roman"/>
                <w:shd w:val="clear" w:color="auto" w:fill="FFFFFF"/>
              </w:rPr>
              <w:t xml:space="preserve">geneline yayılmış </w:t>
            </w:r>
            <w:proofErr w:type="spellStart"/>
            <w:r w:rsidR="00FC6728" w:rsidRPr="002C7461">
              <w:rPr>
                <w:rFonts w:ascii="Times New Roman" w:hAnsi="Times New Roman" w:cs="Times New Roman"/>
                <w:shd w:val="clear" w:color="auto" w:fill="FFFFFF"/>
              </w:rPr>
              <w:t>uluslararasılaşma</w:t>
            </w:r>
            <w:proofErr w:type="spellEnd"/>
            <w:r w:rsidR="00FC6728" w:rsidRPr="002C7461">
              <w:rPr>
                <w:rFonts w:ascii="Times New Roman" w:hAnsi="Times New Roman" w:cs="Times New Roman"/>
                <w:shd w:val="clear" w:color="auto" w:fill="FFFFFF"/>
              </w:rPr>
              <w:t xml:space="preserve"> faaliyetleri bulunmaktadır.</w:t>
            </w:r>
          </w:p>
        </w:tc>
        <w:tc>
          <w:tcPr>
            <w:tcW w:w="1843" w:type="dxa"/>
          </w:tcPr>
          <w:p w:rsidR="00FC6728" w:rsidRPr="002C7461" w:rsidRDefault="00D52375" w:rsidP="002C7461">
            <w:pPr>
              <w:spacing w:line="276" w:lineRule="auto"/>
              <w:jc w:val="both"/>
              <w:rPr>
                <w:rFonts w:ascii="Times New Roman" w:hAnsi="Times New Roman" w:cs="Times New Roman"/>
                <w:b/>
              </w:rPr>
            </w:pPr>
            <w:r w:rsidRPr="002C7461">
              <w:rPr>
                <w:rFonts w:ascii="Times New Roman" w:hAnsi="Times New Roman" w:cs="Times New Roman"/>
                <w:shd w:val="clear" w:color="auto" w:fill="FFFFFF"/>
              </w:rPr>
              <w:t xml:space="preserve">Birimde </w:t>
            </w:r>
            <w:proofErr w:type="spellStart"/>
            <w:r w:rsidR="00FC6728" w:rsidRPr="002C7461">
              <w:rPr>
                <w:rFonts w:ascii="Times New Roman" w:hAnsi="Times New Roman" w:cs="Times New Roman"/>
                <w:shd w:val="clear" w:color="auto" w:fill="FFFFFF"/>
              </w:rPr>
              <w:t>uluslararasılaşma</w:t>
            </w:r>
            <w:proofErr w:type="spellEnd"/>
            <w:r w:rsidR="00FC6728" w:rsidRPr="002C7461">
              <w:rPr>
                <w:rFonts w:ascii="Times New Roman" w:hAnsi="Times New Roman" w:cs="Times New Roman"/>
                <w:shd w:val="clear" w:color="auto" w:fill="FFFFFF"/>
              </w:rPr>
              <w:t xml:space="preserve"> faaliyetleri izlenmekte ve iyileştirilmektedir</w:t>
            </w:r>
          </w:p>
        </w:tc>
        <w:tc>
          <w:tcPr>
            <w:tcW w:w="1956"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shd w:val="clear" w:color="auto" w:fill="FFFFFF"/>
              </w:rPr>
              <w:t>İçselleştirilmiş, sistematik, sürdürülebilir ve örnek gösterilebilir uygulamalar bulunmaktadır</w:t>
            </w:r>
            <w:r w:rsidR="00D52375" w:rsidRPr="002C7461">
              <w:rPr>
                <w:rFonts w:ascii="Times New Roman" w:hAnsi="Times New Roman" w:cs="Times New Roman"/>
                <w:shd w:val="clear" w:color="auto" w:fill="FFFFFF"/>
              </w:rPr>
              <w:t>.</w:t>
            </w:r>
          </w:p>
        </w:tc>
      </w:tr>
      <w:tr w:rsidR="00FC6728" w:rsidRPr="002C7461" w:rsidTr="00220D68">
        <w:trPr>
          <w:trHeight w:val="576"/>
        </w:trPr>
        <w:tc>
          <w:tcPr>
            <w:tcW w:w="993" w:type="dxa"/>
          </w:tcPr>
          <w:p w:rsidR="00FC6728" w:rsidRPr="002C7461" w:rsidRDefault="00FC6728"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59" w:type="dxa"/>
          </w:tcPr>
          <w:p w:rsidR="00FC6728" w:rsidRPr="002C7461" w:rsidRDefault="00F33F38" w:rsidP="00F33F38">
            <w:pPr>
              <w:jc w:val="center"/>
              <w:rPr>
                <w:rFonts w:ascii="Times New Roman" w:hAnsi="Times New Roman" w:cs="Times New Roman"/>
                <w:b/>
              </w:rPr>
            </w:pPr>
            <w:r>
              <w:rPr>
                <w:rFonts w:ascii="Times New Roman" w:hAnsi="Times New Roman" w:cs="Times New Roman"/>
                <w:b/>
              </w:rPr>
              <w:t>X</w:t>
            </w:r>
          </w:p>
        </w:tc>
        <w:tc>
          <w:tcPr>
            <w:tcW w:w="2297" w:type="dxa"/>
          </w:tcPr>
          <w:p w:rsidR="00FC6728" w:rsidRPr="002C7461" w:rsidRDefault="00FC6728" w:rsidP="002C7461">
            <w:pPr>
              <w:jc w:val="both"/>
              <w:rPr>
                <w:rFonts w:ascii="Times New Roman" w:hAnsi="Times New Roman" w:cs="Times New Roman"/>
                <w:b/>
              </w:rPr>
            </w:pPr>
          </w:p>
        </w:tc>
        <w:tc>
          <w:tcPr>
            <w:tcW w:w="1701" w:type="dxa"/>
          </w:tcPr>
          <w:p w:rsidR="00FC6728" w:rsidRPr="002C7461" w:rsidRDefault="00FC6728" w:rsidP="002C7461">
            <w:pPr>
              <w:jc w:val="both"/>
              <w:rPr>
                <w:rFonts w:ascii="Times New Roman" w:hAnsi="Times New Roman" w:cs="Times New Roman"/>
                <w:b/>
              </w:rPr>
            </w:pPr>
          </w:p>
        </w:tc>
        <w:tc>
          <w:tcPr>
            <w:tcW w:w="1843" w:type="dxa"/>
          </w:tcPr>
          <w:p w:rsidR="00FC6728" w:rsidRPr="002C7461" w:rsidRDefault="00FC6728" w:rsidP="002C7461">
            <w:pPr>
              <w:jc w:val="both"/>
              <w:rPr>
                <w:rFonts w:ascii="Times New Roman" w:hAnsi="Times New Roman" w:cs="Times New Roman"/>
                <w:b/>
              </w:rPr>
            </w:pPr>
          </w:p>
        </w:tc>
        <w:tc>
          <w:tcPr>
            <w:tcW w:w="1956" w:type="dxa"/>
          </w:tcPr>
          <w:p w:rsidR="00FC6728" w:rsidRPr="002C7461" w:rsidRDefault="00FC6728" w:rsidP="002C7461">
            <w:pPr>
              <w:jc w:val="both"/>
              <w:rPr>
                <w:rFonts w:ascii="Times New Roman" w:hAnsi="Times New Roman" w:cs="Times New Roman"/>
                <w:b/>
              </w:rPr>
            </w:pPr>
          </w:p>
        </w:tc>
      </w:tr>
    </w:tbl>
    <w:p w:rsidR="00836A2B" w:rsidRPr="002C7461" w:rsidRDefault="00C50581" w:rsidP="002C7461">
      <w:pPr>
        <w:spacing w:before="120" w:after="0" w:line="360" w:lineRule="auto"/>
        <w:jc w:val="both"/>
        <w:rPr>
          <w:rFonts w:ascii="Times New Roman" w:hAnsi="Times New Roman" w:cs="Times New Roman"/>
          <w:b/>
          <w:bCs/>
          <w:iCs/>
          <w:color w:val="000000" w:themeColor="text1"/>
        </w:rPr>
      </w:pPr>
      <w:r w:rsidRPr="002C7461">
        <w:rPr>
          <w:rFonts w:ascii="Times New Roman" w:hAnsi="Times New Roman" w:cs="Times New Roman"/>
          <w:b/>
          <w:bCs/>
          <w:iCs/>
          <w:color w:val="000000" w:themeColor="text1"/>
        </w:rPr>
        <w:t>Örnek Kanıtlar</w:t>
      </w:r>
    </w:p>
    <w:p w:rsidR="00C50581" w:rsidRPr="002C7461" w:rsidRDefault="00C50581" w:rsidP="002C7461">
      <w:pPr>
        <w:spacing w:before="120" w:after="0" w:line="360" w:lineRule="auto"/>
        <w:jc w:val="both"/>
        <w:rPr>
          <w:rFonts w:ascii="Times New Roman" w:hAnsi="Times New Roman" w:cs="Times New Roman"/>
          <w:b/>
          <w:bCs/>
          <w:iCs/>
          <w:color w:val="000000" w:themeColor="text1"/>
        </w:rPr>
      </w:pPr>
    </w:p>
    <w:p w:rsidR="001C7534" w:rsidRPr="002C7461" w:rsidRDefault="001C7534" w:rsidP="002C7461">
      <w:pPr>
        <w:pStyle w:val="Default"/>
        <w:spacing w:line="360" w:lineRule="auto"/>
        <w:jc w:val="both"/>
        <w:rPr>
          <w:b/>
          <w:color w:val="FF0000"/>
          <w:sz w:val="22"/>
          <w:szCs w:val="22"/>
        </w:rPr>
      </w:pPr>
      <w:r w:rsidRPr="002C7461">
        <w:rPr>
          <w:b/>
          <w:color w:val="FF0000"/>
          <w:sz w:val="22"/>
          <w:szCs w:val="22"/>
        </w:rPr>
        <w:t>B.</w:t>
      </w:r>
      <w:r w:rsidR="00A35764" w:rsidRPr="002C7461">
        <w:rPr>
          <w:b/>
          <w:color w:val="FF0000"/>
          <w:sz w:val="22"/>
          <w:szCs w:val="22"/>
        </w:rPr>
        <w:t xml:space="preserve"> </w:t>
      </w:r>
      <w:r w:rsidRPr="002C7461">
        <w:rPr>
          <w:b/>
          <w:color w:val="FF0000"/>
          <w:sz w:val="22"/>
          <w:szCs w:val="22"/>
        </w:rPr>
        <w:t xml:space="preserve">EĞİTİM </w:t>
      </w:r>
      <w:r w:rsidR="00A35764" w:rsidRPr="002C7461">
        <w:rPr>
          <w:b/>
          <w:color w:val="FF0000"/>
          <w:sz w:val="22"/>
          <w:szCs w:val="22"/>
        </w:rPr>
        <w:t>VE</w:t>
      </w:r>
      <w:r w:rsidRPr="002C7461">
        <w:rPr>
          <w:b/>
          <w:color w:val="FF0000"/>
          <w:sz w:val="22"/>
          <w:szCs w:val="22"/>
        </w:rPr>
        <w:t xml:space="preserve"> ÖĞRETİM</w:t>
      </w:r>
    </w:p>
    <w:p w:rsidR="002018A2" w:rsidRPr="002C7461" w:rsidRDefault="001C7534" w:rsidP="002C7461">
      <w:pPr>
        <w:pStyle w:val="Default"/>
        <w:spacing w:line="360" w:lineRule="auto"/>
        <w:jc w:val="both"/>
        <w:rPr>
          <w:iCs/>
          <w:color w:val="auto"/>
          <w:sz w:val="22"/>
          <w:szCs w:val="22"/>
        </w:rPr>
      </w:pPr>
      <w:r w:rsidRPr="002C7461">
        <w:rPr>
          <w:b/>
          <w:iCs/>
          <w:color w:val="FF0000"/>
          <w:sz w:val="22"/>
          <w:szCs w:val="22"/>
        </w:rPr>
        <w:t>B.1</w:t>
      </w:r>
      <w:r w:rsidR="00A35764" w:rsidRPr="002C7461">
        <w:rPr>
          <w:b/>
          <w:iCs/>
          <w:color w:val="FF0000"/>
          <w:sz w:val="22"/>
          <w:szCs w:val="22"/>
        </w:rPr>
        <w:t>.</w:t>
      </w:r>
      <w:r w:rsidRPr="002C7461">
        <w:rPr>
          <w:b/>
          <w:iCs/>
          <w:color w:val="FF0000"/>
          <w:sz w:val="22"/>
          <w:szCs w:val="22"/>
        </w:rPr>
        <w:t xml:space="preserve"> Programların Tasarımı ve Onayı</w:t>
      </w:r>
      <w:r w:rsidR="00695FF2" w:rsidRPr="002C7461">
        <w:rPr>
          <w:b/>
          <w:iCs/>
          <w:color w:val="FF0000"/>
          <w:sz w:val="22"/>
          <w:szCs w:val="22"/>
        </w:rPr>
        <w:t>:</w:t>
      </w:r>
      <w:r w:rsidR="00695FF2" w:rsidRPr="002C7461">
        <w:rPr>
          <w:color w:val="FF0000"/>
          <w:sz w:val="22"/>
          <w:szCs w:val="22"/>
          <w:shd w:val="clear" w:color="auto" w:fill="FFFFFF"/>
        </w:rPr>
        <w:t xml:space="preserve"> </w:t>
      </w:r>
      <w:r w:rsidR="00695FF2" w:rsidRPr="002C7461">
        <w:rPr>
          <w:iCs/>
          <w:color w:val="auto"/>
          <w:sz w:val="22"/>
          <w:szCs w:val="22"/>
        </w:rPr>
        <w:t>Kurum,</w:t>
      </w:r>
      <w:r w:rsidR="00A35764" w:rsidRPr="002C7461">
        <w:rPr>
          <w:iCs/>
          <w:color w:val="auto"/>
          <w:sz w:val="22"/>
          <w:szCs w:val="22"/>
        </w:rPr>
        <w:t xml:space="preserve"> </w:t>
      </w:r>
      <w:r w:rsidR="00695FF2" w:rsidRPr="002C7461">
        <w:rPr>
          <w:iCs/>
          <w:color w:val="auto"/>
          <w:sz w:val="22"/>
          <w:szCs w:val="22"/>
        </w:rPr>
        <w:t>yürüttüğü programların tasarımını,</w:t>
      </w:r>
      <w:r w:rsidR="00A35764" w:rsidRPr="002C7461">
        <w:rPr>
          <w:iCs/>
          <w:color w:val="auto"/>
          <w:sz w:val="22"/>
          <w:szCs w:val="22"/>
        </w:rPr>
        <w:t xml:space="preserve"> </w:t>
      </w:r>
      <w:r w:rsidR="00695FF2" w:rsidRPr="002C7461">
        <w:rPr>
          <w:iCs/>
          <w:color w:val="auto"/>
          <w:sz w:val="22"/>
          <w:szCs w:val="22"/>
        </w:rPr>
        <w:t>öğretim programlarının amaçlarına ve öğrenme çıktılarına uygun olarak yapmalıdır.  Programların yeterlilikleri,</w:t>
      </w:r>
      <w:r w:rsidR="00A35764" w:rsidRPr="002C7461">
        <w:rPr>
          <w:iCs/>
          <w:color w:val="auto"/>
          <w:sz w:val="22"/>
          <w:szCs w:val="22"/>
        </w:rPr>
        <w:t xml:space="preserve"> </w:t>
      </w:r>
      <w:r w:rsidR="00695FF2" w:rsidRPr="002C7461">
        <w:rPr>
          <w:iCs/>
          <w:color w:val="auto"/>
          <w:sz w:val="22"/>
          <w:szCs w:val="22"/>
        </w:rPr>
        <w:t xml:space="preserve">Türkiye Yükseköğretim Yeterlilikleri </w:t>
      </w:r>
      <w:proofErr w:type="spellStart"/>
      <w:r w:rsidR="00695FF2" w:rsidRPr="002C7461">
        <w:rPr>
          <w:iCs/>
          <w:color w:val="auto"/>
          <w:sz w:val="22"/>
          <w:szCs w:val="22"/>
        </w:rPr>
        <w:t>Çerçevesi’ni</w:t>
      </w:r>
      <w:proofErr w:type="spellEnd"/>
      <w:r w:rsidR="00695FF2" w:rsidRPr="002C7461">
        <w:rPr>
          <w:iCs/>
          <w:color w:val="auto"/>
          <w:sz w:val="22"/>
          <w:szCs w:val="22"/>
        </w:rPr>
        <w:t xml:space="preserve"> esas alacak şekilde tanımlanmalıdır. Ayrıca kurum, program tasarım ve onayı için tanımlı süreçlere sahip olmalıdır</w:t>
      </w:r>
      <w:r w:rsidR="00C50581" w:rsidRPr="002C7461">
        <w:rPr>
          <w:iCs/>
          <w:color w:val="auto"/>
          <w:sz w:val="22"/>
          <w:szCs w:val="22"/>
        </w:rPr>
        <w:t>.</w:t>
      </w:r>
    </w:p>
    <w:p w:rsidR="00C50581" w:rsidRPr="002C7461" w:rsidRDefault="00C50581" w:rsidP="002C7461">
      <w:pPr>
        <w:pStyle w:val="Default"/>
        <w:spacing w:line="360" w:lineRule="auto"/>
        <w:jc w:val="both"/>
        <w:rPr>
          <w:b/>
          <w:iCs/>
          <w:color w:val="auto"/>
          <w:sz w:val="22"/>
          <w:szCs w:val="22"/>
        </w:rPr>
      </w:pPr>
      <w:r w:rsidRPr="002C7461">
        <w:rPr>
          <w:b/>
          <w:iCs/>
          <w:color w:val="auto"/>
          <w:sz w:val="22"/>
          <w:szCs w:val="22"/>
        </w:rPr>
        <w:t>Değerlendirmeye Yönelik Açıklama:</w:t>
      </w:r>
    </w:p>
    <w:p w:rsidR="00C50581" w:rsidRPr="002C7461" w:rsidRDefault="00C50581" w:rsidP="002C7461">
      <w:pPr>
        <w:pStyle w:val="Default"/>
        <w:spacing w:line="360" w:lineRule="auto"/>
        <w:jc w:val="both"/>
        <w:rPr>
          <w:iCs/>
          <w:color w:val="auto"/>
          <w:sz w:val="22"/>
          <w:szCs w:val="22"/>
        </w:rPr>
      </w:pPr>
      <w:r w:rsidRPr="002C7461">
        <w:rPr>
          <w:iCs/>
          <w:color w:val="auto"/>
          <w:sz w:val="22"/>
          <w:szCs w:val="22"/>
        </w:rPr>
        <w:t xml:space="preserve">Arap Dili Eğitimi anabilim dalında yürütülen dersler Yüksek Öğretim Kurulu tarafında belirlenmiş müfredat doğrultusunda gerçekleştirilmektedir. </w:t>
      </w:r>
    </w:p>
    <w:p w:rsidR="00C50581" w:rsidRPr="002C7461" w:rsidRDefault="00C50581" w:rsidP="002C7461">
      <w:pPr>
        <w:pStyle w:val="Default"/>
        <w:spacing w:line="360" w:lineRule="auto"/>
        <w:jc w:val="both"/>
        <w:rPr>
          <w:iCs/>
          <w:color w:val="auto"/>
          <w:sz w:val="22"/>
          <w:szCs w:val="22"/>
        </w:rPr>
      </w:pPr>
      <w:r w:rsidRPr="002C7461">
        <w:rPr>
          <w:iCs/>
          <w:color w:val="auto"/>
          <w:sz w:val="22"/>
          <w:szCs w:val="22"/>
        </w:rPr>
        <w:t xml:space="preserve">Arap Dili Eğitimi programı yeterlilikleri, Türkiye Yükseköğretim Yeterlilikleri </w:t>
      </w:r>
      <w:proofErr w:type="spellStart"/>
      <w:r w:rsidRPr="002C7461">
        <w:rPr>
          <w:iCs/>
          <w:color w:val="auto"/>
          <w:sz w:val="22"/>
          <w:szCs w:val="22"/>
        </w:rPr>
        <w:t>Çerçevesi’ni</w:t>
      </w:r>
      <w:proofErr w:type="spellEnd"/>
      <w:r w:rsidRPr="002C7461">
        <w:rPr>
          <w:iCs/>
          <w:color w:val="auto"/>
          <w:sz w:val="22"/>
          <w:szCs w:val="22"/>
        </w:rPr>
        <w:t xml:space="preserve"> esas alarak tanımlanmış olup, program tasarımı ve onayı için tanımlı süreçlere sahiptir ancak bu süreçleri izleyecek uygulamalara ve mekanizmalara sahip olmadığı için bu konuda iyileştirmelere ihtiyaç olduğu göze çarpmaktadır.</w:t>
      </w:r>
    </w:p>
    <w:p w:rsidR="00C50581" w:rsidRPr="002C7461" w:rsidRDefault="00C50581" w:rsidP="002C7461">
      <w:pPr>
        <w:pStyle w:val="Default"/>
        <w:spacing w:line="360" w:lineRule="auto"/>
        <w:jc w:val="both"/>
        <w:rPr>
          <w:b/>
          <w:iCs/>
          <w:color w:val="auto"/>
          <w:sz w:val="22"/>
          <w:szCs w:val="22"/>
        </w:rPr>
      </w:pPr>
    </w:p>
    <w:p w:rsidR="00C50581" w:rsidRPr="002C7461" w:rsidRDefault="001C7534" w:rsidP="002C7461">
      <w:pPr>
        <w:pStyle w:val="Default"/>
        <w:spacing w:line="360" w:lineRule="auto"/>
        <w:jc w:val="both"/>
        <w:rPr>
          <w:b/>
          <w:iCs/>
          <w:color w:val="FF0000"/>
          <w:sz w:val="22"/>
          <w:szCs w:val="22"/>
        </w:rPr>
      </w:pPr>
      <w:r w:rsidRPr="002C7461">
        <w:rPr>
          <w:b/>
          <w:iCs/>
          <w:color w:val="FF0000"/>
          <w:sz w:val="22"/>
          <w:szCs w:val="22"/>
        </w:rPr>
        <w:t>B.</w:t>
      </w:r>
      <w:proofErr w:type="gramStart"/>
      <w:r w:rsidRPr="002C7461">
        <w:rPr>
          <w:b/>
          <w:iCs/>
          <w:color w:val="FF0000"/>
          <w:sz w:val="22"/>
          <w:szCs w:val="22"/>
        </w:rPr>
        <w:t>1.1</w:t>
      </w:r>
      <w:proofErr w:type="gramEnd"/>
      <w:r w:rsidR="00A35764" w:rsidRPr="002C7461">
        <w:rPr>
          <w:b/>
          <w:iCs/>
          <w:color w:val="FF0000"/>
          <w:sz w:val="22"/>
          <w:szCs w:val="22"/>
        </w:rPr>
        <w:t>.</w:t>
      </w:r>
      <w:r w:rsidRPr="002C7461">
        <w:rPr>
          <w:b/>
          <w:iCs/>
          <w:color w:val="FF0000"/>
          <w:sz w:val="22"/>
          <w:szCs w:val="22"/>
        </w:rPr>
        <w:t xml:space="preserve"> Programların </w:t>
      </w:r>
      <w:r w:rsidR="007168D7" w:rsidRPr="002C7461">
        <w:rPr>
          <w:b/>
          <w:iCs/>
          <w:color w:val="FF0000"/>
          <w:sz w:val="22"/>
          <w:szCs w:val="22"/>
        </w:rPr>
        <w:t>tasarımı ve onayı</w:t>
      </w:r>
    </w:p>
    <w:p w:rsidR="001C7534" w:rsidRPr="002C7461" w:rsidRDefault="00A35764" w:rsidP="002C7461">
      <w:pPr>
        <w:pStyle w:val="Default"/>
        <w:numPr>
          <w:ilvl w:val="0"/>
          <w:numId w:val="38"/>
        </w:numPr>
        <w:spacing w:line="360" w:lineRule="auto"/>
        <w:ind w:left="426"/>
        <w:jc w:val="both"/>
        <w:rPr>
          <w:b/>
          <w:i/>
          <w:iCs/>
          <w:color w:val="auto"/>
          <w:sz w:val="22"/>
          <w:szCs w:val="22"/>
        </w:rPr>
      </w:pPr>
      <w:r w:rsidRPr="002C7461">
        <w:rPr>
          <w:iCs/>
          <w:color w:val="auto"/>
          <w:sz w:val="22"/>
          <w:szCs w:val="22"/>
        </w:rPr>
        <w:t>Birimd</w:t>
      </w:r>
      <w:r w:rsidR="001C7534" w:rsidRPr="002C7461">
        <w:rPr>
          <w:iCs/>
          <w:color w:val="auto"/>
          <w:sz w:val="22"/>
          <w:szCs w:val="22"/>
        </w:rPr>
        <w:t xml:space="preserve">e yürütülen programların </w:t>
      </w:r>
      <w:r w:rsidR="000D203F" w:rsidRPr="002C7461">
        <w:rPr>
          <w:iCs/>
          <w:color w:val="auto"/>
          <w:sz w:val="22"/>
          <w:szCs w:val="22"/>
        </w:rPr>
        <w:t>amaçları ve</w:t>
      </w:r>
      <w:r w:rsidR="001C7534" w:rsidRPr="002C7461">
        <w:rPr>
          <w:iCs/>
          <w:color w:val="auto"/>
          <w:sz w:val="22"/>
          <w:szCs w:val="22"/>
        </w:rPr>
        <w:t xml:space="preserve"> öğrenme çıktıları (kazanımları) oluşturulmuş, TYYÇ ile uyumu belirtilmiş, kamuoyuna ilan edilmiş midir?</w:t>
      </w:r>
      <w:r w:rsidR="000D203F" w:rsidRPr="002C7461">
        <w:rPr>
          <w:iCs/>
          <w:color w:val="auto"/>
          <w:sz w:val="22"/>
          <w:szCs w:val="22"/>
        </w:rPr>
        <w:t xml:space="preserve"> </w:t>
      </w:r>
    </w:p>
    <w:p w:rsidR="00215F75" w:rsidRPr="002C7461" w:rsidRDefault="00215F75" w:rsidP="002C7461">
      <w:pPr>
        <w:pStyle w:val="Default"/>
        <w:numPr>
          <w:ilvl w:val="0"/>
          <w:numId w:val="9"/>
        </w:numPr>
        <w:spacing w:line="360" w:lineRule="auto"/>
        <w:ind w:left="426"/>
        <w:jc w:val="both"/>
        <w:rPr>
          <w:iCs/>
          <w:color w:val="auto"/>
          <w:sz w:val="22"/>
          <w:szCs w:val="22"/>
        </w:rPr>
      </w:pPr>
      <w:r w:rsidRPr="002C7461">
        <w:rPr>
          <w:iCs/>
          <w:color w:val="auto"/>
          <w:sz w:val="22"/>
          <w:szCs w:val="22"/>
        </w:rPr>
        <w:lastRenderedPageBreak/>
        <w:t xml:space="preserve">Program yeterlilikleri belirlenirken </w:t>
      </w:r>
      <w:r w:rsidR="00A35764" w:rsidRPr="002C7461">
        <w:rPr>
          <w:iCs/>
          <w:color w:val="auto"/>
          <w:sz w:val="22"/>
          <w:szCs w:val="22"/>
        </w:rPr>
        <w:t>birimin</w:t>
      </w:r>
      <w:r w:rsidRPr="002C7461">
        <w:rPr>
          <w:iCs/>
          <w:color w:val="auto"/>
          <w:sz w:val="22"/>
          <w:szCs w:val="22"/>
        </w:rPr>
        <w:t xml:space="preserve"> stratejik hedefleri göz önünde bulundurulmuş mudur?</w:t>
      </w:r>
    </w:p>
    <w:p w:rsidR="00215F75" w:rsidRPr="002C7461" w:rsidRDefault="00215F75" w:rsidP="002C7461">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2C7461">
        <w:rPr>
          <w:rFonts w:ascii="Times New Roman" w:hAnsi="Times New Roman" w:cs="Times New Roman"/>
        </w:rPr>
        <w:t xml:space="preserve">Kazanımların ifade şekli öngörülen bilişsel, </w:t>
      </w:r>
      <w:proofErr w:type="spellStart"/>
      <w:r w:rsidRPr="002C7461">
        <w:rPr>
          <w:rFonts w:ascii="Times New Roman" w:hAnsi="Times New Roman" w:cs="Times New Roman"/>
        </w:rPr>
        <w:t>duyuşsal</w:t>
      </w:r>
      <w:proofErr w:type="spellEnd"/>
      <w:r w:rsidRPr="002C7461">
        <w:rPr>
          <w:rFonts w:ascii="Times New Roman" w:hAnsi="Times New Roman" w:cs="Times New Roman"/>
        </w:rPr>
        <w:t xml:space="preserve"> ve </w:t>
      </w:r>
      <w:proofErr w:type="spellStart"/>
      <w:r w:rsidRPr="002C7461">
        <w:rPr>
          <w:rFonts w:ascii="Times New Roman" w:hAnsi="Times New Roman" w:cs="Times New Roman"/>
        </w:rPr>
        <w:t>de</w:t>
      </w:r>
      <w:r w:rsidR="00A35764" w:rsidRPr="002C7461">
        <w:rPr>
          <w:rFonts w:ascii="Times New Roman" w:hAnsi="Times New Roman" w:cs="Times New Roman"/>
        </w:rPr>
        <w:t>v</w:t>
      </w:r>
      <w:r w:rsidRPr="002C7461">
        <w:rPr>
          <w:rFonts w:ascii="Times New Roman" w:hAnsi="Times New Roman" w:cs="Times New Roman"/>
        </w:rPr>
        <w:t>inimsel</w:t>
      </w:r>
      <w:proofErr w:type="spellEnd"/>
      <w:r w:rsidRPr="002C7461">
        <w:rPr>
          <w:rFonts w:ascii="Times New Roman" w:hAnsi="Times New Roman" w:cs="Times New Roman"/>
        </w:rPr>
        <w:t xml:space="preserve"> seviyeyi açıkça belirtmekte midir?</w:t>
      </w:r>
    </w:p>
    <w:p w:rsidR="00A3451C" w:rsidRPr="002C7461" w:rsidRDefault="00957485" w:rsidP="002C7461">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2C7461">
        <w:rPr>
          <w:rFonts w:ascii="Times New Roman" w:hAnsi="Times New Roman" w:cs="Times New Roman"/>
        </w:rPr>
        <w:t xml:space="preserve">Program çıktılarının </w:t>
      </w:r>
      <w:r w:rsidR="00FA77DF" w:rsidRPr="002C7461">
        <w:rPr>
          <w:rFonts w:ascii="Times New Roman" w:hAnsi="Times New Roman" w:cs="Times New Roman"/>
        </w:rPr>
        <w:t>gerçekleşip gerçekleşmediği nasıl izlenmektedir?</w:t>
      </w:r>
      <w:r w:rsidR="00A3451C" w:rsidRPr="002C7461">
        <w:rPr>
          <w:rFonts w:ascii="Times New Roman" w:hAnsi="Times New Roman" w:cs="Times New Roman"/>
        </w:rPr>
        <w:t xml:space="preserve"> </w:t>
      </w:r>
    </w:p>
    <w:p w:rsidR="00957485" w:rsidRPr="002C7461" w:rsidRDefault="00A3451C" w:rsidP="002C7461">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2C7461">
        <w:rPr>
          <w:rFonts w:ascii="Times New Roman" w:hAnsi="Times New Roman" w:cs="Times New Roman"/>
        </w:rPr>
        <w:t>K</w:t>
      </w:r>
      <w:r w:rsidR="00957485" w:rsidRPr="002C7461">
        <w:rPr>
          <w:rFonts w:ascii="Times New Roman" w:hAnsi="Times New Roman" w:cs="Times New Roman"/>
        </w:rPr>
        <w:t>urumun ortak (</w:t>
      </w:r>
      <w:proofErr w:type="spellStart"/>
      <w:r w:rsidR="00957485" w:rsidRPr="002C7461">
        <w:rPr>
          <w:rFonts w:ascii="Times New Roman" w:hAnsi="Times New Roman" w:cs="Times New Roman"/>
        </w:rPr>
        <w:t>generic</w:t>
      </w:r>
      <w:proofErr w:type="spellEnd"/>
      <w:r w:rsidR="00957485" w:rsidRPr="002C7461">
        <w:rPr>
          <w:rFonts w:ascii="Times New Roman" w:hAnsi="Times New Roman" w:cs="Times New Roman"/>
        </w:rPr>
        <w:t>) çıktıların irdelenme yöntem ve süreci ayrıntılı belirtilmekte midir?</w:t>
      </w:r>
    </w:p>
    <w:p w:rsidR="00215F75" w:rsidRPr="002C7461" w:rsidRDefault="007A41E5" w:rsidP="002C7461">
      <w:pPr>
        <w:pStyle w:val="Default"/>
        <w:numPr>
          <w:ilvl w:val="0"/>
          <w:numId w:val="9"/>
        </w:numPr>
        <w:spacing w:line="360" w:lineRule="auto"/>
        <w:ind w:left="426"/>
        <w:jc w:val="both"/>
        <w:rPr>
          <w:iCs/>
          <w:color w:val="auto"/>
          <w:sz w:val="22"/>
          <w:szCs w:val="22"/>
        </w:rPr>
      </w:pPr>
      <w:r w:rsidRPr="002C7461">
        <w:rPr>
          <w:iCs/>
          <w:color w:val="auto"/>
          <w:sz w:val="22"/>
          <w:szCs w:val="22"/>
        </w:rPr>
        <w:t>Öğrenme çıktılarının ve gerekli öğretim süreçlerinin yapılandırılmasında anabilim/bilim dalı</w:t>
      </w:r>
      <w:r w:rsidR="00780A90" w:rsidRPr="002C7461">
        <w:rPr>
          <w:iCs/>
          <w:color w:val="auto"/>
          <w:sz w:val="22"/>
          <w:szCs w:val="22"/>
        </w:rPr>
        <w:t xml:space="preserve"> </w:t>
      </w:r>
      <w:r w:rsidRPr="002C7461">
        <w:rPr>
          <w:iCs/>
          <w:color w:val="auto"/>
          <w:sz w:val="22"/>
          <w:szCs w:val="22"/>
        </w:rPr>
        <w:t>bazında ilke ve kurallar bulunmakta mıdır?</w:t>
      </w:r>
    </w:p>
    <w:p w:rsidR="00AC08DB" w:rsidRPr="002C7461" w:rsidRDefault="007A41E5" w:rsidP="002C7461">
      <w:pPr>
        <w:pStyle w:val="Default"/>
        <w:numPr>
          <w:ilvl w:val="0"/>
          <w:numId w:val="9"/>
        </w:numPr>
        <w:spacing w:line="360" w:lineRule="auto"/>
        <w:ind w:left="426"/>
        <w:jc w:val="both"/>
        <w:rPr>
          <w:iCs/>
          <w:color w:val="auto"/>
          <w:sz w:val="22"/>
          <w:szCs w:val="22"/>
        </w:rPr>
      </w:pPr>
      <w:r w:rsidRPr="002C7461">
        <w:rPr>
          <w:iCs/>
          <w:color w:val="auto"/>
          <w:sz w:val="22"/>
          <w:szCs w:val="22"/>
        </w:rPr>
        <w:t>Program düzeyinde yeterliliklerin hangi eylemlerle kazandırılabileceği (yeterlilik-ders-</w:t>
      </w:r>
      <w:r w:rsidR="004D7E29" w:rsidRPr="002C7461">
        <w:rPr>
          <w:iCs/>
          <w:color w:val="auto"/>
          <w:sz w:val="22"/>
          <w:szCs w:val="22"/>
        </w:rPr>
        <w:t>öğretim yöntemi matrisleri</w:t>
      </w:r>
      <w:r w:rsidRPr="002C7461">
        <w:rPr>
          <w:iCs/>
          <w:color w:val="auto"/>
          <w:sz w:val="22"/>
          <w:szCs w:val="22"/>
        </w:rPr>
        <w:t>) belirlenmiş midir?</w:t>
      </w:r>
    </w:p>
    <w:p w:rsidR="004975E9" w:rsidRPr="002C7461" w:rsidRDefault="004D7E29" w:rsidP="002C7461">
      <w:pPr>
        <w:pStyle w:val="Default"/>
        <w:numPr>
          <w:ilvl w:val="0"/>
          <w:numId w:val="10"/>
        </w:numPr>
        <w:shd w:val="clear" w:color="auto" w:fill="FFFFFF"/>
        <w:spacing w:line="360" w:lineRule="auto"/>
        <w:ind w:left="426"/>
        <w:jc w:val="both"/>
        <w:rPr>
          <w:rFonts w:eastAsia="Times New Roman"/>
          <w:sz w:val="22"/>
          <w:szCs w:val="22"/>
          <w:lang w:eastAsia="tr-TR"/>
        </w:rPr>
      </w:pPr>
      <w:r w:rsidRPr="002C7461">
        <w:rPr>
          <w:iCs/>
          <w:color w:val="auto"/>
          <w:sz w:val="22"/>
          <w:szCs w:val="22"/>
        </w:rPr>
        <w:t>Alan farklılıklarına göre yeterliliklerin hangi eğitim türlerinde</w:t>
      </w:r>
      <w:r w:rsidR="00A35764" w:rsidRPr="002C7461">
        <w:rPr>
          <w:iCs/>
          <w:color w:val="auto"/>
          <w:sz w:val="22"/>
          <w:szCs w:val="22"/>
        </w:rPr>
        <w:t xml:space="preserve"> </w:t>
      </w:r>
      <w:r w:rsidRPr="002C7461">
        <w:rPr>
          <w:iCs/>
          <w:color w:val="auto"/>
          <w:sz w:val="22"/>
          <w:szCs w:val="22"/>
        </w:rPr>
        <w:t>(örgün, karma,</w:t>
      </w:r>
      <w:r w:rsidR="00841CBB" w:rsidRPr="002C7461">
        <w:rPr>
          <w:iCs/>
          <w:color w:val="auto"/>
          <w:sz w:val="22"/>
          <w:szCs w:val="22"/>
        </w:rPr>
        <w:t xml:space="preserve"> </w:t>
      </w:r>
      <w:r w:rsidRPr="002C7461">
        <w:rPr>
          <w:iCs/>
          <w:color w:val="auto"/>
          <w:sz w:val="22"/>
          <w:szCs w:val="22"/>
        </w:rPr>
        <w:t>uzaktan)</w:t>
      </w:r>
      <w:r w:rsidR="00841CBB" w:rsidRPr="002C7461">
        <w:rPr>
          <w:iCs/>
          <w:color w:val="auto"/>
          <w:sz w:val="22"/>
          <w:szCs w:val="22"/>
        </w:rPr>
        <w:t xml:space="preserve"> </w:t>
      </w:r>
      <w:r w:rsidRPr="002C7461">
        <w:rPr>
          <w:iCs/>
          <w:color w:val="auto"/>
          <w:sz w:val="22"/>
          <w:szCs w:val="22"/>
        </w:rPr>
        <w:t>kazandırılabileceği tanımlı mıdır?</w:t>
      </w:r>
    </w:p>
    <w:p w:rsidR="007C3813" w:rsidRPr="002C7461" w:rsidRDefault="000236B5" w:rsidP="002C7461">
      <w:pPr>
        <w:pStyle w:val="Default"/>
        <w:spacing w:before="120" w:line="360" w:lineRule="auto"/>
        <w:jc w:val="both"/>
        <w:rPr>
          <w:b/>
          <w:iCs/>
          <w:color w:val="FF0000"/>
          <w:sz w:val="22"/>
          <w:szCs w:val="22"/>
        </w:rPr>
      </w:pPr>
      <w:r w:rsidRPr="002C7461">
        <w:rPr>
          <w:b/>
          <w:iCs/>
          <w:color w:val="FF0000"/>
          <w:sz w:val="22"/>
          <w:szCs w:val="22"/>
        </w:rPr>
        <w:t>B.</w:t>
      </w:r>
      <w:proofErr w:type="gramStart"/>
      <w:r w:rsidRPr="002C7461">
        <w:rPr>
          <w:b/>
          <w:iCs/>
          <w:color w:val="FF0000"/>
          <w:sz w:val="22"/>
          <w:szCs w:val="22"/>
        </w:rPr>
        <w:t>1.2</w:t>
      </w:r>
      <w:proofErr w:type="gramEnd"/>
      <w:r w:rsidR="007168D7" w:rsidRPr="002C7461">
        <w:rPr>
          <w:b/>
          <w:iCs/>
          <w:color w:val="FF0000"/>
          <w:sz w:val="22"/>
          <w:szCs w:val="22"/>
        </w:rPr>
        <w:t>.</w:t>
      </w:r>
      <w:r w:rsidRPr="002C7461">
        <w:rPr>
          <w:b/>
          <w:iCs/>
          <w:color w:val="FF0000"/>
          <w:sz w:val="22"/>
          <w:szCs w:val="22"/>
        </w:rPr>
        <w:t xml:space="preserve"> Programın </w:t>
      </w:r>
      <w:r w:rsidR="007168D7" w:rsidRPr="002C7461">
        <w:rPr>
          <w:b/>
          <w:iCs/>
          <w:color w:val="FF0000"/>
          <w:sz w:val="22"/>
          <w:szCs w:val="22"/>
        </w:rPr>
        <w:t>ders dağılım dengesi</w:t>
      </w:r>
    </w:p>
    <w:p w:rsidR="004D7E29" w:rsidRPr="002C7461" w:rsidRDefault="00CF10C9" w:rsidP="002C7461">
      <w:pPr>
        <w:pStyle w:val="Default"/>
        <w:numPr>
          <w:ilvl w:val="0"/>
          <w:numId w:val="41"/>
        </w:numPr>
        <w:spacing w:line="360" w:lineRule="auto"/>
        <w:ind w:left="426"/>
        <w:jc w:val="both"/>
        <w:rPr>
          <w:iCs/>
          <w:color w:val="auto"/>
          <w:sz w:val="22"/>
          <w:szCs w:val="22"/>
        </w:rPr>
      </w:pPr>
      <w:r w:rsidRPr="002C7461">
        <w:rPr>
          <w:iCs/>
          <w:color w:val="auto"/>
          <w:sz w:val="22"/>
          <w:szCs w:val="22"/>
        </w:rPr>
        <w:t>Programın ders dağılımına ilişkin ilke, kural ve yöntemler tanımlanmış mıdır?</w:t>
      </w:r>
    </w:p>
    <w:p w:rsidR="00CF10C9" w:rsidRPr="002C7461" w:rsidRDefault="00CF10C9" w:rsidP="002C7461">
      <w:pPr>
        <w:pStyle w:val="Default"/>
        <w:numPr>
          <w:ilvl w:val="0"/>
          <w:numId w:val="41"/>
        </w:numPr>
        <w:spacing w:line="360" w:lineRule="auto"/>
        <w:ind w:left="426"/>
        <w:jc w:val="both"/>
        <w:rPr>
          <w:iCs/>
          <w:color w:val="auto"/>
          <w:sz w:val="22"/>
          <w:szCs w:val="22"/>
        </w:rPr>
      </w:pPr>
      <w:r w:rsidRPr="002C7461">
        <w:rPr>
          <w:iCs/>
          <w:color w:val="auto"/>
          <w:sz w:val="22"/>
          <w:szCs w:val="22"/>
        </w:rPr>
        <w:t>Müfredat yapısında zorunlu-seçmeli ders</w:t>
      </w:r>
      <w:r w:rsidR="00783846" w:rsidRPr="002C7461">
        <w:rPr>
          <w:iCs/>
          <w:color w:val="auto"/>
          <w:sz w:val="22"/>
          <w:szCs w:val="22"/>
        </w:rPr>
        <w:t>, alan-alan dışı ders dengesi gözetilmekte midir?</w:t>
      </w:r>
      <w:r w:rsidRPr="002C7461">
        <w:rPr>
          <w:iCs/>
          <w:color w:val="auto"/>
          <w:sz w:val="22"/>
          <w:szCs w:val="22"/>
        </w:rPr>
        <w:t xml:space="preserve"> </w:t>
      </w:r>
      <w:r w:rsidR="007168D7" w:rsidRPr="002C7461">
        <w:rPr>
          <w:iCs/>
          <w:color w:val="auto"/>
          <w:sz w:val="22"/>
          <w:szCs w:val="22"/>
        </w:rPr>
        <w:t>M</w:t>
      </w:r>
      <w:r w:rsidR="00783846" w:rsidRPr="002C7461">
        <w:rPr>
          <w:iCs/>
          <w:color w:val="auto"/>
          <w:sz w:val="22"/>
          <w:szCs w:val="22"/>
        </w:rPr>
        <w:t>evcut durum</w:t>
      </w:r>
      <w:r w:rsidRPr="002C7461">
        <w:rPr>
          <w:iCs/>
          <w:color w:val="auto"/>
          <w:sz w:val="22"/>
          <w:szCs w:val="22"/>
        </w:rPr>
        <w:t xml:space="preserve"> nedir? </w:t>
      </w:r>
    </w:p>
    <w:p w:rsidR="00CF10C9" w:rsidRPr="002C7461" w:rsidRDefault="00650114" w:rsidP="002C7461">
      <w:pPr>
        <w:pStyle w:val="Default"/>
        <w:numPr>
          <w:ilvl w:val="0"/>
          <w:numId w:val="41"/>
        </w:numPr>
        <w:spacing w:line="360" w:lineRule="auto"/>
        <w:ind w:left="426"/>
        <w:jc w:val="both"/>
        <w:rPr>
          <w:iCs/>
          <w:color w:val="auto"/>
          <w:sz w:val="22"/>
          <w:szCs w:val="22"/>
        </w:rPr>
      </w:pPr>
      <w:r w:rsidRPr="002C7461">
        <w:rPr>
          <w:iCs/>
          <w:color w:val="auto"/>
          <w:sz w:val="22"/>
          <w:szCs w:val="22"/>
        </w:rPr>
        <w:t>Programlarda alan bilgisine yönelik derslerin yanında, araştırma ve bilim insanı olma yetkinliklerine ilişkin derslere de yer verilmiş midir?</w:t>
      </w:r>
    </w:p>
    <w:p w:rsidR="00650114" w:rsidRPr="002C7461" w:rsidRDefault="007168D7" w:rsidP="002C7461">
      <w:pPr>
        <w:pStyle w:val="Default"/>
        <w:numPr>
          <w:ilvl w:val="0"/>
          <w:numId w:val="41"/>
        </w:numPr>
        <w:spacing w:line="360" w:lineRule="auto"/>
        <w:ind w:left="426"/>
        <w:jc w:val="both"/>
        <w:rPr>
          <w:iCs/>
          <w:color w:val="auto"/>
          <w:sz w:val="22"/>
          <w:szCs w:val="22"/>
        </w:rPr>
      </w:pPr>
      <w:r w:rsidRPr="002C7461">
        <w:rPr>
          <w:iCs/>
          <w:color w:val="auto"/>
          <w:sz w:val="22"/>
          <w:szCs w:val="22"/>
        </w:rPr>
        <w:t>Birim</w:t>
      </w:r>
      <w:r w:rsidR="006632AA" w:rsidRPr="002C7461">
        <w:rPr>
          <w:iCs/>
          <w:color w:val="auto"/>
          <w:sz w:val="22"/>
          <w:szCs w:val="22"/>
        </w:rPr>
        <w:t xml:space="preserve">, program yapısı ve ders dağılım dengesi için ilkeler belirlemiş </w:t>
      </w:r>
      <w:r w:rsidR="009A0A6C" w:rsidRPr="002C7461">
        <w:rPr>
          <w:iCs/>
          <w:color w:val="auto"/>
          <w:sz w:val="22"/>
          <w:szCs w:val="22"/>
        </w:rPr>
        <w:t>ve programlara duyurmuş</w:t>
      </w:r>
      <w:r w:rsidR="006632AA" w:rsidRPr="002C7461">
        <w:rPr>
          <w:iCs/>
          <w:color w:val="auto"/>
          <w:sz w:val="22"/>
          <w:szCs w:val="22"/>
        </w:rPr>
        <w:t xml:space="preserve"> mudur?</w:t>
      </w:r>
    </w:p>
    <w:p w:rsidR="006632AA" w:rsidRPr="002C7461" w:rsidRDefault="003166CD" w:rsidP="002C7461">
      <w:pPr>
        <w:pStyle w:val="Default"/>
        <w:numPr>
          <w:ilvl w:val="0"/>
          <w:numId w:val="41"/>
        </w:numPr>
        <w:spacing w:line="360" w:lineRule="auto"/>
        <w:ind w:left="426"/>
        <w:jc w:val="both"/>
        <w:rPr>
          <w:iCs/>
          <w:color w:val="auto"/>
          <w:sz w:val="22"/>
          <w:szCs w:val="22"/>
        </w:rPr>
      </w:pPr>
      <w:r w:rsidRPr="002C7461">
        <w:rPr>
          <w:iCs/>
          <w:color w:val="auto"/>
          <w:sz w:val="22"/>
          <w:szCs w:val="22"/>
        </w:rPr>
        <w:t>Bu kapsamda geliştirilen ders bilgi paketlerinin amaca uygunluğu ve işlerliği izlenmekte ve bağlı iyileştirmeler yapılmakta mıdır?</w:t>
      </w:r>
    </w:p>
    <w:p w:rsidR="00DF42C1" w:rsidRPr="002C7461" w:rsidRDefault="00187D66" w:rsidP="002C7461">
      <w:pPr>
        <w:pStyle w:val="Default"/>
        <w:spacing w:line="360" w:lineRule="auto"/>
        <w:jc w:val="both"/>
        <w:rPr>
          <w:b/>
          <w:bCs/>
          <w:color w:val="FF0000"/>
          <w:sz w:val="22"/>
          <w:szCs w:val="22"/>
        </w:rPr>
      </w:pPr>
      <w:r w:rsidRPr="002C7461">
        <w:rPr>
          <w:b/>
          <w:bCs/>
          <w:color w:val="FF0000"/>
          <w:sz w:val="22"/>
          <w:szCs w:val="22"/>
        </w:rPr>
        <w:t>B.</w:t>
      </w:r>
      <w:proofErr w:type="gramStart"/>
      <w:r w:rsidRPr="002C7461">
        <w:rPr>
          <w:b/>
          <w:bCs/>
          <w:color w:val="FF0000"/>
          <w:sz w:val="22"/>
          <w:szCs w:val="22"/>
        </w:rPr>
        <w:t>1.3</w:t>
      </w:r>
      <w:proofErr w:type="gramEnd"/>
      <w:r w:rsidRPr="002C7461">
        <w:rPr>
          <w:b/>
          <w:bCs/>
          <w:color w:val="FF0000"/>
          <w:sz w:val="22"/>
          <w:szCs w:val="22"/>
        </w:rPr>
        <w:t xml:space="preserve">. </w:t>
      </w:r>
      <w:bookmarkStart w:id="14" w:name="_Hlk75169824"/>
      <w:r w:rsidRPr="002C7461">
        <w:rPr>
          <w:b/>
          <w:bCs/>
          <w:color w:val="FF0000"/>
          <w:sz w:val="22"/>
          <w:szCs w:val="22"/>
        </w:rPr>
        <w:t>Ders kazanımlarının program çıktılarıyla uyumu</w:t>
      </w:r>
    </w:p>
    <w:bookmarkEnd w:id="14"/>
    <w:p w:rsidR="00187D66" w:rsidRPr="002C7461" w:rsidRDefault="00187D66" w:rsidP="002C7461">
      <w:pPr>
        <w:pStyle w:val="Default"/>
        <w:numPr>
          <w:ilvl w:val="0"/>
          <w:numId w:val="39"/>
        </w:numPr>
        <w:spacing w:line="360" w:lineRule="auto"/>
        <w:ind w:left="426"/>
        <w:jc w:val="both"/>
        <w:rPr>
          <w:color w:val="auto"/>
          <w:sz w:val="22"/>
          <w:szCs w:val="22"/>
        </w:rPr>
      </w:pPr>
      <w:r w:rsidRPr="002C7461">
        <w:rPr>
          <w:color w:val="auto"/>
          <w:sz w:val="22"/>
          <w:szCs w:val="22"/>
        </w:rPr>
        <w:t xml:space="preserve">Derslerin öğrenme kazanımları (karma ve uzaktan eğitim de </w:t>
      </w:r>
      <w:proofErr w:type="gramStart"/>
      <w:r w:rsidRPr="002C7461">
        <w:rPr>
          <w:color w:val="auto"/>
          <w:sz w:val="22"/>
          <w:szCs w:val="22"/>
        </w:rPr>
        <w:t>dahil</w:t>
      </w:r>
      <w:proofErr w:type="gramEnd"/>
      <w:r w:rsidRPr="002C7461">
        <w:rPr>
          <w:color w:val="auto"/>
          <w:sz w:val="22"/>
          <w:szCs w:val="22"/>
        </w:rPr>
        <w:t>) tanımlanmış ve program çıktıları ile ders kazanımları eşleştirmesi oluşturulmuş mudur?</w:t>
      </w:r>
    </w:p>
    <w:p w:rsidR="00187D66" w:rsidRPr="002C7461" w:rsidRDefault="00187D66" w:rsidP="002C7461">
      <w:pPr>
        <w:pStyle w:val="Default"/>
        <w:numPr>
          <w:ilvl w:val="0"/>
          <w:numId w:val="39"/>
        </w:numPr>
        <w:spacing w:line="360" w:lineRule="auto"/>
        <w:ind w:left="426"/>
        <w:jc w:val="both"/>
        <w:rPr>
          <w:color w:val="auto"/>
          <w:sz w:val="22"/>
          <w:szCs w:val="22"/>
        </w:rPr>
      </w:pPr>
      <w:r w:rsidRPr="002C7461">
        <w:rPr>
          <w:color w:val="auto"/>
          <w:sz w:val="22"/>
          <w:szCs w:val="22"/>
        </w:rPr>
        <w:t xml:space="preserve">Kazanımların ifade şekli öngörülen bilişsel, </w:t>
      </w:r>
      <w:proofErr w:type="spellStart"/>
      <w:r w:rsidRPr="002C7461">
        <w:rPr>
          <w:color w:val="auto"/>
          <w:sz w:val="22"/>
          <w:szCs w:val="22"/>
        </w:rPr>
        <w:t>duyuşsal</w:t>
      </w:r>
      <w:proofErr w:type="spellEnd"/>
      <w:r w:rsidRPr="002C7461">
        <w:rPr>
          <w:color w:val="auto"/>
          <w:sz w:val="22"/>
          <w:szCs w:val="22"/>
        </w:rPr>
        <w:t xml:space="preserve"> ve </w:t>
      </w:r>
      <w:proofErr w:type="spellStart"/>
      <w:r w:rsidRPr="002C7461">
        <w:rPr>
          <w:color w:val="auto"/>
          <w:sz w:val="22"/>
          <w:szCs w:val="22"/>
        </w:rPr>
        <w:t>devinimsel</w:t>
      </w:r>
      <w:proofErr w:type="spellEnd"/>
      <w:r w:rsidRPr="002C7461">
        <w:rPr>
          <w:color w:val="auto"/>
          <w:sz w:val="22"/>
          <w:szCs w:val="22"/>
        </w:rPr>
        <w:t xml:space="preserve"> seviyeyi açıkça belirtmekte midir?</w:t>
      </w:r>
    </w:p>
    <w:p w:rsidR="00187D66" w:rsidRPr="002C7461" w:rsidRDefault="004478E0" w:rsidP="002C7461">
      <w:pPr>
        <w:pStyle w:val="Default"/>
        <w:numPr>
          <w:ilvl w:val="0"/>
          <w:numId w:val="39"/>
        </w:numPr>
        <w:spacing w:line="360" w:lineRule="auto"/>
        <w:ind w:left="426"/>
        <w:jc w:val="both"/>
        <w:rPr>
          <w:color w:val="auto"/>
          <w:sz w:val="22"/>
          <w:szCs w:val="22"/>
        </w:rPr>
      </w:pPr>
      <w:r w:rsidRPr="002C7461">
        <w:rPr>
          <w:color w:val="auto"/>
          <w:sz w:val="22"/>
          <w:szCs w:val="22"/>
        </w:rPr>
        <w:t xml:space="preserve">Ders öğrenme kazanımlarının gerçekleştiğinin nasıl izleneceğine dair anabilim dalı/program ve </w:t>
      </w:r>
      <w:r w:rsidR="007168D7" w:rsidRPr="002C7461">
        <w:rPr>
          <w:color w:val="auto"/>
          <w:sz w:val="22"/>
          <w:szCs w:val="22"/>
        </w:rPr>
        <w:t>birim</w:t>
      </w:r>
      <w:r w:rsidRPr="002C7461">
        <w:rPr>
          <w:color w:val="auto"/>
          <w:sz w:val="22"/>
          <w:szCs w:val="22"/>
        </w:rPr>
        <w:t xml:space="preserve"> yönetimin</w:t>
      </w:r>
      <w:r w:rsidR="004136CA" w:rsidRPr="002C7461">
        <w:rPr>
          <w:color w:val="auto"/>
          <w:sz w:val="22"/>
          <w:szCs w:val="22"/>
        </w:rPr>
        <w:t xml:space="preserve">in birlikte rol aldığı süreçler bulunmakta mıdır? </w:t>
      </w:r>
    </w:p>
    <w:p w:rsidR="004136CA" w:rsidRPr="002C7461" w:rsidRDefault="004136CA" w:rsidP="002C7461">
      <w:pPr>
        <w:pStyle w:val="Default"/>
        <w:numPr>
          <w:ilvl w:val="0"/>
          <w:numId w:val="39"/>
        </w:numPr>
        <w:spacing w:line="360" w:lineRule="auto"/>
        <w:ind w:left="426"/>
        <w:jc w:val="both"/>
        <w:rPr>
          <w:color w:val="auto"/>
          <w:sz w:val="22"/>
          <w:szCs w:val="22"/>
        </w:rPr>
      </w:pPr>
      <w:r w:rsidRPr="002C7461">
        <w:rPr>
          <w:color w:val="auto"/>
          <w:sz w:val="22"/>
          <w:szCs w:val="22"/>
        </w:rPr>
        <w:t xml:space="preserve">Bu mekanizmaların gelişiminde anabilim dalları/programlar ve </w:t>
      </w:r>
      <w:r w:rsidR="007168D7" w:rsidRPr="002C7461">
        <w:rPr>
          <w:color w:val="auto"/>
          <w:sz w:val="22"/>
          <w:szCs w:val="22"/>
        </w:rPr>
        <w:t>birim</w:t>
      </w:r>
      <w:r w:rsidRPr="002C7461">
        <w:rPr>
          <w:color w:val="auto"/>
          <w:sz w:val="22"/>
          <w:szCs w:val="22"/>
        </w:rPr>
        <w:t xml:space="preserve"> yönetimi birlikte sorumluluk almakta mıdır? Süreç nasıl işlemektedir?</w:t>
      </w:r>
    </w:p>
    <w:p w:rsidR="00B61960" w:rsidRPr="002C7461" w:rsidRDefault="00B61960" w:rsidP="002C7461">
      <w:pPr>
        <w:pStyle w:val="Default"/>
        <w:spacing w:line="360" w:lineRule="auto"/>
        <w:ind w:left="66"/>
        <w:jc w:val="both"/>
        <w:rPr>
          <w:color w:val="auto"/>
          <w:sz w:val="22"/>
          <w:szCs w:val="22"/>
        </w:rPr>
      </w:pPr>
      <w:r w:rsidRPr="002C7461">
        <w:rPr>
          <w:b/>
          <w:color w:val="FF0000"/>
          <w:sz w:val="22"/>
          <w:szCs w:val="22"/>
        </w:rPr>
        <w:t>B.</w:t>
      </w:r>
      <w:proofErr w:type="gramStart"/>
      <w:r w:rsidRPr="002C7461">
        <w:rPr>
          <w:b/>
          <w:color w:val="FF0000"/>
          <w:sz w:val="22"/>
          <w:szCs w:val="22"/>
        </w:rPr>
        <w:t>1.4</w:t>
      </w:r>
      <w:proofErr w:type="gramEnd"/>
      <w:r w:rsidRPr="002C7461">
        <w:rPr>
          <w:b/>
          <w:color w:val="FF0000"/>
          <w:sz w:val="22"/>
          <w:szCs w:val="22"/>
        </w:rPr>
        <w:t xml:space="preserve">. </w:t>
      </w:r>
      <w:bookmarkStart w:id="15" w:name="_Hlk75169875"/>
      <w:r w:rsidRPr="002C7461">
        <w:rPr>
          <w:b/>
          <w:color w:val="FF0000"/>
          <w:sz w:val="22"/>
          <w:szCs w:val="22"/>
        </w:rPr>
        <w:t>Öğrenci iş yüküne dayalı ders tasarımı</w:t>
      </w:r>
    </w:p>
    <w:bookmarkEnd w:id="15"/>
    <w:p w:rsidR="00B61960" w:rsidRPr="002C7461" w:rsidRDefault="00CD0439" w:rsidP="002C7461">
      <w:pPr>
        <w:pStyle w:val="Default"/>
        <w:numPr>
          <w:ilvl w:val="0"/>
          <w:numId w:val="43"/>
        </w:numPr>
        <w:spacing w:line="360" w:lineRule="auto"/>
        <w:ind w:left="426"/>
        <w:jc w:val="both"/>
        <w:rPr>
          <w:color w:val="auto"/>
          <w:sz w:val="22"/>
          <w:szCs w:val="22"/>
        </w:rPr>
      </w:pPr>
      <w:r w:rsidRPr="002C7461">
        <w:rPr>
          <w:color w:val="auto"/>
          <w:sz w:val="22"/>
          <w:szCs w:val="22"/>
        </w:rPr>
        <w:t xml:space="preserve">Tüm derslerin AKTS değeri web </w:t>
      </w:r>
      <w:r w:rsidR="00BE1DD2" w:rsidRPr="002C7461">
        <w:rPr>
          <w:color w:val="auto"/>
          <w:sz w:val="22"/>
          <w:szCs w:val="22"/>
        </w:rPr>
        <w:t>üzerinden paylaşılmakta</w:t>
      </w:r>
      <w:r w:rsidRPr="002C7461">
        <w:rPr>
          <w:color w:val="auto"/>
          <w:sz w:val="22"/>
          <w:szCs w:val="22"/>
        </w:rPr>
        <w:t>, öğrenci iş yükü takibi ile doğrulanmakta mıdır?</w:t>
      </w:r>
    </w:p>
    <w:p w:rsidR="00BE1DD2" w:rsidRPr="002C7461" w:rsidRDefault="00BE1DD2" w:rsidP="002C7461">
      <w:pPr>
        <w:pStyle w:val="Default"/>
        <w:numPr>
          <w:ilvl w:val="0"/>
          <w:numId w:val="43"/>
        </w:numPr>
        <w:spacing w:line="360" w:lineRule="auto"/>
        <w:ind w:left="426"/>
        <w:jc w:val="both"/>
        <w:rPr>
          <w:color w:val="auto"/>
          <w:sz w:val="22"/>
          <w:szCs w:val="22"/>
        </w:rPr>
      </w:pPr>
      <w:r w:rsidRPr="002C7461">
        <w:rPr>
          <w:color w:val="auto"/>
          <w:sz w:val="22"/>
          <w:szCs w:val="22"/>
        </w:rPr>
        <w:t>Programda belirtilen ders saatleri dışında alana özgü uygulamalı öğrenme fırsatları mevcut mudur?</w:t>
      </w:r>
    </w:p>
    <w:p w:rsidR="007C7319" w:rsidRPr="002C7461" w:rsidRDefault="007C7319" w:rsidP="002C7461">
      <w:pPr>
        <w:pStyle w:val="Default"/>
        <w:numPr>
          <w:ilvl w:val="0"/>
          <w:numId w:val="43"/>
        </w:numPr>
        <w:spacing w:line="360" w:lineRule="auto"/>
        <w:ind w:left="426"/>
        <w:jc w:val="both"/>
        <w:rPr>
          <w:color w:val="auto"/>
          <w:sz w:val="22"/>
          <w:szCs w:val="22"/>
        </w:rPr>
      </w:pPr>
      <w:r w:rsidRPr="002C7461">
        <w:rPr>
          <w:color w:val="auto"/>
          <w:sz w:val="22"/>
          <w:szCs w:val="22"/>
        </w:rPr>
        <w:lastRenderedPageBreak/>
        <w:t>Mesleki uygulama çalışmaları,</w:t>
      </w:r>
      <w:r w:rsidR="007168D7" w:rsidRPr="002C7461">
        <w:rPr>
          <w:color w:val="auto"/>
          <w:sz w:val="22"/>
          <w:szCs w:val="22"/>
        </w:rPr>
        <w:t xml:space="preserve"> </w:t>
      </w:r>
      <w:r w:rsidRPr="002C7461">
        <w:rPr>
          <w:color w:val="auto"/>
          <w:sz w:val="22"/>
          <w:szCs w:val="22"/>
        </w:rPr>
        <w:t>değişim programları gibi program yeterliliklerinin kazanıldığı öğrenme faaliyetleri de iş yükü ve kredi çerçevesinde değerlendirilmekte midir?</w:t>
      </w:r>
    </w:p>
    <w:p w:rsidR="007C7319" w:rsidRPr="002C7461" w:rsidRDefault="007C7319" w:rsidP="002C7461">
      <w:pPr>
        <w:pStyle w:val="Default"/>
        <w:numPr>
          <w:ilvl w:val="0"/>
          <w:numId w:val="43"/>
        </w:numPr>
        <w:spacing w:line="360" w:lineRule="auto"/>
        <w:ind w:left="426"/>
        <w:jc w:val="both"/>
        <w:rPr>
          <w:color w:val="auto"/>
          <w:sz w:val="22"/>
          <w:szCs w:val="22"/>
        </w:rPr>
      </w:pPr>
      <w:r w:rsidRPr="002C7461">
        <w:rPr>
          <w:color w:val="auto"/>
          <w:sz w:val="22"/>
          <w:szCs w:val="22"/>
        </w:rPr>
        <w:t>Öğrenci iş yüküne dayalı tasarımda uzaktan eğitimle ortaya çıkan çevrimiçi öğrenme-öğretme ve değerlendirme çeşitlilikleri de göz önünde bulundurulmakta mıdır?</w:t>
      </w:r>
    </w:p>
    <w:p w:rsidR="000666D2" w:rsidRPr="002C7461" w:rsidRDefault="000666D2" w:rsidP="002C7461">
      <w:pPr>
        <w:pStyle w:val="Default"/>
        <w:numPr>
          <w:ilvl w:val="0"/>
          <w:numId w:val="43"/>
        </w:numPr>
        <w:spacing w:line="360" w:lineRule="auto"/>
        <w:ind w:left="426"/>
        <w:jc w:val="both"/>
        <w:rPr>
          <w:color w:val="auto"/>
          <w:sz w:val="22"/>
          <w:szCs w:val="22"/>
        </w:rPr>
      </w:pPr>
      <w:r w:rsidRPr="002C7461">
        <w:rPr>
          <w:color w:val="auto"/>
          <w:sz w:val="22"/>
          <w:szCs w:val="22"/>
        </w:rPr>
        <w:t>AKTS değeri hesaplanırken öğrencinin araştırma faaliyetleri için geçireceği zaman göz önünde bulundurulmakta mıdır?</w:t>
      </w:r>
    </w:p>
    <w:p w:rsidR="00220D68" w:rsidRPr="002C7461" w:rsidRDefault="00220D68" w:rsidP="002C7461">
      <w:pPr>
        <w:pStyle w:val="Default"/>
        <w:spacing w:line="360" w:lineRule="auto"/>
        <w:jc w:val="both"/>
        <w:rPr>
          <w:b/>
          <w:iCs/>
          <w:color w:val="auto"/>
          <w:sz w:val="22"/>
          <w:szCs w:val="22"/>
        </w:rPr>
      </w:pPr>
    </w:p>
    <w:p w:rsidR="00220D68" w:rsidRPr="002C7461" w:rsidRDefault="00220D68" w:rsidP="002C7461">
      <w:pPr>
        <w:pStyle w:val="Default"/>
        <w:spacing w:line="360" w:lineRule="auto"/>
        <w:jc w:val="both"/>
        <w:rPr>
          <w:b/>
          <w:iCs/>
          <w:color w:val="auto"/>
          <w:sz w:val="22"/>
          <w:szCs w:val="22"/>
        </w:rPr>
      </w:pPr>
    </w:p>
    <w:p w:rsidR="003D3048" w:rsidRPr="002C7461" w:rsidRDefault="003D3048" w:rsidP="002C7461">
      <w:pPr>
        <w:pStyle w:val="Default"/>
        <w:spacing w:line="360" w:lineRule="auto"/>
        <w:jc w:val="both"/>
        <w:rPr>
          <w:b/>
          <w:iCs/>
          <w:color w:val="auto"/>
          <w:sz w:val="22"/>
          <w:szCs w:val="22"/>
        </w:rPr>
      </w:pPr>
      <w:r w:rsidRPr="002C7461">
        <w:rPr>
          <w:b/>
          <w:iCs/>
          <w:color w:val="auto"/>
          <w:sz w:val="22"/>
          <w:szCs w:val="22"/>
        </w:rPr>
        <w:t>Programların tasarımı ve onayı</w:t>
      </w:r>
    </w:p>
    <w:p w:rsidR="003D3048" w:rsidRPr="002C7461" w:rsidRDefault="003D3048" w:rsidP="002C7461">
      <w:pPr>
        <w:pStyle w:val="Default"/>
        <w:spacing w:line="360" w:lineRule="auto"/>
        <w:jc w:val="both"/>
        <w:rPr>
          <w:b/>
          <w:color w:val="auto"/>
          <w:sz w:val="22"/>
          <w:szCs w:val="22"/>
        </w:rPr>
      </w:pPr>
      <w:r w:rsidRPr="002C7461">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3D3048" w:rsidRPr="002C7461" w:rsidTr="00220D68">
        <w:tc>
          <w:tcPr>
            <w:tcW w:w="993" w:type="dxa"/>
          </w:tcPr>
          <w:p w:rsidR="003D3048" w:rsidRPr="002C7461" w:rsidRDefault="003D3048" w:rsidP="002C7461">
            <w:pPr>
              <w:jc w:val="both"/>
              <w:rPr>
                <w:rFonts w:ascii="Times New Roman" w:hAnsi="Times New Roman" w:cs="Times New Roman"/>
                <w:b/>
              </w:rPr>
            </w:pPr>
          </w:p>
        </w:tc>
        <w:tc>
          <w:tcPr>
            <w:tcW w:w="1588"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1</w:t>
            </w:r>
          </w:p>
        </w:tc>
        <w:tc>
          <w:tcPr>
            <w:tcW w:w="1843"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2</w:t>
            </w:r>
          </w:p>
        </w:tc>
        <w:tc>
          <w:tcPr>
            <w:tcW w:w="2239"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3</w:t>
            </w:r>
          </w:p>
        </w:tc>
        <w:tc>
          <w:tcPr>
            <w:tcW w:w="2155"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4</w:t>
            </w:r>
          </w:p>
        </w:tc>
        <w:tc>
          <w:tcPr>
            <w:tcW w:w="1531"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5</w:t>
            </w:r>
          </w:p>
        </w:tc>
      </w:tr>
      <w:tr w:rsidR="003D3048" w:rsidRPr="002C7461" w:rsidTr="00220D68">
        <w:trPr>
          <w:trHeight w:val="567"/>
        </w:trPr>
        <w:tc>
          <w:tcPr>
            <w:tcW w:w="993" w:type="dxa"/>
          </w:tcPr>
          <w:p w:rsidR="003D3048" w:rsidRPr="002C7461" w:rsidRDefault="003D3048" w:rsidP="002C7461">
            <w:pPr>
              <w:jc w:val="both"/>
              <w:rPr>
                <w:rFonts w:ascii="Times New Roman" w:hAnsi="Times New Roman" w:cs="Times New Roman"/>
                <w:b/>
              </w:rPr>
            </w:pPr>
          </w:p>
        </w:tc>
        <w:tc>
          <w:tcPr>
            <w:tcW w:w="1588"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shd w:val="clear" w:color="auto" w:fill="FFFFFF"/>
              </w:rPr>
              <w:t>Birimde programların tasarımı ve onayına ilişkin süreçler tanımlanmamıştır.</w:t>
            </w:r>
          </w:p>
        </w:tc>
        <w:tc>
          <w:tcPr>
            <w:tcW w:w="1843"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rsidR="003D3048" w:rsidRPr="002C7461" w:rsidRDefault="003D3048" w:rsidP="002C7461">
            <w:pPr>
              <w:spacing w:line="276" w:lineRule="auto"/>
              <w:jc w:val="both"/>
              <w:rPr>
                <w:rFonts w:ascii="Times New Roman" w:hAnsi="Times New Roman" w:cs="Times New Roman"/>
              </w:rPr>
            </w:pPr>
            <w:r w:rsidRPr="002C7461">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shd w:val="clear" w:color="auto" w:fill="FFFFFF"/>
              </w:rPr>
              <w:t>İçselleştirilmiş, sistematik, sürdürülebilir ve örnek gösterilebilir uygulamalar bulunmaktadır</w:t>
            </w:r>
          </w:p>
        </w:tc>
      </w:tr>
      <w:tr w:rsidR="003D3048" w:rsidRPr="002C7461" w:rsidTr="00220D68">
        <w:trPr>
          <w:trHeight w:val="576"/>
        </w:trPr>
        <w:tc>
          <w:tcPr>
            <w:tcW w:w="993"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88" w:type="dxa"/>
          </w:tcPr>
          <w:p w:rsidR="003D3048" w:rsidRPr="002C7461" w:rsidRDefault="003D3048" w:rsidP="002C7461">
            <w:pPr>
              <w:jc w:val="both"/>
              <w:rPr>
                <w:rFonts w:ascii="Times New Roman" w:hAnsi="Times New Roman" w:cs="Times New Roman"/>
                <w:b/>
              </w:rPr>
            </w:pPr>
          </w:p>
        </w:tc>
        <w:tc>
          <w:tcPr>
            <w:tcW w:w="1843" w:type="dxa"/>
          </w:tcPr>
          <w:p w:rsidR="003D3048" w:rsidRPr="002C7461" w:rsidRDefault="003D3048" w:rsidP="002C7461">
            <w:pPr>
              <w:jc w:val="both"/>
              <w:rPr>
                <w:rFonts w:ascii="Times New Roman" w:hAnsi="Times New Roman" w:cs="Times New Roman"/>
                <w:b/>
              </w:rPr>
            </w:pPr>
          </w:p>
        </w:tc>
        <w:tc>
          <w:tcPr>
            <w:tcW w:w="2239" w:type="dxa"/>
          </w:tcPr>
          <w:p w:rsidR="003D3048" w:rsidRPr="002C7461" w:rsidRDefault="00F33F38" w:rsidP="00F33F38">
            <w:pPr>
              <w:jc w:val="center"/>
              <w:rPr>
                <w:rFonts w:ascii="Times New Roman" w:hAnsi="Times New Roman" w:cs="Times New Roman"/>
                <w:b/>
              </w:rPr>
            </w:pPr>
            <w:r>
              <w:rPr>
                <w:rFonts w:ascii="Times New Roman" w:hAnsi="Times New Roman" w:cs="Times New Roman"/>
                <w:b/>
              </w:rPr>
              <w:t>X</w:t>
            </w:r>
          </w:p>
        </w:tc>
        <w:tc>
          <w:tcPr>
            <w:tcW w:w="2155" w:type="dxa"/>
          </w:tcPr>
          <w:p w:rsidR="003D3048" w:rsidRPr="002C7461" w:rsidRDefault="003D3048" w:rsidP="002C7461">
            <w:pPr>
              <w:jc w:val="both"/>
              <w:rPr>
                <w:rFonts w:ascii="Times New Roman" w:hAnsi="Times New Roman" w:cs="Times New Roman"/>
                <w:b/>
              </w:rPr>
            </w:pPr>
          </w:p>
        </w:tc>
        <w:tc>
          <w:tcPr>
            <w:tcW w:w="1531" w:type="dxa"/>
          </w:tcPr>
          <w:p w:rsidR="003D3048" w:rsidRPr="002C7461" w:rsidRDefault="003D3048" w:rsidP="002C7461">
            <w:pPr>
              <w:jc w:val="both"/>
              <w:rPr>
                <w:rFonts w:ascii="Times New Roman" w:hAnsi="Times New Roman" w:cs="Times New Roman"/>
                <w:b/>
              </w:rPr>
            </w:pPr>
          </w:p>
        </w:tc>
      </w:tr>
    </w:tbl>
    <w:p w:rsidR="003D3048" w:rsidRPr="002C7461" w:rsidRDefault="003D3048" w:rsidP="002C7461">
      <w:pPr>
        <w:pStyle w:val="Default"/>
        <w:spacing w:before="160" w:line="360" w:lineRule="auto"/>
        <w:jc w:val="both"/>
        <w:rPr>
          <w:b/>
          <w:color w:val="auto"/>
          <w:sz w:val="22"/>
          <w:szCs w:val="22"/>
        </w:rPr>
      </w:pPr>
      <w:r w:rsidRPr="002C7461">
        <w:rPr>
          <w:b/>
          <w:color w:val="auto"/>
          <w:sz w:val="22"/>
          <w:szCs w:val="22"/>
        </w:rPr>
        <w:t>Örnek Kanıtlar</w:t>
      </w:r>
    </w:p>
    <w:p w:rsidR="00C50581" w:rsidRPr="002C7461" w:rsidRDefault="00C50581" w:rsidP="002C7461">
      <w:pPr>
        <w:pStyle w:val="Default"/>
        <w:spacing w:line="360" w:lineRule="auto"/>
        <w:jc w:val="both"/>
        <w:rPr>
          <w:iCs/>
          <w:color w:val="auto"/>
          <w:sz w:val="22"/>
          <w:szCs w:val="22"/>
        </w:rPr>
      </w:pPr>
      <w:r w:rsidRPr="002C7461">
        <w:rPr>
          <w:iCs/>
          <w:color w:val="auto"/>
          <w:sz w:val="22"/>
          <w:szCs w:val="22"/>
        </w:rPr>
        <w:t>Temel alınan müfredat:</w:t>
      </w:r>
    </w:p>
    <w:p w:rsidR="00C50581" w:rsidRPr="002C7461" w:rsidRDefault="003679C5" w:rsidP="002C7461">
      <w:pPr>
        <w:pStyle w:val="Default"/>
        <w:spacing w:line="360" w:lineRule="auto"/>
        <w:jc w:val="both"/>
        <w:rPr>
          <w:iCs/>
          <w:color w:val="auto"/>
          <w:sz w:val="22"/>
          <w:szCs w:val="22"/>
        </w:rPr>
      </w:pPr>
      <w:hyperlink r:id="rId16" w:history="1">
        <w:r w:rsidR="00C50581" w:rsidRPr="002C7461">
          <w:rPr>
            <w:rStyle w:val="Kpr"/>
            <w:iCs/>
            <w:sz w:val="22"/>
            <w:szCs w:val="22"/>
          </w:rPr>
          <w:t>https://www.yok.gov.tr/Documents/Kurumsal/egitim_ogretim_dairesi/Yeni-Ogretmen-Yetistirme-Lisans-Programlari/Arapca_Ogretmenligi_Lisans_Programi.pdf</w:t>
        </w:r>
      </w:hyperlink>
      <w:r w:rsidR="00C50581" w:rsidRPr="002C7461">
        <w:rPr>
          <w:iCs/>
          <w:color w:val="auto"/>
          <w:sz w:val="22"/>
          <w:szCs w:val="22"/>
        </w:rPr>
        <w:t xml:space="preserve">    </w:t>
      </w:r>
    </w:p>
    <w:p w:rsidR="00C50581" w:rsidRPr="002C7461" w:rsidRDefault="00C50581" w:rsidP="002C7461">
      <w:pPr>
        <w:pStyle w:val="Default"/>
        <w:spacing w:line="360" w:lineRule="auto"/>
        <w:jc w:val="both"/>
        <w:rPr>
          <w:iCs/>
          <w:color w:val="auto"/>
          <w:sz w:val="22"/>
          <w:szCs w:val="22"/>
        </w:rPr>
      </w:pPr>
      <w:r w:rsidRPr="002C7461">
        <w:rPr>
          <w:iCs/>
          <w:color w:val="auto"/>
          <w:sz w:val="22"/>
          <w:szCs w:val="22"/>
        </w:rPr>
        <w:t>Arapça Öğretmenliği Lisans Programı</w:t>
      </w:r>
    </w:p>
    <w:p w:rsidR="00C50581" w:rsidRPr="002C7461" w:rsidRDefault="003679C5" w:rsidP="002C7461">
      <w:pPr>
        <w:pStyle w:val="Default"/>
        <w:spacing w:line="360" w:lineRule="auto"/>
        <w:jc w:val="both"/>
        <w:rPr>
          <w:iCs/>
          <w:color w:val="auto"/>
          <w:sz w:val="22"/>
          <w:szCs w:val="22"/>
        </w:rPr>
      </w:pPr>
      <w:hyperlink r:id="rId17" w:history="1">
        <w:r w:rsidR="00C50581" w:rsidRPr="002C7461">
          <w:rPr>
            <w:rStyle w:val="Kpr"/>
            <w:iCs/>
            <w:sz w:val="22"/>
            <w:szCs w:val="22"/>
          </w:rPr>
          <w:t>https://docs.google.com/document/d/1SAvsr3m7b9xSEAGgTti8r4me04VOSeS9/edit</w:t>
        </w:r>
      </w:hyperlink>
    </w:p>
    <w:p w:rsidR="00C50581" w:rsidRPr="002C7461" w:rsidRDefault="00C50581" w:rsidP="002C7461">
      <w:pPr>
        <w:pStyle w:val="Default"/>
        <w:spacing w:line="360" w:lineRule="auto"/>
        <w:jc w:val="both"/>
        <w:rPr>
          <w:b/>
          <w:iCs/>
          <w:color w:val="auto"/>
          <w:sz w:val="22"/>
          <w:szCs w:val="22"/>
        </w:rPr>
      </w:pPr>
    </w:p>
    <w:p w:rsidR="003D3048" w:rsidRPr="002C7461" w:rsidRDefault="003D3048" w:rsidP="002C7461">
      <w:pPr>
        <w:pStyle w:val="Default"/>
        <w:spacing w:line="360" w:lineRule="auto"/>
        <w:jc w:val="both"/>
        <w:rPr>
          <w:b/>
          <w:color w:val="auto"/>
          <w:sz w:val="22"/>
          <w:szCs w:val="22"/>
        </w:rPr>
      </w:pPr>
      <w:r w:rsidRPr="002C7461">
        <w:rPr>
          <w:b/>
          <w:iCs/>
          <w:color w:val="auto"/>
          <w:sz w:val="22"/>
          <w:szCs w:val="22"/>
        </w:rPr>
        <w:t>Programın ders dağılım dengesi</w:t>
      </w:r>
    </w:p>
    <w:p w:rsidR="003D3048" w:rsidRPr="002C7461" w:rsidRDefault="003D3048" w:rsidP="002C7461">
      <w:pPr>
        <w:pStyle w:val="Default"/>
        <w:spacing w:line="360" w:lineRule="auto"/>
        <w:jc w:val="both"/>
        <w:rPr>
          <w:b/>
          <w:color w:val="auto"/>
          <w:sz w:val="22"/>
          <w:szCs w:val="22"/>
        </w:rPr>
      </w:pPr>
      <w:r w:rsidRPr="002C7461">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3D3048" w:rsidRPr="002C7461" w:rsidTr="00220D68">
        <w:tc>
          <w:tcPr>
            <w:tcW w:w="1022" w:type="dxa"/>
          </w:tcPr>
          <w:p w:rsidR="003D3048" w:rsidRPr="002C7461" w:rsidRDefault="003D3048" w:rsidP="002C7461">
            <w:pPr>
              <w:jc w:val="both"/>
              <w:rPr>
                <w:rFonts w:ascii="Times New Roman" w:hAnsi="Times New Roman" w:cs="Times New Roman"/>
                <w:b/>
              </w:rPr>
            </w:pPr>
          </w:p>
        </w:tc>
        <w:tc>
          <w:tcPr>
            <w:tcW w:w="1134"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1</w:t>
            </w:r>
          </w:p>
        </w:tc>
        <w:tc>
          <w:tcPr>
            <w:tcW w:w="3402"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2</w:t>
            </w:r>
          </w:p>
        </w:tc>
        <w:tc>
          <w:tcPr>
            <w:tcW w:w="1701"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3</w:t>
            </w:r>
          </w:p>
        </w:tc>
        <w:tc>
          <w:tcPr>
            <w:tcW w:w="1417"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4</w:t>
            </w:r>
          </w:p>
        </w:tc>
        <w:tc>
          <w:tcPr>
            <w:tcW w:w="1673"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5</w:t>
            </w:r>
          </w:p>
        </w:tc>
      </w:tr>
      <w:tr w:rsidR="003D3048" w:rsidRPr="002C7461" w:rsidTr="00220D68">
        <w:trPr>
          <w:trHeight w:val="1559"/>
        </w:trPr>
        <w:tc>
          <w:tcPr>
            <w:tcW w:w="1022" w:type="dxa"/>
          </w:tcPr>
          <w:p w:rsidR="003D3048" w:rsidRPr="002C7461" w:rsidRDefault="003D3048" w:rsidP="002C7461">
            <w:pPr>
              <w:jc w:val="both"/>
              <w:rPr>
                <w:rFonts w:ascii="Times New Roman" w:hAnsi="Times New Roman" w:cs="Times New Roman"/>
                <w:b/>
              </w:rPr>
            </w:pPr>
          </w:p>
        </w:tc>
        <w:tc>
          <w:tcPr>
            <w:tcW w:w="1134"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shd w:val="clear" w:color="auto" w:fill="FFFFFF"/>
              </w:rPr>
              <w:t>Ders dağılımına ilişkin, ilke ve yöntemler tanımlanmamıştır.</w:t>
            </w:r>
          </w:p>
        </w:tc>
        <w:tc>
          <w:tcPr>
            <w:tcW w:w="3402"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rsidR="003D3048" w:rsidRPr="002C7461" w:rsidRDefault="003D3048" w:rsidP="002C7461">
            <w:pPr>
              <w:spacing w:line="276" w:lineRule="auto"/>
              <w:jc w:val="both"/>
              <w:rPr>
                <w:rFonts w:ascii="Times New Roman" w:hAnsi="Times New Roman" w:cs="Times New Roman"/>
              </w:rPr>
            </w:pPr>
            <w:r w:rsidRPr="002C7461">
              <w:rPr>
                <w:rFonts w:ascii="Times New Roman" w:hAnsi="Times New Roman" w:cs="Times New Roman"/>
                <w:shd w:val="clear" w:color="auto" w:fill="FFFFFF"/>
              </w:rPr>
              <w:t>Programlarda ders dağılım dengesi izlenmekte ve iyileştirilmektedir.</w:t>
            </w:r>
          </w:p>
        </w:tc>
        <w:tc>
          <w:tcPr>
            <w:tcW w:w="1673"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shd w:val="clear" w:color="auto" w:fill="FFFFFF"/>
              </w:rPr>
              <w:t>İçselleştirilmiş, sistematik, sürdürülebilir ve örnek gösterilebilir uygulamalar bulunmaktadır.</w:t>
            </w:r>
          </w:p>
        </w:tc>
      </w:tr>
      <w:tr w:rsidR="003D3048" w:rsidRPr="002C7461" w:rsidTr="00220D68">
        <w:trPr>
          <w:trHeight w:val="141"/>
        </w:trPr>
        <w:tc>
          <w:tcPr>
            <w:tcW w:w="1022"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(X) ile işaretley</w:t>
            </w:r>
            <w:r w:rsidRPr="002C7461">
              <w:rPr>
                <w:rFonts w:ascii="Times New Roman" w:hAnsi="Times New Roman" w:cs="Times New Roman"/>
                <w:b/>
              </w:rPr>
              <w:lastRenderedPageBreak/>
              <w:t>iniz.</w:t>
            </w:r>
          </w:p>
        </w:tc>
        <w:tc>
          <w:tcPr>
            <w:tcW w:w="1134" w:type="dxa"/>
          </w:tcPr>
          <w:p w:rsidR="003D3048" w:rsidRPr="002C7461" w:rsidRDefault="003D3048" w:rsidP="002C7461">
            <w:pPr>
              <w:jc w:val="both"/>
              <w:rPr>
                <w:rFonts w:ascii="Times New Roman" w:hAnsi="Times New Roman" w:cs="Times New Roman"/>
                <w:b/>
              </w:rPr>
            </w:pPr>
          </w:p>
        </w:tc>
        <w:tc>
          <w:tcPr>
            <w:tcW w:w="3402" w:type="dxa"/>
          </w:tcPr>
          <w:p w:rsidR="003D3048" w:rsidRPr="002C7461" w:rsidRDefault="003D3048" w:rsidP="002C7461">
            <w:pPr>
              <w:jc w:val="both"/>
              <w:rPr>
                <w:rFonts w:ascii="Times New Roman" w:hAnsi="Times New Roman" w:cs="Times New Roman"/>
                <w:b/>
              </w:rPr>
            </w:pPr>
          </w:p>
        </w:tc>
        <w:tc>
          <w:tcPr>
            <w:tcW w:w="1701" w:type="dxa"/>
          </w:tcPr>
          <w:p w:rsidR="003D3048" w:rsidRPr="002C7461" w:rsidRDefault="00F33F38" w:rsidP="00F33F38">
            <w:pPr>
              <w:jc w:val="center"/>
              <w:rPr>
                <w:rFonts w:ascii="Times New Roman" w:hAnsi="Times New Roman" w:cs="Times New Roman"/>
                <w:b/>
              </w:rPr>
            </w:pPr>
            <w:r>
              <w:rPr>
                <w:rFonts w:ascii="Times New Roman" w:hAnsi="Times New Roman" w:cs="Times New Roman"/>
                <w:b/>
              </w:rPr>
              <w:t>X</w:t>
            </w:r>
          </w:p>
        </w:tc>
        <w:tc>
          <w:tcPr>
            <w:tcW w:w="1417" w:type="dxa"/>
          </w:tcPr>
          <w:p w:rsidR="003D3048" w:rsidRPr="002C7461" w:rsidRDefault="003D3048" w:rsidP="002C7461">
            <w:pPr>
              <w:jc w:val="both"/>
              <w:rPr>
                <w:rFonts w:ascii="Times New Roman" w:hAnsi="Times New Roman" w:cs="Times New Roman"/>
                <w:b/>
              </w:rPr>
            </w:pPr>
          </w:p>
        </w:tc>
        <w:tc>
          <w:tcPr>
            <w:tcW w:w="1673" w:type="dxa"/>
          </w:tcPr>
          <w:p w:rsidR="003D3048" w:rsidRPr="002C7461" w:rsidRDefault="003D3048" w:rsidP="002C7461">
            <w:pPr>
              <w:jc w:val="both"/>
              <w:rPr>
                <w:rFonts w:ascii="Times New Roman" w:hAnsi="Times New Roman" w:cs="Times New Roman"/>
                <w:b/>
              </w:rPr>
            </w:pPr>
          </w:p>
        </w:tc>
      </w:tr>
    </w:tbl>
    <w:p w:rsidR="003D3048" w:rsidRPr="002C7461" w:rsidRDefault="003D3048" w:rsidP="002C7461">
      <w:pPr>
        <w:pStyle w:val="Default"/>
        <w:spacing w:before="160" w:line="360" w:lineRule="auto"/>
        <w:jc w:val="both"/>
        <w:rPr>
          <w:b/>
          <w:color w:val="auto"/>
          <w:sz w:val="22"/>
          <w:szCs w:val="22"/>
        </w:rPr>
      </w:pPr>
      <w:r w:rsidRPr="002C7461">
        <w:rPr>
          <w:b/>
          <w:color w:val="auto"/>
          <w:sz w:val="22"/>
          <w:szCs w:val="22"/>
        </w:rPr>
        <w:lastRenderedPageBreak/>
        <w:t>Örnek Kanıtlar</w:t>
      </w:r>
    </w:p>
    <w:p w:rsidR="008F7D96" w:rsidRPr="002C7461" w:rsidRDefault="008F7D96" w:rsidP="002C7461">
      <w:pPr>
        <w:pStyle w:val="Default"/>
        <w:spacing w:line="360" w:lineRule="auto"/>
        <w:jc w:val="both"/>
        <w:rPr>
          <w:iCs/>
          <w:sz w:val="22"/>
          <w:szCs w:val="22"/>
        </w:rPr>
      </w:pPr>
      <w:r w:rsidRPr="002C7461">
        <w:rPr>
          <w:iCs/>
          <w:sz w:val="22"/>
          <w:szCs w:val="22"/>
        </w:rPr>
        <w:t>Arapça öğretmenliği lisans programı ders içeriklerine aşağıdaki linkten ulaşılabilir:</w:t>
      </w:r>
    </w:p>
    <w:p w:rsidR="008F7D96" w:rsidRPr="002C7461" w:rsidRDefault="003679C5" w:rsidP="002C7461">
      <w:pPr>
        <w:pStyle w:val="Default"/>
        <w:spacing w:line="360" w:lineRule="auto"/>
        <w:jc w:val="both"/>
        <w:rPr>
          <w:iCs/>
          <w:sz w:val="22"/>
          <w:szCs w:val="22"/>
        </w:rPr>
      </w:pPr>
      <w:hyperlink r:id="rId18" w:history="1">
        <w:r w:rsidR="008F7D96" w:rsidRPr="002C7461">
          <w:rPr>
            <w:rStyle w:val="Kpr"/>
            <w:iCs/>
            <w:sz w:val="22"/>
            <w:szCs w:val="22"/>
          </w:rPr>
          <w:t>https://www.yok.gov.tr/Documents/Kurumsal/egitim_ogretim_dairesi/Yeni-Ogretmen-Yetistirme-Lisans-Programlari/Arapca_Ogretmenligi_Lisans_Programi.pdf</w:t>
        </w:r>
      </w:hyperlink>
      <w:r w:rsidR="008F7D96" w:rsidRPr="002C7461">
        <w:rPr>
          <w:iCs/>
          <w:sz w:val="22"/>
          <w:szCs w:val="22"/>
        </w:rPr>
        <w:t xml:space="preserve">   </w:t>
      </w:r>
    </w:p>
    <w:p w:rsidR="008F7D96" w:rsidRPr="002C7461" w:rsidRDefault="008F7D96" w:rsidP="002C7461">
      <w:pPr>
        <w:pStyle w:val="Default"/>
        <w:spacing w:line="360" w:lineRule="auto"/>
        <w:jc w:val="both"/>
        <w:rPr>
          <w:iCs/>
          <w:sz w:val="22"/>
          <w:szCs w:val="22"/>
        </w:rPr>
      </w:pPr>
    </w:p>
    <w:p w:rsidR="008F7D96" w:rsidRPr="002C7461" w:rsidRDefault="008F7D96" w:rsidP="002C7461">
      <w:pPr>
        <w:pStyle w:val="Default"/>
        <w:spacing w:line="360" w:lineRule="auto"/>
        <w:jc w:val="both"/>
        <w:rPr>
          <w:iCs/>
          <w:sz w:val="22"/>
          <w:szCs w:val="22"/>
        </w:rPr>
      </w:pPr>
      <w:r w:rsidRPr="002C7461">
        <w:rPr>
          <w:iCs/>
          <w:sz w:val="22"/>
          <w:szCs w:val="22"/>
        </w:rPr>
        <w:t xml:space="preserve">SDÜ Eğitim Öğretim Bilgi Sistemi Arap Dili Öğretimi ders planı ve AKTS kredilerine aşağıdaki linkten ulaşılabilir: </w:t>
      </w:r>
    </w:p>
    <w:p w:rsidR="008F7D96" w:rsidRPr="002C7461" w:rsidRDefault="003679C5" w:rsidP="002C7461">
      <w:pPr>
        <w:pStyle w:val="Default"/>
        <w:spacing w:line="360" w:lineRule="auto"/>
        <w:jc w:val="both"/>
        <w:rPr>
          <w:iCs/>
          <w:sz w:val="22"/>
          <w:szCs w:val="22"/>
        </w:rPr>
      </w:pPr>
      <w:hyperlink r:id="rId19" w:history="1">
        <w:r w:rsidR="008F7D96" w:rsidRPr="002C7461">
          <w:rPr>
            <w:rStyle w:val="Kpr"/>
            <w:iCs/>
            <w:sz w:val="22"/>
            <w:szCs w:val="22"/>
          </w:rPr>
          <w:t>https://obs.sdu.edu.tr/Public/EctsShowProgramDetails.aspx?BolumNo=2808&amp;BirimNo=28</w:t>
        </w:r>
      </w:hyperlink>
      <w:r w:rsidR="008F7D96" w:rsidRPr="002C7461">
        <w:rPr>
          <w:iCs/>
          <w:sz w:val="22"/>
          <w:szCs w:val="22"/>
        </w:rPr>
        <w:t xml:space="preserve"> </w:t>
      </w:r>
    </w:p>
    <w:p w:rsidR="008F7D96" w:rsidRPr="002C7461" w:rsidRDefault="008F7D96" w:rsidP="002C7461">
      <w:pPr>
        <w:pStyle w:val="Default"/>
        <w:spacing w:line="360" w:lineRule="auto"/>
        <w:jc w:val="both"/>
        <w:rPr>
          <w:iCs/>
          <w:sz w:val="22"/>
          <w:szCs w:val="22"/>
        </w:rPr>
      </w:pPr>
    </w:p>
    <w:p w:rsidR="008F7D96" w:rsidRPr="002C7461" w:rsidRDefault="00B24747" w:rsidP="002C7461">
      <w:pPr>
        <w:pStyle w:val="Default"/>
        <w:spacing w:line="360" w:lineRule="auto"/>
        <w:jc w:val="both"/>
        <w:rPr>
          <w:iCs/>
          <w:sz w:val="22"/>
          <w:szCs w:val="22"/>
        </w:rPr>
      </w:pPr>
      <w:r>
        <w:rPr>
          <w:iCs/>
          <w:sz w:val="22"/>
          <w:szCs w:val="22"/>
        </w:rPr>
        <w:t>2021-2022</w:t>
      </w:r>
      <w:r w:rsidR="008F7D96" w:rsidRPr="002C7461">
        <w:rPr>
          <w:iCs/>
          <w:sz w:val="22"/>
          <w:szCs w:val="22"/>
        </w:rPr>
        <w:t xml:space="preserve"> güz dönemi ders programına aşağıdan ulaşılabilir:</w:t>
      </w:r>
    </w:p>
    <w:p w:rsidR="008F7D96" w:rsidRDefault="003679C5" w:rsidP="002C7461">
      <w:pPr>
        <w:pStyle w:val="Default"/>
        <w:spacing w:line="360" w:lineRule="auto"/>
        <w:jc w:val="both"/>
        <w:rPr>
          <w:iCs/>
          <w:sz w:val="22"/>
          <w:szCs w:val="22"/>
        </w:rPr>
      </w:pPr>
      <w:hyperlink r:id="rId20" w:history="1">
        <w:r w:rsidR="00B24747" w:rsidRPr="000B6388">
          <w:rPr>
            <w:rStyle w:val="Kpr"/>
            <w:iCs/>
            <w:sz w:val="22"/>
            <w:szCs w:val="22"/>
          </w:rPr>
          <w:t>https://egitim.sdu.edu.tr/assets/uploads/sites/424/files/lisans-ders-programi-guncel-21102021.xlsx</w:t>
        </w:r>
      </w:hyperlink>
    </w:p>
    <w:p w:rsidR="00B24747" w:rsidRPr="002C7461" w:rsidRDefault="00B24747" w:rsidP="002C7461">
      <w:pPr>
        <w:pStyle w:val="Default"/>
        <w:spacing w:line="360" w:lineRule="auto"/>
        <w:jc w:val="both"/>
        <w:rPr>
          <w:iCs/>
          <w:sz w:val="22"/>
          <w:szCs w:val="22"/>
        </w:rPr>
      </w:pPr>
    </w:p>
    <w:p w:rsidR="008F7D96" w:rsidRDefault="003679C5" w:rsidP="002C7461">
      <w:pPr>
        <w:pStyle w:val="Default"/>
        <w:spacing w:line="360" w:lineRule="auto"/>
        <w:jc w:val="both"/>
        <w:rPr>
          <w:iCs/>
          <w:sz w:val="22"/>
          <w:szCs w:val="22"/>
        </w:rPr>
      </w:pPr>
      <w:hyperlink r:id="rId21" w:history="1">
        <w:r w:rsidR="00B24747" w:rsidRPr="000B6388">
          <w:rPr>
            <w:rStyle w:val="Kpr"/>
            <w:iCs/>
            <w:sz w:val="22"/>
            <w:szCs w:val="22"/>
          </w:rPr>
          <w:t>https://egitim.sdu.edu.tr/assets/uploads/sites/424/files/2021-2022-guz-donemi-arapca-hazirlik-ders-programi-02102021.pdf</w:t>
        </w:r>
      </w:hyperlink>
    </w:p>
    <w:p w:rsidR="00B24747" w:rsidRPr="002C7461" w:rsidRDefault="00B24747" w:rsidP="002C7461">
      <w:pPr>
        <w:pStyle w:val="Default"/>
        <w:spacing w:line="360" w:lineRule="auto"/>
        <w:jc w:val="both"/>
        <w:rPr>
          <w:iCs/>
          <w:sz w:val="22"/>
          <w:szCs w:val="22"/>
        </w:rPr>
      </w:pPr>
    </w:p>
    <w:p w:rsidR="003D3048" w:rsidRPr="002C7461" w:rsidRDefault="003D3048" w:rsidP="002C7461">
      <w:pPr>
        <w:pStyle w:val="Default"/>
        <w:spacing w:line="360" w:lineRule="auto"/>
        <w:jc w:val="both"/>
        <w:rPr>
          <w:b/>
          <w:iCs/>
          <w:color w:val="auto"/>
          <w:sz w:val="22"/>
          <w:szCs w:val="22"/>
        </w:rPr>
      </w:pPr>
      <w:r w:rsidRPr="002C7461">
        <w:rPr>
          <w:b/>
          <w:iCs/>
          <w:color w:val="auto"/>
          <w:sz w:val="22"/>
          <w:szCs w:val="22"/>
        </w:rPr>
        <w:t>Ders kazanımlarının program çıktılarıyla uyumu</w:t>
      </w:r>
    </w:p>
    <w:p w:rsidR="003D3048" w:rsidRPr="002C7461" w:rsidRDefault="003D3048"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3D3048" w:rsidRPr="002C7461" w:rsidTr="00965E43">
        <w:tc>
          <w:tcPr>
            <w:tcW w:w="993" w:type="dxa"/>
          </w:tcPr>
          <w:p w:rsidR="003D3048" w:rsidRPr="002C7461" w:rsidRDefault="003D3048" w:rsidP="002C7461">
            <w:pPr>
              <w:jc w:val="both"/>
              <w:rPr>
                <w:rFonts w:ascii="Times New Roman" w:hAnsi="Times New Roman" w:cs="Times New Roman"/>
                <w:b/>
              </w:rPr>
            </w:pPr>
          </w:p>
        </w:tc>
        <w:tc>
          <w:tcPr>
            <w:tcW w:w="1305"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1</w:t>
            </w:r>
          </w:p>
        </w:tc>
        <w:tc>
          <w:tcPr>
            <w:tcW w:w="2409"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2</w:t>
            </w:r>
          </w:p>
        </w:tc>
        <w:tc>
          <w:tcPr>
            <w:tcW w:w="2127"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3</w:t>
            </w:r>
          </w:p>
        </w:tc>
        <w:tc>
          <w:tcPr>
            <w:tcW w:w="1814"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5</w:t>
            </w:r>
          </w:p>
        </w:tc>
      </w:tr>
      <w:tr w:rsidR="003D3048" w:rsidRPr="002C7461" w:rsidTr="00965E43">
        <w:trPr>
          <w:trHeight w:val="1706"/>
        </w:trPr>
        <w:tc>
          <w:tcPr>
            <w:tcW w:w="993" w:type="dxa"/>
          </w:tcPr>
          <w:p w:rsidR="003D3048" w:rsidRPr="002C7461" w:rsidRDefault="003D3048" w:rsidP="002C7461">
            <w:pPr>
              <w:jc w:val="both"/>
              <w:rPr>
                <w:rFonts w:ascii="Times New Roman" w:hAnsi="Times New Roman" w:cs="Times New Roman"/>
                <w:b/>
              </w:rPr>
            </w:pPr>
          </w:p>
        </w:tc>
        <w:tc>
          <w:tcPr>
            <w:tcW w:w="1305"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rPr>
              <w:t>Ders kazanımları program çıktıları ile eşleştirilmemiştir.</w:t>
            </w:r>
          </w:p>
        </w:tc>
        <w:tc>
          <w:tcPr>
            <w:tcW w:w="2409"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rPr>
              <w:t>Ders kazanımları programların genelinde program çıktılarıyla uyumlandırılmıştır ve ders bilgi paketleri ile paylaşılmaktadır.</w:t>
            </w:r>
          </w:p>
        </w:tc>
        <w:tc>
          <w:tcPr>
            <w:tcW w:w="1814" w:type="dxa"/>
          </w:tcPr>
          <w:p w:rsidR="003D3048" w:rsidRPr="002C7461" w:rsidRDefault="003D3048" w:rsidP="002C7461">
            <w:pPr>
              <w:spacing w:line="276" w:lineRule="auto"/>
              <w:jc w:val="both"/>
              <w:rPr>
                <w:rFonts w:ascii="Times New Roman" w:hAnsi="Times New Roman" w:cs="Times New Roman"/>
              </w:rPr>
            </w:pPr>
            <w:r w:rsidRPr="002C7461">
              <w:rPr>
                <w:rFonts w:ascii="Times New Roman" w:hAnsi="Times New Roman" w:cs="Times New Roman"/>
              </w:rPr>
              <w:t>Ders kazanımlarının program çıktılarıyla uyumu izlenmekte ve iyileştirilmektedir</w:t>
            </w:r>
          </w:p>
        </w:tc>
        <w:tc>
          <w:tcPr>
            <w:tcW w:w="1701" w:type="dxa"/>
          </w:tcPr>
          <w:p w:rsidR="003D3048" w:rsidRPr="002C7461" w:rsidRDefault="003D3048"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3D3048" w:rsidRPr="002C7461" w:rsidTr="00965E43">
        <w:trPr>
          <w:trHeight w:val="576"/>
        </w:trPr>
        <w:tc>
          <w:tcPr>
            <w:tcW w:w="993" w:type="dxa"/>
          </w:tcPr>
          <w:p w:rsidR="003D3048" w:rsidRPr="002C7461" w:rsidRDefault="003D3048"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305" w:type="dxa"/>
          </w:tcPr>
          <w:p w:rsidR="003D3048" w:rsidRPr="002C7461" w:rsidRDefault="003D3048" w:rsidP="002C7461">
            <w:pPr>
              <w:jc w:val="both"/>
              <w:rPr>
                <w:rFonts w:ascii="Times New Roman" w:hAnsi="Times New Roman" w:cs="Times New Roman"/>
                <w:b/>
              </w:rPr>
            </w:pPr>
          </w:p>
        </w:tc>
        <w:tc>
          <w:tcPr>
            <w:tcW w:w="2409" w:type="dxa"/>
          </w:tcPr>
          <w:p w:rsidR="003D3048" w:rsidRPr="002C7461" w:rsidRDefault="003D3048" w:rsidP="002C7461">
            <w:pPr>
              <w:jc w:val="both"/>
              <w:rPr>
                <w:rFonts w:ascii="Times New Roman" w:hAnsi="Times New Roman" w:cs="Times New Roman"/>
                <w:b/>
              </w:rPr>
            </w:pPr>
          </w:p>
        </w:tc>
        <w:tc>
          <w:tcPr>
            <w:tcW w:w="2127" w:type="dxa"/>
          </w:tcPr>
          <w:p w:rsidR="003D3048" w:rsidRPr="002C7461" w:rsidRDefault="00F33F38" w:rsidP="00F33F38">
            <w:pPr>
              <w:jc w:val="center"/>
              <w:rPr>
                <w:rFonts w:ascii="Times New Roman" w:hAnsi="Times New Roman" w:cs="Times New Roman"/>
                <w:b/>
              </w:rPr>
            </w:pPr>
            <w:r>
              <w:rPr>
                <w:rFonts w:ascii="Times New Roman" w:hAnsi="Times New Roman" w:cs="Times New Roman"/>
                <w:b/>
              </w:rPr>
              <w:t>X</w:t>
            </w:r>
          </w:p>
        </w:tc>
        <w:tc>
          <w:tcPr>
            <w:tcW w:w="1814" w:type="dxa"/>
          </w:tcPr>
          <w:p w:rsidR="003D3048" w:rsidRPr="002C7461" w:rsidRDefault="003D3048" w:rsidP="002C7461">
            <w:pPr>
              <w:jc w:val="both"/>
              <w:rPr>
                <w:rFonts w:ascii="Times New Roman" w:hAnsi="Times New Roman" w:cs="Times New Roman"/>
                <w:b/>
              </w:rPr>
            </w:pPr>
          </w:p>
        </w:tc>
        <w:tc>
          <w:tcPr>
            <w:tcW w:w="1701" w:type="dxa"/>
          </w:tcPr>
          <w:p w:rsidR="003D3048" w:rsidRPr="002C7461" w:rsidRDefault="003D3048" w:rsidP="002C7461">
            <w:pPr>
              <w:jc w:val="both"/>
              <w:rPr>
                <w:rFonts w:ascii="Times New Roman" w:hAnsi="Times New Roman" w:cs="Times New Roman"/>
                <w:b/>
              </w:rPr>
            </w:pPr>
          </w:p>
        </w:tc>
      </w:tr>
    </w:tbl>
    <w:p w:rsidR="003D3048" w:rsidRDefault="003D3048" w:rsidP="002C7461">
      <w:pPr>
        <w:pStyle w:val="Default"/>
        <w:spacing w:before="120" w:line="360" w:lineRule="auto"/>
        <w:jc w:val="both"/>
        <w:rPr>
          <w:b/>
          <w:iCs/>
          <w:color w:val="auto"/>
          <w:sz w:val="22"/>
          <w:szCs w:val="22"/>
        </w:rPr>
      </w:pPr>
      <w:r w:rsidRPr="002C7461">
        <w:rPr>
          <w:b/>
          <w:iCs/>
          <w:color w:val="auto"/>
          <w:sz w:val="22"/>
          <w:szCs w:val="22"/>
        </w:rPr>
        <w:t>Örnek Kanıtlar</w:t>
      </w:r>
    </w:p>
    <w:p w:rsidR="008F7D96" w:rsidRDefault="008F7D96" w:rsidP="002C7461">
      <w:pPr>
        <w:pStyle w:val="Default"/>
        <w:spacing w:line="360" w:lineRule="auto"/>
        <w:jc w:val="both"/>
        <w:rPr>
          <w:color w:val="auto"/>
          <w:sz w:val="22"/>
          <w:szCs w:val="22"/>
        </w:rPr>
      </w:pPr>
      <w:r w:rsidRPr="002C7461">
        <w:rPr>
          <w:color w:val="auto"/>
          <w:sz w:val="22"/>
          <w:szCs w:val="22"/>
        </w:rPr>
        <w:t>Arap Dili Eğitimi ders planı ve AKTS kredilerine aşağıdaki linkten ulaşılabilir:</w:t>
      </w:r>
    </w:p>
    <w:p w:rsidR="008F7D96" w:rsidRDefault="003679C5" w:rsidP="002C7461">
      <w:pPr>
        <w:pStyle w:val="Default"/>
        <w:spacing w:line="360" w:lineRule="auto"/>
        <w:jc w:val="both"/>
        <w:rPr>
          <w:color w:val="auto"/>
          <w:sz w:val="22"/>
          <w:szCs w:val="22"/>
        </w:rPr>
      </w:pPr>
      <w:hyperlink r:id="rId22" w:history="1">
        <w:r w:rsidR="008F7D96" w:rsidRPr="002C7461">
          <w:rPr>
            <w:rStyle w:val="Kpr"/>
            <w:sz w:val="22"/>
            <w:szCs w:val="22"/>
          </w:rPr>
          <w:t>https://obs.sdu.edu.tr/Public/EctsShowProgramDetails.aspx?BolumNo=2808&amp;BirimNo=28</w:t>
        </w:r>
      </w:hyperlink>
      <w:r w:rsidR="008F7D96" w:rsidRPr="002C7461">
        <w:rPr>
          <w:color w:val="auto"/>
          <w:sz w:val="22"/>
          <w:szCs w:val="22"/>
        </w:rPr>
        <w:t xml:space="preserve"> </w:t>
      </w:r>
    </w:p>
    <w:p w:rsidR="006D6373" w:rsidRPr="002C7461" w:rsidRDefault="006D6373" w:rsidP="002C7461">
      <w:pPr>
        <w:pStyle w:val="Default"/>
        <w:spacing w:line="360" w:lineRule="auto"/>
        <w:jc w:val="both"/>
        <w:rPr>
          <w:color w:val="auto"/>
          <w:sz w:val="22"/>
          <w:szCs w:val="22"/>
        </w:rPr>
      </w:pPr>
    </w:p>
    <w:p w:rsidR="008F7D96" w:rsidRPr="002C7461" w:rsidRDefault="003679C5" w:rsidP="002C7461">
      <w:pPr>
        <w:pStyle w:val="Default"/>
        <w:spacing w:line="360" w:lineRule="auto"/>
        <w:jc w:val="both"/>
        <w:rPr>
          <w:color w:val="auto"/>
          <w:sz w:val="22"/>
          <w:szCs w:val="22"/>
        </w:rPr>
      </w:pPr>
      <w:hyperlink r:id="rId23" w:history="1">
        <w:r w:rsidR="008F7D96" w:rsidRPr="002C7461">
          <w:rPr>
            <w:rStyle w:val="Kpr"/>
            <w:sz w:val="22"/>
            <w:szCs w:val="22"/>
          </w:rPr>
          <w:t>https://obs.sdu.edu.tr/Public/EctsShowProgramDetailsRealizationrate.aspx</w:t>
        </w:r>
      </w:hyperlink>
      <w:r w:rsidR="008F7D96" w:rsidRPr="002C7461">
        <w:rPr>
          <w:color w:val="auto"/>
          <w:sz w:val="22"/>
          <w:szCs w:val="22"/>
        </w:rPr>
        <w:t xml:space="preserve"> </w:t>
      </w:r>
    </w:p>
    <w:p w:rsidR="008F7D96" w:rsidRDefault="008F7D96" w:rsidP="002C7461">
      <w:pPr>
        <w:pStyle w:val="Default"/>
        <w:spacing w:line="360" w:lineRule="auto"/>
        <w:jc w:val="both"/>
        <w:rPr>
          <w:color w:val="auto"/>
          <w:sz w:val="22"/>
          <w:szCs w:val="22"/>
        </w:rPr>
      </w:pPr>
      <w:r w:rsidRPr="002C7461">
        <w:rPr>
          <w:color w:val="auto"/>
          <w:sz w:val="22"/>
          <w:szCs w:val="22"/>
        </w:rPr>
        <w:tab/>
      </w:r>
    </w:p>
    <w:p w:rsidR="003D3048" w:rsidRPr="002C7461" w:rsidRDefault="00C06F88" w:rsidP="002C7461">
      <w:pPr>
        <w:pStyle w:val="Default"/>
        <w:spacing w:line="360" w:lineRule="auto"/>
        <w:jc w:val="both"/>
        <w:rPr>
          <w:b/>
          <w:iCs/>
          <w:color w:val="auto"/>
          <w:sz w:val="22"/>
          <w:szCs w:val="22"/>
        </w:rPr>
      </w:pPr>
      <w:r w:rsidRPr="002C7461">
        <w:rPr>
          <w:b/>
          <w:iCs/>
          <w:color w:val="auto"/>
          <w:sz w:val="22"/>
          <w:szCs w:val="22"/>
        </w:rPr>
        <w:t>Öğrenci iş yüküne dayalı ders tasarımı</w:t>
      </w:r>
    </w:p>
    <w:p w:rsidR="000666D2" w:rsidRPr="002C7461" w:rsidRDefault="000666D2"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0666D2" w:rsidRPr="002C7461" w:rsidTr="00965E43">
        <w:tc>
          <w:tcPr>
            <w:tcW w:w="993" w:type="dxa"/>
          </w:tcPr>
          <w:p w:rsidR="000666D2" w:rsidRPr="002C7461" w:rsidRDefault="000666D2" w:rsidP="002C7461">
            <w:pPr>
              <w:jc w:val="both"/>
              <w:rPr>
                <w:rFonts w:ascii="Times New Roman" w:hAnsi="Times New Roman" w:cs="Times New Roman"/>
                <w:b/>
              </w:rPr>
            </w:pPr>
          </w:p>
        </w:tc>
        <w:tc>
          <w:tcPr>
            <w:tcW w:w="1163" w:type="dxa"/>
          </w:tcPr>
          <w:p w:rsidR="000666D2" w:rsidRPr="002C7461" w:rsidRDefault="000666D2" w:rsidP="002C7461">
            <w:pPr>
              <w:jc w:val="both"/>
              <w:rPr>
                <w:rFonts w:ascii="Times New Roman" w:hAnsi="Times New Roman" w:cs="Times New Roman"/>
                <w:b/>
              </w:rPr>
            </w:pPr>
            <w:r w:rsidRPr="002C7461">
              <w:rPr>
                <w:rFonts w:ascii="Times New Roman" w:hAnsi="Times New Roman" w:cs="Times New Roman"/>
                <w:b/>
              </w:rPr>
              <w:t>1</w:t>
            </w:r>
          </w:p>
        </w:tc>
        <w:tc>
          <w:tcPr>
            <w:tcW w:w="2664" w:type="dxa"/>
          </w:tcPr>
          <w:p w:rsidR="000666D2" w:rsidRPr="002C7461" w:rsidRDefault="000666D2"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0666D2" w:rsidRPr="002C7461" w:rsidRDefault="000666D2"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0666D2" w:rsidRPr="002C7461" w:rsidRDefault="000666D2"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0666D2" w:rsidRPr="002C7461" w:rsidRDefault="000666D2" w:rsidP="002C7461">
            <w:pPr>
              <w:jc w:val="both"/>
              <w:rPr>
                <w:rFonts w:ascii="Times New Roman" w:hAnsi="Times New Roman" w:cs="Times New Roman"/>
                <w:b/>
              </w:rPr>
            </w:pPr>
            <w:r w:rsidRPr="002C7461">
              <w:rPr>
                <w:rFonts w:ascii="Times New Roman" w:hAnsi="Times New Roman" w:cs="Times New Roman"/>
                <w:b/>
              </w:rPr>
              <w:t>5</w:t>
            </w:r>
          </w:p>
        </w:tc>
      </w:tr>
      <w:tr w:rsidR="000666D2" w:rsidRPr="002C7461" w:rsidTr="00965E43">
        <w:trPr>
          <w:trHeight w:val="1700"/>
        </w:trPr>
        <w:tc>
          <w:tcPr>
            <w:tcW w:w="993" w:type="dxa"/>
          </w:tcPr>
          <w:p w:rsidR="000666D2" w:rsidRPr="002C7461" w:rsidRDefault="000666D2" w:rsidP="002C7461">
            <w:pPr>
              <w:jc w:val="both"/>
              <w:rPr>
                <w:rFonts w:ascii="Times New Roman" w:hAnsi="Times New Roman" w:cs="Times New Roman"/>
                <w:b/>
              </w:rPr>
            </w:pPr>
          </w:p>
        </w:tc>
        <w:tc>
          <w:tcPr>
            <w:tcW w:w="1163" w:type="dxa"/>
          </w:tcPr>
          <w:p w:rsidR="000666D2" w:rsidRPr="002C7461" w:rsidRDefault="000666D2" w:rsidP="002C7461">
            <w:pPr>
              <w:jc w:val="both"/>
              <w:rPr>
                <w:rFonts w:ascii="Times New Roman" w:hAnsi="Times New Roman" w:cs="Times New Roman"/>
              </w:rPr>
            </w:pPr>
            <w:r w:rsidRPr="002C7461">
              <w:rPr>
                <w:rFonts w:ascii="Times New Roman" w:hAnsi="Times New Roman" w:cs="Times New Roman"/>
              </w:rPr>
              <w:t>Dersler öğrenci iş yüküne dayalı olarak tasarlanmamıştır.</w:t>
            </w:r>
          </w:p>
        </w:tc>
        <w:tc>
          <w:tcPr>
            <w:tcW w:w="2664" w:type="dxa"/>
          </w:tcPr>
          <w:p w:rsidR="000666D2" w:rsidRPr="002C7461" w:rsidRDefault="000666D2" w:rsidP="002C7461">
            <w:pPr>
              <w:jc w:val="both"/>
              <w:rPr>
                <w:rFonts w:ascii="Times New Roman" w:hAnsi="Times New Roman" w:cs="Times New Roman"/>
              </w:rPr>
            </w:pPr>
            <w:r w:rsidRPr="002C7461">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rsidR="000666D2" w:rsidRPr="002C7461" w:rsidRDefault="000666D2" w:rsidP="002C7461">
            <w:pPr>
              <w:jc w:val="both"/>
              <w:rPr>
                <w:rFonts w:ascii="Times New Roman" w:hAnsi="Times New Roman" w:cs="Times New Roman"/>
              </w:rPr>
            </w:pPr>
            <w:r w:rsidRPr="002C7461">
              <w:rPr>
                <w:rFonts w:ascii="Times New Roman" w:hAnsi="Times New Roman" w:cs="Times New Roman"/>
              </w:rPr>
              <w:t>Dersler öğrenci iş yüküne uygun olarak tasarlanmış, ilan edilmiş ve uygulamaya konulmuştur.</w:t>
            </w:r>
          </w:p>
        </w:tc>
        <w:tc>
          <w:tcPr>
            <w:tcW w:w="1985" w:type="dxa"/>
          </w:tcPr>
          <w:p w:rsidR="000666D2" w:rsidRPr="002C7461" w:rsidRDefault="000666D2" w:rsidP="002C7461">
            <w:pPr>
              <w:spacing w:line="276" w:lineRule="auto"/>
              <w:jc w:val="both"/>
              <w:rPr>
                <w:rFonts w:ascii="Times New Roman" w:hAnsi="Times New Roman" w:cs="Times New Roman"/>
              </w:rPr>
            </w:pPr>
            <w:r w:rsidRPr="002C7461">
              <w:rPr>
                <w:rFonts w:ascii="Times New Roman" w:hAnsi="Times New Roman" w:cs="Times New Roman"/>
              </w:rPr>
              <w:t>Programlarda öğrenci iş yükü izlenmekte ve buna göre ders tasarımı güncellenmektedir.</w:t>
            </w:r>
          </w:p>
        </w:tc>
        <w:tc>
          <w:tcPr>
            <w:tcW w:w="1701" w:type="dxa"/>
          </w:tcPr>
          <w:p w:rsidR="000666D2" w:rsidRPr="002C7461" w:rsidRDefault="000666D2"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0666D2" w:rsidRPr="002C7461" w:rsidTr="00965E43">
        <w:trPr>
          <w:trHeight w:val="576"/>
        </w:trPr>
        <w:tc>
          <w:tcPr>
            <w:tcW w:w="993" w:type="dxa"/>
          </w:tcPr>
          <w:p w:rsidR="000666D2" w:rsidRPr="002C7461" w:rsidRDefault="000666D2"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163" w:type="dxa"/>
          </w:tcPr>
          <w:p w:rsidR="000666D2" w:rsidRPr="002C7461" w:rsidRDefault="000666D2" w:rsidP="002C7461">
            <w:pPr>
              <w:jc w:val="both"/>
              <w:rPr>
                <w:rFonts w:ascii="Times New Roman" w:hAnsi="Times New Roman" w:cs="Times New Roman"/>
                <w:b/>
              </w:rPr>
            </w:pPr>
          </w:p>
        </w:tc>
        <w:tc>
          <w:tcPr>
            <w:tcW w:w="2664" w:type="dxa"/>
          </w:tcPr>
          <w:p w:rsidR="000666D2" w:rsidRPr="002C7461" w:rsidRDefault="000666D2" w:rsidP="002C7461">
            <w:pPr>
              <w:jc w:val="both"/>
              <w:rPr>
                <w:rFonts w:ascii="Times New Roman" w:hAnsi="Times New Roman" w:cs="Times New Roman"/>
                <w:b/>
              </w:rPr>
            </w:pPr>
          </w:p>
        </w:tc>
        <w:tc>
          <w:tcPr>
            <w:tcW w:w="1843" w:type="dxa"/>
          </w:tcPr>
          <w:p w:rsidR="000666D2" w:rsidRPr="002C7461" w:rsidRDefault="00823EFF" w:rsidP="002C7461">
            <w:pPr>
              <w:jc w:val="both"/>
              <w:rPr>
                <w:rFonts w:ascii="Times New Roman" w:hAnsi="Times New Roman" w:cs="Times New Roman"/>
                <w:b/>
              </w:rPr>
            </w:pPr>
            <w:r>
              <w:rPr>
                <w:rFonts w:ascii="Times New Roman" w:hAnsi="Times New Roman" w:cs="Times New Roman"/>
                <w:b/>
              </w:rPr>
              <w:t>X</w:t>
            </w:r>
          </w:p>
        </w:tc>
        <w:tc>
          <w:tcPr>
            <w:tcW w:w="1985" w:type="dxa"/>
          </w:tcPr>
          <w:p w:rsidR="000666D2" w:rsidRPr="002C7461" w:rsidRDefault="000666D2" w:rsidP="002C7461">
            <w:pPr>
              <w:jc w:val="both"/>
              <w:rPr>
                <w:rFonts w:ascii="Times New Roman" w:hAnsi="Times New Roman" w:cs="Times New Roman"/>
                <w:b/>
              </w:rPr>
            </w:pPr>
          </w:p>
        </w:tc>
        <w:tc>
          <w:tcPr>
            <w:tcW w:w="1701" w:type="dxa"/>
          </w:tcPr>
          <w:p w:rsidR="000666D2" w:rsidRPr="002C7461" w:rsidRDefault="000666D2" w:rsidP="002C7461">
            <w:pPr>
              <w:jc w:val="both"/>
              <w:rPr>
                <w:rFonts w:ascii="Times New Roman" w:hAnsi="Times New Roman" w:cs="Times New Roman"/>
                <w:b/>
              </w:rPr>
            </w:pPr>
          </w:p>
        </w:tc>
      </w:tr>
    </w:tbl>
    <w:p w:rsidR="000666D2" w:rsidRPr="002C7461" w:rsidRDefault="000666D2" w:rsidP="002C7461">
      <w:pPr>
        <w:pStyle w:val="Default"/>
        <w:spacing w:line="360" w:lineRule="auto"/>
        <w:jc w:val="both"/>
        <w:rPr>
          <w:b/>
          <w:iCs/>
          <w:color w:val="auto"/>
          <w:sz w:val="22"/>
          <w:szCs w:val="22"/>
        </w:rPr>
      </w:pPr>
      <w:r w:rsidRPr="002C7461">
        <w:rPr>
          <w:b/>
          <w:iCs/>
          <w:color w:val="auto"/>
          <w:sz w:val="22"/>
          <w:szCs w:val="22"/>
        </w:rPr>
        <w:t>Örnek Kanıtlar</w:t>
      </w:r>
    </w:p>
    <w:p w:rsidR="008F7D96" w:rsidRPr="002C7461" w:rsidRDefault="008F7D96" w:rsidP="00CD1D07">
      <w:pPr>
        <w:pStyle w:val="Default"/>
        <w:spacing w:line="360" w:lineRule="auto"/>
        <w:jc w:val="both"/>
        <w:rPr>
          <w:sz w:val="22"/>
          <w:szCs w:val="22"/>
        </w:rPr>
      </w:pPr>
      <w:r w:rsidRPr="002C7461">
        <w:rPr>
          <w:sz w:val="22"/>
          <w:szCs w:val="22"/>
        </w:rPr>
        <w:t>Arap Dili Eğitimi Anabilim Dalına ait koordinatörlüklere aşağıdan ulaşılabilir:</w:t>
      </w:r>
    </w:p>
    <w:p w:rsidR="008F7D96" w:rsidRDefault="003679C5" w:rsidP="002C7461">
      <w:pPr>
        <w:pStyle w:val="Default"/>
        <w:spacing w:line="360" w:lineRule="auto"/>
        <w:jc w:val="both"/>
      </w:pPr>
      <w:hyperlink r:id="rId24" w:history="1">
        <w:r w:rsidR="00705EE0" w:rsidRPr="000B6388">
          <w:rPr>
            <w:rStyle w:val="Kpr"/>
          </w:rPr>
          <w:t>https://docs.google.com/document/d/1MNSA0yInvemcIGRrpowDHwTpYXnW7oL7/edit?usp=sharing&amp;ouid=106202341116568803865&amp;rtpof=true&amp;sd=true</w:t>
        </w:r>
      </w:hyperlink>
    </w:p>
    <w:p w:rsidR="00705EE0" w:rsidRPr="002C7461" w:rsidRDefault="00705EE0" w:rsidP="002C7461">
      <w:pPr>
        <w:pStyle w:val="Default"/>
        <w:spacing w:line="360" w:lineRule="auto"/>
        <w:jc w:val="both"/>
        <w:rPr>
          <w:sz w:val="22"/>
          <w:szCs w:val="22"/>
        </w:rPr>
      </w:pPr>
    </w:p>
    <w:p w:rsidR="008F7D96" w:rsidRPr="002C7461" w:rsidRDefault="00AE1DC4" w:rsidP="002C7461">
      <w:pPr>
        <w:pStyle w:val="Default"/>
        <w:spacing w:line="360" w:lineRule="auto"/>
        <w:jc w:val="both"/>
        <w:rPr>
          <w:color w:val="auto"/>
          <w:sz w:val="22"/>
          <w:szCs w:val="22"/>
        </w:rPr>
      </w:pPr>
      <w:r w:rsidRPr="002C7461">
        <w:rPr>
          <w:b/>
          <w:color w:val="FF0000"/>
          <w:sz w:val="22"/>
          <w:szCs w:val="22"/>
        </w:rPr>
        <w:t>B.2</w:t>
      </w:r>
      <w:r w:rsidR="00780A90" w:rsidRPr="002C7461">
        <w:rPr>
          <w:b/>
          <w:color w:val="FF0000"/>
          <w:sz w:val="22"/>
          <w:szCs w:val="22"/>
        </w:rPr>
        <w:t>.</w:t>
      </w:r>
      <w:r w:rsidRPr="002C7461">
        <w:rPr>
          <w:b/>
          <w:color w:val="FF0000"/>
          <w:sz w:val="22"/>
          <w:szCs w:val="22"/>
        </w:rPr>
        <w:t xml:space="preserve"> Öğrenci Kabulü ve Gelişimi</w:t>
      </w:r>
      <w:r w:rsidR="00E8713F" w:rsidRPr="002C7461">
        <w:rPr>
          <w:b/>
          <w:color w:val="FF0000"/>
          <w:sz w:val="22"/>
          <w:szCs w:val="22"/>
        </w:rPr>
        <w:t>:</w:t>
      </w:r>
      <w:r w:rsidR="00E8713F" w:rsidRPr="002C7461">
        <w:rPr>
          <w:color w:val="FF0000"/>
          <w:sz w:val="22"/>
          <w:szCs w:val="22"/>
        </w:rPr>
        <w:t xml:space="preserve"> </w:t>
      </w:r>
      <w:r w:rsidR="00E8713F" w:rsidRPr="002C7461">
        <w:rPr>
          <w:color w:val="auto"/>
          <w:sz w:val="22"/>
          <w:szCs w:val="22"/>
        </w:rPr>
        <w:t xml:space="preserve">Kurum, öğrenci kabullerine yönelik açık </w:t>
      </w:r>
      <w:proofErr w:type="gramStart"/>
      <w:r w:rsidR="00E8713F" w:rsidRPr="002C7461">
        <w:rPr>
          <w:color w:val="auto"/>
          <w:sz w:val="22"/>
          <w:szCs w:val="22"/>
        </w:rPr>
        <w:t>kriterler</w:t>
      </w:r>
      <w:proofErr w:type="gramEnd"/>
      <w:r w:rsidR="00E8713F" w:rsidRPr="002C7461">
        <w:rPr>
          <w:color w:val="auto"/>
          <w:sz w:val="22"/>
          <w:szCs w:val="22"/>
        </w:rPr>
        <w:t xml:space="preserve"> belirlemeli; diploma, derece ve diğer yeterliliklerin tanınması ve sertifikalandırılması ile ilgili olarak önceden tanımlanmış ve yayımlanmış kuralları tutarlı ve kalıcı bir şekilde uygulamalıdır</w:t>
      </w:r>
      <w:r w:rsidR="00780A90" w:rsidRPr="002C7461">
        <w:rPr>
          <w:color w:val="auto"/>
          <w:sz w:val="22"/>
          <w:szCs w:val="22"/>
        </w:rPr>
        <w:t>.</w:t>
      </w:r>
      <w:r w:rsidR="008F7D96" w:rsidRPr="002C7461">
        <w:rPr>
          <w:color w:val="auto"/>
          <w:sz w:val="22"/>
          <w:szCs w:val="22"/>
        </w:rPr>
        <w:t xml:space="preserve"> </w:t>
      </w:r>
    </w:p>
    <w:p w:rsidR="008F7D96" w:rsidRPr="002C7461" w:rsidRDefault="008F7D96" w:rsidP="002C7461">
      <w:pPr>
        <w:pStyle w:val="Default"/>
        <w:spacing w:line="360" w:lineRule="auto"/>
        <w:jc w:val="both"/>
        <w:rPr>
          <w:b/>
          <w:color w:val="auto"/>
          <w:sz w:val="22"/>
          <w:szCs w:val="22"/>
        </w:rPr>
      </w:pPr>
      <w:r w:rsidRPr="002C7461">
        <w:rPr>
          <w:b/>
          <w:color w:val="auto"/>
          <w:sz w:val="22"/>
          <w:szCs w:val="22"/>
        </w:rPr>
        <w:t>Değerlendirmeye Yönelik Açıklama:</w:t>
      </w:r>
    </w:p>
    <w:p w:rsidR="000666D2" w:rsidRPr="002C7461" w:rsidRDefault="008F7D96" w:rsidP="002C7461">
      <w:pPr>
        <w:pStyle w:val="Default"/>
        <w:spacing w:line="360" w:lineRule="auto"/>
        <w:jc w:val="both"/>
        <w:rPr>
          <w:b/>
          <w:i/>
          <w:color w:val="auto"/>
          <w:sz w:val="22"/>
          <w:szCs w:val="22"/>
        </w:rPr>
      </w:pPr>
      <w:r w:rsidRPr="002C7461">
        <w:rPr>
          <w:color w:val="auto"/>
          <w:sz w:val="22"/>
          <w:szCs w:val="22"/>
        </w:rPr>
        <w:t xml:space="preserve">Anabilim dalında lisans düzeyinde Arapça öğretmenliği diploması verilecektir.  Ancak, birimde alınması gereken eğitim derslerinden dolayı </w:t>
      </w:r>
      <w:proofErr w:type="spellStart"/>
      <w:r w:rsidRPr="002C7461">
        <w:rPr>
          <w:color w:val="auto"/>
          <w:sz w:val="22"/>
          <w:szCs w:val="22"/>
        </w:rPr>
        <w:t>yandal</w:t>
      </w:r>
      <w:proofErr w:type="spellEnd"/>
      <w:r w:rsidRPr="002C7461">
        <w:rPr>
          <w:color w:val="auto"/>
          <w:sz w:val="22"/>
          <w:szCs w:val="22"/>
        </w:rPr>
        <w:t xml:space="preserve"> ve çift </w:t>
      </w:r>
      <w:proofErr w:type="spellStart"/>
      <w:r w:rsidRPr="002C7461">
        <w:rPr>
          <w:color w:val="auto"/>
          <w:sz w:val="22"/>
          <w:szCs w:val="22"/>
        </w:rPr>
        <w:t>anadal</w:t>
      </w:r>
      <w:proofErr w:type="spellEnd"/>
      <w:r w:rsidRPr="002C7461">
        <w:rPr>
          <w:color w:val="auto"/>
          <w:sz w:val="22"/>
          <w:szCs w:val="22"/>
        </w:rPr>
        <w:t xml:space="preserve"> programları sunulmamaktadır</w:t>
      </w:r>
    </w:p>
    <w:p w:rsidR="00AE1DC4" w:rsidRPr="002C7461" w:rsidRDefault="00AE1DC4"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2.</w:t>
      </w:r>
      <w:r w:rsidR="00FE2B8B" w:rsidRPr="002C7461">
        <w:rPr>
          <w:b/>
          <w:color w:val="FF0000"/>
          <w:sz w:val="22"/>
          <w:szCs w:val="22"/>
        </w:rPr>
        <w:t>1</w:t>
      </w:r>
      <w:proofErr w:type="gramEnd"/>
      <w:r w:rsidR="007C223A" w:rsidRPr="002C7461">
        <w:rPr>
          <w:b/>
          <w:color w:val="FF0000"/>
          <w:sz w:val="22"/>
          <w:szCs w:val="22"/>
        </w:rPr>
        <w:t>.</w:t>
      </w:r>
      <w:r w:rsidR="00FE2B8B" w:rsidRPr="002C7461">
        <w:rPr>
          <w:b/>
          <w:color w:val="FF0000"/>
          <w:sz w:val="22"/>
          <w:szCs w:val="22"/>
        </w:rPr>
        <w:t xml:space="preserve"> Öğrenci kabulü</w:t>
      </w:r>
      <w:r w:rsidRPr="002C7461">
        <w:rPr>
          <w:b/>
          <w:color w:val="FF0000"/>
          <w:sz w:val="22"/>
          <w:szCs w:val="22"/>
        </w:rPr>
        <w:t xml:space="preserve">, </w:t>
      </w:r>
      <w:r w:rsidR="00FE2B8B" w:rsidRPr="002C7461">
        <w:rPr>
          <w:b/>
          <w:color w:val="FF0000"/>
          <w:sz w:val="22"/>
          <w:szCs w:val="22"/>
        </w:rPr>
        <w:t>önceki öğrenmenin</w:t>
      </w:r>
      <w:r w:rsidRPr="002C7461">
        <w:rPr>
          <w:b/>
          <w:color w:val="FF0000"/>
          <w:sz w:val="22"/>
          <w:szCs w:val="22"/>
        </w:rPr>
        <w:t xml:space="preserve"> tanınması ve kredilendirilmesi</w:t>
      </w:r>
    </w:p>
    <w:p w:rsidR="00AE1DC4" w:rsidRPr="002C7461" w:rsidRDefault="00FE2B8B" w:rsidP="002C7461">
      <w:pPr>
        <w:pStyle w:val="Default"/>
        <w:numPr>
          <w:ilvl w:val="0"/>
          <w:numId w:val="46"/>
        </w:numPr>
        <w:spacing w:line="360" w:lineRule="auto"/>
        <w:ind w:left="426"/>
        <w:jc w:val="both"/>
        <w:rPr>
          <w:color w:val="auto"/>
          <w:sz w:val="22"/>
          <w:szCs w:val="22"/>
        </w:rPr>
      </w:pPr>
      <w:r w:rsidRPr="002C7461">
        <w:rPr>
          <w:color w:val="auto"/>
          <w:sz w:val="22"/>
          <w:szCs w:val="22"/>
        </w:rPr>
        <w:t>Öğrenci kabulüne ilişkin ilke ve kuralları tanımlanmış ve ilan edilmiş midir?</w:t>
      </w:r>
    </w:p>
    <w:p w:rsidR="00FE2B8B" w:rsidRPr="002C7461" w:rsidRDefault="00FE2B8B" w:rsidP="002C7461">
      <w:pPr>
        <w:pStyle w:val="Default"/>
        <w:numPr>
          <w:ilvl w:val="0"/>
          <w:numId w:val="45"/>
        </w:numPr>
        <w:spacing w:line="360" w:lineRule="auto"/>
        <w:ind w:left="426"/>
        <w:jc w:val="both"/>
        <w:rPr>
          <w:color w:val="auto"/>
          <w:sz w:val="22"/>
          <w:szCs w:val="22"/>
        </w:rPr>
      </w:pPr>
      <w:r w:rsidRPr="002C7461">
        <w:rPr>
          <w:color w:val="auto"/>
          <w:sz w:val="22"/>
          <w:szCs w:val="22"/>
        </w:rPr>
        <w:t>Diploma, sertifika gibi belge talepleri titizlikle takip edilmekte midir?</w:t>
      </w:r>
    </w:p>
    <w:p w:rsidR="00FE2B8B" w:rsidRPr="002C7461" w:rsidRDefault="00FE2B8B" w:rsidP="002C7461">
      <w:pPr>
        <w:pStyle w:val="Default"/>
        <w:numPr>
          <w:ilvl w:val="0"/>
          <w:numId w:val="45"/>
        </w:numPr>
        <w:spacing w:line="360" w:lineRule="auto"/>
        <w:ind w:left="426"/>
        <w:jc w:val="both"/>
        <w:rPr>
          <w:color w:val="auto"/>
          <w:sz w:val="22"/>
          <w:szCs w:val="22"/>
        </w:rPr>
      </w:pPr>
      <w:r w:rsidRPr="002C7461">
        <w:rPr>
          <w:color w:val="auto"/>
          <w:sz w:val="22"/>
          <w:szCs w:val="22"/>
        </w:rPr>
        <w:t>Önceki öğrenmenin (örgün, yaygın, uzaktan/karma eğitim ve serbest öğrenme yoluyla edinilen bilgi ve becerilerin) tanınması ve kredilendirilmesi yapılmakta mıdır?</w:t>
      </w:r>
    </w:p>
    <w:p w:rsidR="00FE2B8B" w:rsidRPr="002C7461" w:rsidRDefault="00523E1E" w:rsidP="002C7461">
      <w:pPr>
        <w:pStyle w:val="Default"/>
        <w:numPr>
          <w:ilvl w:val="0"/>
          <w:numId w:val="45"/>
        </w:numPr>
        <w:spacing w:line="360" w:lineRule="auto"/>
        <w:ind w:left="426"/>
        <w:jc w:val="both"/>
        <w:rPr>
          <w:color w:val="auto"/>
          <w:sz w:val="22"/>
          <w:szCs w:val="22"/>
        </w:rPr>
      </w:pPr>
      <w:proofErr w:type="spellStart"/>
      <w:r w:rsidRPr="002C7461">
        <w:rPr>
          <w:color w:val="auto"/>
          <w:sz w:val="22"/>
          <w:szCs w:val="22"/>
        </w:rPr>
        <w:t>Uluslararasılaşma</w:t>
      </w:r>
      <w:proofErr w:type="spellEnd"/>
      <w:r w:rsidRPr="002C7461">
        <w:rPr>
          <w:color w:val="auto"/>
          <w:sz w:val="22"/>
          <w:szCs w:val="22"/>
        </w:rPr>
        <w:t xml:space="preserve"> politikasına</w:t>
      </w:r>
      <w:r w:rsidR="007C223A" w:rsidRPr="002C7461">
        <w:rPr>
          <w:color w:val="auto"/>
          <w:sz w:val="22"/>
          <w:szCs w:val="22"/>
        </w:rPr>
        <w:t xml:space="preserve"> </w:t>
      </w:r>
      <w:r w:rsidRPr="002C7461">
        <w:rPr>
          <w:color w:val="auto"/>
          <w:sz w:val="22"/>
          <w:szCs w:val="22"/>
        </w:rPr>
        <w:t>paralel hareketlilik destekleri, öğrenciyi teşvik, kolaylaştırıcı önlemler bulunmakta mıdır?</w:t>
      </w:r>
      <w:r w:rsidR="007C223A" w:rsidRPr="002C7461">
        <w:rPr>
          <w:color w:val="auto"/>
          <w:sz w:val="22"/>
          <w:szCs w:val="22"/>
        </w:rPr>
        <w:t xml:space="preserve"> H</w:t>
      </w:r>
      <w:r w:rsidRPr="002C7461">
        <w:rPr>
          <w:color w:val="auto"/>
          <w:sz w:val="22"/>
          <w:szCs w:val="22"/>
        </w:rPr>
        <w:t>areketlilikte kredi kaybı olmaması yönünde uygulamalar var mıdır?</w:t>
      </w:r>
    </w:p>
    <w:p w:rsidR="00363133" w:rsidRPr="002C7461" w:rsidRDefault="007C223A" w:rsidP="002C7461">
      <w:pPr>
        <w:pStyle w:val="Default"/>
        <w:numPr>
          <w:ilvl w:val="0"/>
          <w:numId w:val="45"/>
        </w:numPr>
        <w:spacing w:line="360" w:lineRule="auto"/>
        <w:ind w:left="426"/>
        <w:jc w:val="both"/>
        <w:rPr>
          <w:color w:val="auto"/>
          <w:sz w:val="22"/>
          <w:szCs w:val="22"/>
        </w:rPr>
      </w:pPr>
      <w:r w:rsidRPr="002C7461">
        <w:rPr>
          <w:color w:val="auto"/>
          <w:sz w:val="22"/>
          <w:szCs w:val="22"/>
        </w:rPr>
        <w:t xml:space="preserve">Birim, </w:t>
      </w:r>
      <w:r w:rsidR="00363133" w:rsidRPr="002C7461">
        <w:rPr>
          <w:color w:val="auto"/>
          <w:sz w:val="22"/>
          <w:szCs w:val="22"/>
        </w:rPr>
        <w:t>öğrencilerin akademik gelişimini ölçülebilir hangi yöntemlerle izlemektedir?</w:t>
      </w:r>
    </w:p>
    <w:p w:rsidR="000666D2" w:rsidRPr="002C7461" w:rsidRDefault="00DC6D3D"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2.2</w:t>
      </w:r>
      <w:proofErr w:type="gramEnd"/>
      <w:r w:rsidRPr="002C7461">
        <w:rPr>
          <w:b/>
          <w:color w:val="FF0000"/>
          <w:sz w:val="22"/>
          <w:szCs w:val="22"/>
        </w:rPr>
        <w:t>. Yeterliliklerin sertifikalandırılması ve diploma</w:t>
      </w:r>
    </w:p>
    <w:p w:rsidR="00DC6D3D" w:rsidRPr="002C7461" w:rsidRDefault="00DC6D3D" w:rsidP="002C7461">
      <w:pPr>
        <w:pStyle w:val="Default"/>
        <w:numPr>
          <w:ilvl w:val="0"/>
          <w:numId w:val="48"/>
        </w:numPr>
        <w:spacing w:line="360" w:lineRule="auto"/>
        <w:ind w:left="426"/>
        <w:jc w:val="both"/>
        <w:rPr>
          <w:color w:val="auto"/>
          <w:sz w:val="22"/>
          <w:szCs w:val="22"/>
        </w:rPr>
      </w:pPr>
      <w:r w:rsidRPr="002C7461">
        <w:rPr>
          <w:color w:val="auto"/>
          <w:sz w:val="22"/>
          <w:szCs w:val="22"/>
        </w:rPr>
        <w:t>Yeterliliklerin onayı, mezuniyet koşulları, mezuniyet karar süreçleri açık, anlaşılır, kapsamlı ve tutarlı şekilde tanımlanmış ve kamuoyu ile paylaşılmış mıdır?</w:t>
      </w:r>
    </w:p>
    <w:p w:rsidR="00DC6D3D" w:rsidRPr="002C7461" w:rsidRDefault="00DC6D3D" w:rsidP="002C7461">
      <w:pPr>
        <w:pStyle w:val="Default"/>
        <w:numPr>
          <w:ilvl w:val="0"/>
          <w:numId w:val="48"/>
        </w:numPr>
        <w:spacing w:line="360" w:lineRule="auto"/>
        <w:ind w:left="426"/>
        <w:jc w:val="both"/>
        <w:rPr>
          <w:color w:val="auto"/>
          <w:sz w:val="22"/>
          <w:szCs w:val="22"/>
        </w:rPr>
      </w:pPr>
      <w:r w:rsidRPr="002C7461">
        <w:rPr>
          <w:color w:val="auto"/>
          <w:sz w:val="22"/>
          <w:szCs w:val="22"/>
        </w:rPr>
        <w:t>Sertifikalandırma ve diploma işlemleri bu tanımlı sürece uygun olarak yürütülmekte,</w:t>
      </w:r>
      <w:r w:rsidR="00AB5934" w:rsidRPr="002C7461">
        <w:rPr>
          <w:color w:val="auto"/>
          <w:sz w:val="22"/>
          <w:szCs w:val="22"/>
        </w:rPr>
        <w:t xml:space="preserve"> </w:t>
      </w:r>
      <w:r w:rsidRPr="002C7461">
        <w:rPr>
          <w:color w:val="auto"/>
          <w:sz w:val="22"/>
          <w:szCs w:val="22"/>
        </w:rPr>
        <w:t>izlenmekte ve gerekli önlemler alınmakta mıdır?</w:t>
      </w:r>
    </w:p>
    <w:p w:rsidR="004C266F" w:rsidRDefault="004C266F" w:rsidP="002C7461">
      <w:pPr>
        <w:pStyle w:val="Default"/>
        <w:numPr>
          <w:ilvl w:val="0"/>
          <w:numId w:val="48"/>
        </w:numPr>
        <w:spacing w:line="360" w:lineRule="auto"/>
        <w:ind w:left="426"/>
        <w:jc w:val="both"/>
        <w:rPr>
          <w:color w:val="auto"/>
          <w:sz w:val="22"/>
          <w:szCs w:val="22"/>
        </w:rPr>
      </w:pPr>
      <w:r w:rsidRPr="002C7461">
        <w:rPr>
          <w:color w:val="auto"/>
          <w:sz w:val="22"/>
          <w:szCs w:val="22"/>
        </w:rPr>
        <w:t>Öğrenciler</w:t>
      </w:r>
      <w:r w:rsidR="00223407" w:rsidRPr="002C7461">
        <w:rPr>
          <w:color w:val="auto"/>
          <w:sz w:val="22"/>
          <w:szCs w:val="22"/>
        </w:rPr>
        <w:t>in</w:t>
      </w:r>
      <w:r w:rsidRPr="002C7461">
        <w:rPr>
          <w:color w:val="auto"/>
          <w:sz w:val="22"/>
          <w:szCs w:val="22"/>
        </w:rPr>
        <w:t xml:space="preserve"> akademik gelişimini izlemek için anahtar göstergeler tanımlanmış mıdır?</w:t>
      </w:r>
    </w:p>
    <w:p w:rsidR="004B41FC" w:rsidRPr="002C7461" w:rsidRDefault="004B41FC" w:rsidP="004B41FC">
      <w:pPr>
        <w:pStyle w:val="Default"/>
        <w:spacing w:line="360" w:lineRule="auto"/>
        <w:ind w:left="426"/>
        <w:jc w:val="both"/>
        <w:rPr>
          <w:color w:val="auto"/>
          <w:sz w:val="22"/>
          <w:szCs w:val="22"/>
        </w:rPr>
      </w:pPr>
    </w:p>
    <w:p w:rsidR="00FB3EE9" w:rsidRPr="002C7461" w:rsidRDefault="00FB3EE9" w:rsidP="002C7461">
      <w:pPr>
        <w:pStyle w:val="Default"/>
        <w:spacing w:line="360" w:lineRule="auto"/>
        <w:jc w:val="both"/>
        <w:rPr>
          <w:b/>
          <w:iCs/>
          <w:color w:val="auto"/>
          <w:sz w:val="22"/>
          <w:szCs w:val="22"/>
        </w:rPr>
      </w:pPr>
      <w:r w:rsidRPr="002C7461">
        <w:rPr>
          <w:b/>
          <w:color w:val="auto"/>
          <w:sz w:val="22"/>
          <w:szCs w:val="22"/>
        </w:rPr>
        <w:t>Öğrenci kabulü, önceki öğrenmenin tanınması ve kredilendirilmesi</w:t>
      </w:r>
    </w:p>
    <w:p w:rsidR="00FB3EE9" w:rsidRPr="002C7461" w:rsidRDefault="00FB3EE9"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FB3EE9" w:rsidRPr="002C7461" w:rsidTr="00965E43">
        <w:tc>
          <w:tcPr>
            <w:tcW w:w="993" w:type="dxa"/>
          </w:tcPr>
          <w:p w:rsidR="00FB3EE9" w:rsidRPr="002C7461" w:rsidRDefault="00FB3EE9" w:rsidP="002C7461">
            <w:pPr>
              <w:jc w:val="both"/>
              <w:rPr>
                <w:rFonts w:ascii="Times New Roman" w:hAnsi="Times New Roman" w:cs="Times New Roman"/>
                <w:b/>
              </w:rPr>
            </w:pPr>
          </w:p>
        </w:tc>
        <w:tc>
          <w:tcPr>
            <w:tcW w:w="1872"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1</w:t>
            </w:r>
          </w:p>
        </w:tc>
        <w:tc>
          <w:tcPr>
            <w:tcW w:w="1842"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2</w:t>
            </w:r>
          </w:p>
        </w:tc>
        <w:tc>
          <w:tcPr>
            <w:tcW w:w="1560"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3</w:t>
            </w:r>
          </w:p>
        </w:tc>
        <w:tc>
          <w:tcPr>
            <w:tcW w:w="2381"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5</w:t>
            </w:r>
          </w:p>
        </w:tc>
      </w:tr>
      <w:tr w:rsidR="00FB3EE9" w:rsidRPr="002C7461" w:rsidTr="00965E43">
        <w:trPr>
          <w:trHeight w:val="2358"/>
        </w:trPr>
        <w:tc>
          <w:tcPr>
            <w:tcW w:w="993" w:type="dxa"/>
          </w:tcPr>
          <w:p w:rsidR="00FB3EE9" w:rsidRPr="002C7461" w:rsidRDefault="00FB3EE9" w:rsidP="002C7461">
            <w:pPr>
              <w:jc w:val="both"/>
              <w:rPr>
                <w:rFonts w:ascii="Times New Roman" w:hAnsi="Times New Roman" w:cs="Times New Roman"/>
                <w:b/>
              </w:rPr>
            </w:pPr>
          </w:p>
        </w:tc>
        <w:tc>
          <w:tcPr>
            <w:tcW w:w="1872"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Birimde öğrenci kabulü, önceki öğrenmenin tanınması ve kredilendirilmesine ilişkin süreçler tanımlanmamıştır.</w:t>
            </w:r>
          </w:p>
        </w:tc>
        <w:tc>
          <w:tcPr>
            <w:tcW w:w="1842"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Birimde öğrenci kabulü, önceki öğrenmenin tanınması ve kredilendirilmesine ilişkin ilke, kural ve bağlı planlar bulunmaktadır.</w:t>
            </w:r>
          </w:p>
        </w:tc>
        <w:tc>
          <w:tcPr>
            <w:tcW w:w="1560"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 xml:space="preserve">Birimin genelinde planlar </w:t>
            </w:r>
            <w:proofErr w:type="gramStart"/>
            <w:r w:rsidRPr="002C7461">
              <w:rPr>
                <w:rFonts w:ascii="Times New Roman" w:hAnsi="Times New Roman" w:cs="Times New Roman"/>
              </w:rPr>
              <w:t>dahilinde</w:t>
            </w:r>
            <w:proofErr w:type="gramEnd"/>
            <w:r w:rsidRPr="002C7461">
              <w:rPr>
                <w:rFonts w:ascii="Times New Roman" w:hAnsi="Times New Roman" w:cs="Times New Roman"/>
              </w:rPr>
              <w:t xml:space="preserve"> uygulamalar bulunmaktadır.</w:t>
            </w:r>
          </w:p>
        </w:tc>
        <w:tc>
          <w:tcPr>
            <w:tcW w:w="2381" w:type="dxa"/>
          </w:tcPr>
          <w:p w:rsidR="00FB3EE9" w:rsidRPr="002C7461" w:rsidRDefault="00FB3EE9" w:rsidP="002C7461">
            <w:pPr>
              <w:spacing w:line="276" w:lineRule="auto"/>
              <w:jc w:val="both"/>
              <w:rPr>
                <w:rFonts w:ascii="Times New Roman" w:hAnsi="Times New Roman" w:cs="Times New Roman"/>
              </w:rPr>
            </w:pPr>
            <w:r w:rsidRPr="002C7461">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FB3EE9" w:rsidRPr="002C7461" w:rsidTr="00965E43">
        <w:trPr>
          <w:trHeight w:val="576"/>
        </w:trPr>
        <w:tc>
          <w:tcPr>
            <w:tcW w:w="993"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872" w:type="dxa"/>
          </w:tcPr>
          <w:p w:rsidR="00FB3EE9" w:rsidRPr="002C7461" w:rsidRDefault="00FB3EE9" w:rsidP="002C7461">
            <w:pPr>
              <w:jc w:val="both"/>
              <w:rPr>
                <w:rFonts w:ascii="Times New Roman" w:hAnsi="Times New Roman" w:cs="Times New Roman"/>
                <w:b/>
              </w:rPr>
            </w:pPr>
          </w:p>
        </w:tc>
        <w:tc>
          <w:tcPr>
            <w:tcW w:w="1842" w:type="dxa"/>
          </w:tcPr>
          <w:p w:rsidR="00FB3EE9" w:rsidRPr="002C7461" w:rsidRDefault="00FB3EE9" w:rsidP="002C7461">
            <w:pPr>
              <w:jc w:val="both"/>
              <w:rPr>
                <w:rFonts w:ascii="Times New Roman" w:hAnsi="Times New Roman" w:cs="Times New Roman"/>
                <w:b/>
              </w:rPr>
            </w:pPr>
          </w:p>
        </w:tc>
        <w:tc>
          <w:tcPr>
            <w:tcW w:w="1560" w:type="dxa"/>
          </w:tcPr>
          <w:p w:rsidR="00FB3EE9" w:rsidRPr="002C7461" w:rsidRDefault="00FB3EE9" w:rsidP="002C7461">
            <w:pPr>
              <w:jc w:val="both"/>
              <w:rPr>
                <w:rFonts w:ascii="Times New Roman" w:hAnsi="Times New Roman" w:cs="Times New Roman"/>
                <w:b/>
              </w:rPr>
            </w:pPr>
          </w:p>
        </w:tc>
        <w:tc>
          <w:tcPr>
            <w:tcW w:w="2381" w:type="dxa"/>
          </w:tcPr>
          <w:p w:rsidR="00FB3EE9" w:rsidRPr="002C7461" w:rsidRDefault="00316347" w:rsidP="004B41FC">
            <w:pPr>
              <w:jc w:val="center"/>
              <w:rPr>
                <w:rFonts w:ascii="Times New Roman" w:hAnsi="Times New Roman" w:cs="Times New Roman"/>
                <w:b/>
              </w:rPr>
            </w:pPr>
            <w:r>
              <w:rPr>
                <w:rFonts w:ascii="Times New Roman" w:hAnsi="Times New Roman" w:cs="Times New Roman"/>
                <w:b/>
              </w:rPr>
              <w:t>X</w:t>
            </w:r>
          </w:p>
        </w:tc>
        <w:tc>
          <w:tcPr>
            <w:tcW w:w="1701" w:type="dxa"/>
          </w:tcPr>
          <w:p w:rsidR="00FB3EE9" w:rsidRPr="002C7461" w:rsidRDefault="00FB3EE9" w:rsidP="002C7461">
            <w:pPr>
              <w:jc w:val="both"/>
              <w:rPr>
                <w:rFonts w:ascii="Times New Roman" w:hAnsi="Times New Roman" w:cs="Times New Roman"/>
                <w:b/>
              </w:rPr>
            </w:pPr>
          </w:p>
        </w:tc>
      </w:tr>
    </w:tbl>
    <w:p w:rsidR="00FB3EE9" w:rsidRPr="002C7461" w:rsidRDefault="00FB3EE9" w:rsidP="002C7461">
      <w:pPr>
        <w:pStyle w:val="Default"/>
        <w:spacing w:before="160" w:line="360" w:lineRule="auto"/>
        <w:jc w:val="both"/>
        <w:rPr>
          <w:b/>
          <w:iCs/>
          <w:color w:val="auto"/>
          <w:sz w:val="22"/>
          <w:szCs w:val="22"/>
        </w:rPr>
      </w:pPr>
      <w:r w:rsidRPr="002C7461">
        <w:rPr>
          <w:b/>
          <w:iCs/>
          <w:color w:val="auto"/>
          <w:sz w:val="22"/>
          <w:szCs w:val="22"/>
        </w:rPr>
        <w:t>Örnek Kanıtlar</w:t>
      </w:r>
    </w:p>
    <w:p w:rsidR="00203A2F" w:rsidRPr="002C7461" w:rsidRDefault="00316347" w:rsidP="00316347">
      <w:pPr>
        <w:pStyle w:val="Default"/>
        <w:spacing w:line="360" w:lineRule="auto"/>
        <w:jc w:val="both"/>
        <w:rPr>
          <w:sz w:val="22"/>
          <w:szCs w:val="22"/>
        </w:rPr>
      </w:pPr>
      <w:r w:rsidRPr="00316347">
        <w:rPr>
          <w:sz w:val="22"/>
          <w:szCs w:val="22"/>
        </w:rPr>
        <w:t xml:space="preserve">SDÜ Eğitim Öğretim Bilgi Sistemi </w:t>
      </w:r>
      <w:r>
        <w:rPr>
          <w:sz w:val="22"/>
          <w:szCs w:val="22"/>
        </w:rPr>
        <w:t>Arap</w:t>
      </w:r>
      <w:r w:rsidRPr="00316347">
        <w:rPr>
          <w:sz w:val="22"/>
          <w:szCs w:val="22"/>
        </w:rPr>
        <w:t xml:space="preserve"> Dili Öğretimi ders planı ve AKTS kredilerine aşağıdaki linkten ulaşılabilir:</w:t>
      </w:r>
    </w:p>
    <w:p w:rsidR="00203A2F" w:rsidRDefault="003679C5" w:rsidP="002C7461">
      <w:pPr>
        <w:pStyle w:val="Default"/>
        <w:spacing w:line="360" w:lineRule="auto"/>
        <w:jc w:val="both"/>
        <w:rPr>
          <w:sz w:val="22"/>
          <w:szCs w:val="22"/>
        </w:rPr>
      </w:pPr>
      <w:hyperlink r:id="rId25" w:history="1">
        <w:r w:rsidR="00316347" w:rsidRPr="006628DE">
          <w:rPr>
            <w:rStyle w:val="Kpr"/>
            <w:sz w:val="22"/>
            <w:szCs w:val="22"/>
          </w:rPr>
          <w:t>https://obs.sdu.edu.tr/Public/EctsShowProgramDetails.aspx?BolumNo=2808&amp;BirimNo=28</w:t>
        </w:r>
      </w:hyperlink>
    </w:p>
    <w:p w:rsidR="00316347" w:rsidRPr="002C7461" w:rsidRDefault="00316347" w:rsidP="002C7461">
      <w:pPr>
        <w:pStyle w:val="Default"/>
        <w:spacing w:line="360" w:lineRule="auto"/>
        <w:jc w:val="both"/>
        <w:rPr>
          <w:sz w:val="22"/>
          <w:szCs w:val="22"/>
        </w:rPr>
      </w:pPr>
    </w:p>
    <w:p w:rsidR="00FB3EE9" w:rsidRPr="002C7461" w:rsidRDefault="00FB3EE9" w:rsidP="002C7461">
      <w:pPr>
        <w:pStyle w:val="Default"/>
        <w:spacing w:line="360" w:lineRule="auto"/>
        <w:jc w:val="both"/>
        <w:rPr>
          <w:b/>
          <w:iCs/>
          <w:color w:val="auto"/>
          <w:sz w:val="22"/>
          <w:szCs w:val="22"/>
        </w:rPr>
      </w:pPr>
      <w:r w:rsidRPr="002C7461">
        <w:rPr>
          <w:b/>
          <w:color w:val="auto"/>
          <w:sz w:val="22"/>
          <w:szCs w:val="22"/>
        </w:rPr>
        <w:t>Yeterliliklerin sertifikalandırılması ve diploma</w:t>
      </w:r>
    </w:p>
    <w:p w:rsidR="00DC6D3D" w:rsidRPr="002C7461" w:rsidRDefault="00DC6D3D"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DC6D3D" w:rsidRPr="002C7461" w:rsidTr="002428E5">
        <w:tc>
          <w:tcPr>
            <w:tcW w:w="993" w:type="dxa"/>
          </w:tcPr>
          <w:p w:rsidR="00DC6D3D" w:rsidRPr="002C7461" w:rsidRDefault="00DC6D3D" w:rsidP="002C7461">
            <w:pPr>
              <w:jc w:val="both"/>
              <w:rPr>
                <w:rFonts w:ascii="Times New Roman" w:hAnsi="Times New Roman" w:cs="Times New Roman"/>
                <w:b/>
              </w:rPr>
            </w:pPr>
          </w:p>
        </w:tc>
        <w:tc>
          <w:tcPr>
            <w:tcW w:w="1872" w:type="dxa"/>
          </w:tcPr>
          <w:p w:rsidR="00DC6D3D" w:rsidRPr="002C7461" w:rsidRDefault="00DC6D3D" w:rsidP="002C7461">
            <w:pPr>
              <w:jc w:val="both"/>
              <w:rPr>
                <w:rFonts w:ascii="Times New Roman" w:hAnsi="Times New Roman" w:cs="Times New Roman"/>
                <w:b/>
              </w:rPr>
            </w:pPr>
            <w:r w:rsidRPr="002C7461">
              <w:rPr>
                <w:rFonts w:ascii="Times New Roman" w:hAnsi="Times New Roman" w:cs="Times New Roman"/>
                <w:b/>
              </w:rPr>
              <w:t>1</w:t>
            </w:r>
          </w:p>
        </w:tc>
        <w:tc>
          <w:tcPr>
            <w:tcW w:w="1955" w:type="dxa"/>
          </w:tcPr>
          <w:p w:rsidR="00DC6D3D" w:rsidRPr="002C7461" w:rsidRDefault="00DC6D3D"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DC6D3D" w:rsidRPr="002C7461" w:rsidRDefault="00DC6D3D"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DC6D3D" w:rsidRPr="002C7461" w:rsidRDefault="00DC6D3D"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DC6D3D" w:rsidRPr="002C7461" w:rsidRDefault="00DC6D3D" w:rsidP="002C7461">
            <w:pPr>
              <w:jc w:val="both"/>
              <w:rPr>
                <w:rFonts w:ascii="Times New Roman" w:hAnsi="Times New Roman" w:cs="Times New Roman"/>
                <w:b/>
              </w:rPr>
            </w:pPr>
            <w:r w:rsidRPr="002C7461">
              <w:rPr>
                <w:rFonts w:ascii="Times New Roman" w:hAnsi="Times New Roman" w:cs="Times New Roman"/>
                <w:b/>
              </w:rPr>
              <w:t>5</w:t>
            </w:r>
          </w:p>
        </w:tc>
      </w:tr>
      <w:tr w:rsidR="00DC6D3D" w:rsidRPr="002C7461" w:rsidTr="002428E5">
        <w:trPr>
          <w:trHeight w:val="2349"/>
        </w:trPr>
        <w:tc>
          <w:tcPr>
            <w:tcW w:w="993" w:type="dxa"/>
          </w:tcPr>
          <w:p w:rsidR="00DC6D3D" w:rsidRPr="002C7461" w:rsidRDefault="00DC6D3D" w:rsidP="002C7461">
            <w:pPr>
              <w:jc w:val="both"/>
              <w:rPr>
                <w:rFonts w:ascii="Times New Roman" w:hAnsi="Times New Roman" w:cs="Times New Roman"/>
                <w:b/>
              </w:rPr>
            </w:pPr>
          </w:p>
        </w:tc>
        <w:tc>
          <w:tcPr>
            <w:tcW w:w="1872" w:type="dxa"/>
          </w:tcPr>
          <w:p w:rsidR="00DC6D3D" w:rsidRPr="002C7461" w:rsidRDefault="004975E9" w:rsidP="002C7461">
            <w:pPr>
              <w:jc w:val="both"/>
              <w:rPr>
                <w:rFonts w:ascii="Times New Roman" w:hAnsi="Times New Roman" w:cs="Times New Roman"/>
              </w:rPr>
            </w:pPr>
            <w:r w:rsidRPr="002C7461">
              <w:rPr>
                <w:rFonts w:ascii="Times New Roman" w:hAnsi="Times New Roman" w:cs="Times New Roman"/>
              </w:rPr>
              <w:t>Birimd</w:t>
            </w:r>
            <w:r w:rsidR="00DC6D3D" w:rsidRPr="002C7461">
              <w:rPr>
                <w:rFonts w:ascii="Times New Roman" w:hAnsi="Times New Roman" w:cs="Times New Roman"/>
              </w:rPr>
              <w:t>e diploma onayı ve diğer yeterliliklerin sertifikalandırılmasına ilişkin süreçler tanımlanmamıştır</w:t>
            </w:r>
            <w:r w:rsidR="00AB5934" w:rsidRPr="002C7461">
              <w:rPr>
                <w:rFonts w:ascii="Times New Roman" w:hAnsi="Times New Roman" w:cs="Times New Roman"/>
              </w:rPr>
              <w:t>.</w:t>
            </w:r>
          </w:p>
        </w:tc>
        <w:tc>
          <w:tcPr>
            <w:tcW w:w="1955" w:type="dxa"/>
          </w:tcPr>
          <w:p w:rsidR="00DC6D3D" w:rsidRPr="002C7461" w:rsidRDefault="004975E9" w:rsidP="002C7461">
            <w:pPr>
              <w:jc w:val="both"/>
              <w:rPr>
                <w:rFonts w:ascii="Times New Roman" w:hAnsi="Times New Roman" w:cs="Times New Roman"/>
              </w:rPr>
            </w:pPr>
            <w:r w:rsidRPr="002C7461">
              <w:rPr>
                <w:rFonts w:ascii="Times New Roman" w:hAnsi="Times New Roman" w:cs="Times New Roman"/>
              </w:rPr>
              <w:t>Birim</w:t>
            </w:r>
            <w:r w:rsidR="00DC6D3D" w:rsidRPr="002C7461">
              <w:rPr>
                <w:rFonts w:ascii="Times New Roman" w:hAnsi="Times New Roman" w:cs="Times New Roman"/>
              </w:rPr>
              <w:t>de diploma onayı ve diğer yeterliliklerin sertifikalandırılmasına ilişkin kapsamlı, tutarlı ve ilan edilmiş ilke, kural ve süreçler bulunmaktadır.</w:t>
            </w:r>
          </w:p>
        </w:tc>
        <w:tc>
          <w:tcPr>
            <w:tcW w:w="1843" w:type="dxa"/>
          </w:tcPr>
          <w:p w:rsidR="00DC6D3D" w:rsidRPr="002C7461" w:rsidRDefault="004975E9" w:rsidP="002C7461">
            <w:pPr>
              <w:jc w:val="both"/>
              <w:rPr>
                <w:rFonts w:ascii="Times New Roman" w:hAnsi="Times New Roman" w:cs="Times New Roman"/>
              </w:rPr>
            </w:pPr>
            <w:r w:rsidRPr="002C7461">
              <w:rPr>
                <w:rFonts w:ascii="Times New Roman" w:hAnsi="Times New Roman" w:cs="Times New Roman"/>
              </w:rPr>
              <w:t xml:space="preserve">Birimin </w:t>
            </w:r>
            <w:r w:rsidR="00DC6D3D" w:rsidRPr="002C7461">
              <w:rPr>
                <w:rFonts w:ascii="Times New Roman" w:hAnsi="Times New Roman" w:cs="Times New Roman"/>
              </w:rPr>
              <w:t>genelinde diploma onayı ve diğer yeterliliklerin sertifikalandırılmasına ilişkin uygulamalar bulunmaktadır.</w:t>
            </w:r>
          </w:p>
        </w:tc>
        <w:tc>
          <w:tcPr>
            <w:tcW w:w="1985" w:type="dxa"/>
          </w:tcPr>
          <w:p w:rsidR="00DC6D3D" w:rsidRPr="002C7461" w:rsidRDefault="00DC6D3D" w:rsidP="002C7461">
            <w:pPr>
              <w:spacing w:line="276" w:lineRule="auto"/>
              <w:jc w:val="both"/>
              <w:rPr>
                <w:rFonts w:ascii="Times New Roman" w:hAnsi="Times New Roman" w:cs="Times New Roman"/>
              </w:rPr>
            </w:pPr>
            <w:r w:rsidRPr="002C7461">
              <w:rPr>
                <w:rFonts w:ascii="Times New Roman" w:hAnsi="Times New Roman" w:cs="Times New Roman"/>
              </w:rPr>
              <w:t>Uygulamalar izlenmekte ve tanımlı süreçler iyileştirilmektedir.</w:t>
            </w:r>
          </w:p>
        </w:tc>
        <w:tc>
          <w:tcPr>
            <w:tcW w:w="1701" w:type="dxa"/>
          </w:tcPr>
          <w:p w:rsidR="00DC6D3D" w:rsidRPr="002C7461" w:rsidRDefault="00DC6D3D"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DC6D3D" w:rsidRPr="002C7461" w:rsidTr="002428E5">
        <w:trPr>
          <w:trHeight w:val="576"/>
        </w:trPr>
        <w:tc>
          <w:tcPr>
            <w:tcW w:w="993" w:type="dxa"/>
          </w:tcPr>
          <w:p w:rsidR="00DC6D3D" w:rsidRPr="002C7461" w:rsidRDefault="00DC6D3D"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872" w:type="dxa"/>
          </w:tcPr>
          <w:p w:rsidR="00DC6D3D" w:rsidRPr="002C7461" w:rsidRDefault="00DC6D3D" w:rsidP="002C7461">
            <w:pPr>
              <w:jc w:val="both"/>
              <w:rPr>
                <w:rFonts w:ascii="Times New Roman" w:hAnsi="Times New Roman" w:cs="Times New Roman"/>
                <w:b/>
              </w:rPr>
            </w:pPr>
          </w:p>
        </w:tc>
        <w:tc>
          <w:tcPr>
            <w:tcW w:w="1955" w:type="dxa"/>
          </w:tcPr>
          <w:p w:rsidR="00DC6D3D" w:rsidRPr="002C7461" w:rsidRDefault="00DC6D3D" w:rsidP="002C7461">
            <w:pPr>
              <w:jc w:val="both"/>
              <w:rPr>
                <w:rFonts w:ascii="Times New Roman" w:hAnsi="Times New Roman" w:cs="Times New Roman"/>
                <w:b/>
              </w:rPr>
            </w:pPr>
          </w:p>
        </w:tc>
        <w:tc>
          <w:tcPr>
            <w:tcW w:w="1843" w:type="dxa"/>
          </w:tcPr>
          <w:p w:rsidR="00DC6D3D" w:rsidRPr="002C7461" w:rsidRDefault="00B24747" w:rsidP="002C7461">
            <w:pPr>
              <w:jc w:val="both"/>
              <w:rPr>
                <w:rFonts w:ascii="Times New Roman" w:hAnsi="Times New Roman" w:cs="Times New Roman"/>
                <w:b/>
              </w:rPr>
            </w:pPr>
            <w:r>
              <w:rPr>
                <w:rFonts w:ascii="Times New Roman" w:hAnsi="Times New Roman" w:cs="Times New Roman"/>
                <w:b/>
              </w:rPr>
              <w:t>X</w:t>
            </w:r>
          </w:p>
        </w:tc>
        <w:tc>
          <w:tcPr>
            <w:tcW w:w="1985" w:type="dxa"/>
          </w:tcPr>
          <w:p w:rsidR="00DC6D3D" w:rsidRPr="002C7461" w:rsidRDefault="00DC6D3D" w:rsidP="002C7461">
            <w:pPr>
              <w:jc w:val="both"/>
              <w:rPr>
                <w:rFonts w:ascii="Times New Roman" w:hAnsi="Times New Roman" w:cs="Times New Roman"/>
                <w:b/>
              </w:rPr>
            </w:pPr>
          </w:p>
        </w:tc>
        <w:tc>
          <w:tcPr>
            <w:tcW w:w="1701" w:type="dxa"/>
          </w:tcPr>
          <w:p w:rsidR="00DC6D3D" w:rsidRPr="002C7461" w:rsidRDefault="00DC6D3D" w:rsidP="002C7461">
            <w:pPr>
              <w:jc w:val="both"/>
              <w:rPr>
                <w:rFonts w:ascii="Times New Roman" w:hAnsi="Times New Roman" w:cs="Times New Roman"/>
                <w:b/>
              </w:rPr>
            </w:pPr>
          </w:p>
        </w:tc>
      </w:tr>
    </w:tbl>
    <w:p w:rsidR="004136CA" w:rsidRPr="002C7461" w:rsidRDefault="00F55587" w:rsidP="002C7461">
      <w:pPr>
        <w:pStyle w:val="Default"/>
        <w:spacing w:before="160" w:line="360" w:lineRule="auto"/>
        <w:jc w:val="both"/>
        <w:rPr>
          <w:b/>
          <w:iCs/>
          <w:color w:val="auto"/>
          <w:sz w:val="22"/>
          <w:szCs w:val="22"/>
        </w:rPr>
      </w:pPr>
      <w:r w:rsidRPr="002C7461">
        <w:rPr>
          <w:b/>
          <w:iCs/>
          <w:color w:val="auto"/>
          <w:sz w:val="22"/>
          <w:szCs w:val="22"/>
        </w:rPr>
        <w:t>Örnek Kanıtlar</w:t>
      </w:r>
    </w:p>
    <w:p w:rsidR="00203A2F" w:rsidRPr="002C7461" w:rsidRDefault="00203A2F" w:rsidP="002C7461">
      <w:pPr>
        <w:pStyle w:val="Default"/>
        <w:spacing w:before="160" w:line="360" w:lineRule="auto"/>
        <w:jc w:val="both"/>
        <w:rPr>
          <w:iCs/>
          <w:color w:val="auto"/>
          <w:sz w:val="22"/>
          <w:szCs w:val="22"/>
        </w:rPr>
      </w:pPr>
      <w:r w:rsidRPr="002C7461">
        <w:rPr>
          <w:iCs/>
          <w:color w:val="auto"/>
          <w:sz w:val="22"/>
          <w:szCs w:val="22"/>
        </w:rPr>
        <w:t xml:space="preserve">Süleyman Demirel Üniversitesi mezunlara verilecek belgelerin düzenlemesine ilişkin yönerge aşağıda sunulmuştur: </w:t>
      </w:r>
    </w:p>
    <w:p w:rsidR="00203A2F" w:rsidRPr="002C7461" w:rsidRDefault="003679C5" w:rsidP="002C7461">
      <w:pPr>
        <w:pStyle w:val="Default"/>
        <w:spacing w:before="160" w:line="360" w:lineRule="auto"/>
        <w:jc w:val="both"/>
        <w:rPr>
          <w:iCs/>
          <w:color w:val="auto"/>
          <w:sz w:val="22"/>
          <w:szCs w:val="22"/>
        </w:rPr>
      </w:pPr>
      <w:hyperlink r:id="rId26" w:history="1">
        <w:r w:rsidR="00203A2F" w:rsidRPr="002C7461">
          <w:rPr>
            <w:rStyle w:val="Kpr"/>
            <w:sz w:val="22"/>
            <w:szCs w:val="22"/>
          </w:rPr>
          <w:t>https://oidb.sdu.edu.tr/assets/uploads/sites/73/files/mezunlara-verilecek-belgelerin-duzenlemesine-iliskin-yonerge.docx</w:t>
        </w:r>
      </w:hyperlink>
      <w:r w:rsidR="00203A2F" w:rsidRPr="002C7461">
        <w:rPr>
          <w:color w:val="auto"/>
          <w:sz w:val="22"/>
          <w:szCs w:val="22"/>
        </w:rPr>
        <w:t xml:space="preserve"> </w:t>
      </w:r>
    </w:p>
    <w:p w:rsidR="00203A2F" w:rsidRPr="002C7461" w:rsidRDefault="00203A2F" w:rsidP="002C7461">
      <w:pPr>
        <w:pStyle w:val="Default"/>
        <w:spacing w:line="360" w:lineRule="auto"/>
        <w:jc w:val="both"/>
        <w:rPr>
          <w:color w:val="auto"/>
          <w:sz w:val="22"/>
          <w:szCs w:val="22"/>
        </w:rPr>
      </w:pPr>
    </w:p>
    <w:p w:rsidR="00203A2F" w:rsidRPr="002C7461" w:rsidRDefault="00203A2F" w:rsidP="002C7461">
      <w:pPr>
        <w:pStyle w:val="Default"/>
        <w:spacing w:line="360" w:lineRule="auto"/>
        <w:jc w:val="both"/>
        <w:rPr>
          <w:color w:val="auto"/>
          <w:sz w:val="22"/>
          <w:szCs w:val="22"/>
        </w:rPr>
      </w:pPr>
      <w:r w:rsidRPr="002C7461">
        <w:rPr>
          <w:color w:val="auto"/>
          <w:sz w:val="22"/>
          <w:szCs w:val="22"/>
        </w:rPr>
        <w:t>Süleyman Demirel Üniversitesi ders muafiyet ve intibak işlemleri yönergesi aşağıda sunulmuştur:</w:t>
      </w:r>
    </w:p>
    <w:p w:rsidR="008C1904" w:rsidRPr="002C7461" w:rsidRDefault="003679C5" w:rsidP="002C7461">
      <w:pPr>
        <w:pStyle w:val="Default"/>
        <w:spacing w:line="360" w:lineRule="auto"/>
        <w:jc w:val="both"/>
        <w:rPr>
          <w:color w:val="auto"/>
          <w:sz w:val="22"/>
          <w:szCs w:val="22"/>
        </w:rPr>
      </w:pPr>
      <w:hyperlink r:id="rId27" w:history="1">
        <w:r w:rsidR="00203A2F" w:rsidRPr="002C7461">
          <w:rPr>
            <w:rStyle w:val="Kpr"/>
            <w:sz w:val="22"/>
            <w:szCs w:val="22"/>
          </w:rPr>
          <w:t>https://egitim.sdu.edu.tr/assets/uploads/sites/421/files/ders-muafiyet-ve-intibak-islemleri-yonergesi-04102019.pdf</w:t>
        </w:r>
      </w:hyperlink>
      <w:r w:rsidR="00203A2F" w:rsidRPr="002C7461">
        <w:rPr>
          <w:color w:val="auto"/>
          <w:sz w:val="22"/>
          <w:szCs w:val="22"/>
        </w:rPr>
        <w:t xml:space="preserve"> </w:t>
      </w:r>
    </w:p>
    <w:p w:rsidR="00203A2F" w:rsidRPr="002C7461" w:rsidRDefault="00203A2F" w:rsidP="002C7461">
      <w:pPr>
        <w:pStyle w:val="Default"/>
        <w:spacing w:line="360" w:lineRule="auto"/>
        <w:ind w:left="426"/>
        <w:jc w:val="both"/>
        <w:rPr>
          <w:color w:val="auto"/>
          <w:sz w:val="22"/>
          <w:szCs w:val="22"/>
        </w:rPr>
      </w:pPr>
    </w:p>
    <w:p w:rsidR="004136CA" w:rsidRPr="002C7461" w:rsidRDefault="00AB363F" w:rsidP="002C7461">
      <w:pPr>
        <w:pStyle w:val="Default"/>
        <w:spacing w:line="360" w:lineRule="auto"/>
        <w:jc w:val="both"/>
        <w:rPr>
          <w:color w:val="auto"/>
          <w:sz w:val="22"/>
          <w:szCs w:val="22"/>
        </w:rPr>
      </w:pPr>
      <w:r w:rsidRPr="002C7461">
        <w:rPr>
          <w:b/>
          <w:color w:val="FF0000"/>
          <w:sz w:val="22"/>
          <w:szCs w:val="22"/>
        </w:rPr>
        <w:lastRenderedPageBreak/>
        <w:t>B.3. Öğrenci Merkezli Öğrenme, Öğretme ve Değerlendirme</w:t>
      </w:r>
      <w:r w:rsidR="00CA7507" w:rsidRPr="002C7461">
        <w:rPr>
          <w:b/>
          <w:color w:val="FF0000"/>
          <w:sz w:val="22"/>
          <w:szCs w:val="22"/>
        </w:rPr>
        <w:t>:</w:t>
      </w:r>
      <w:r w:rsidR="00CA7507" w:rsidRPr="002C7461">
        <w:rPr>
          <w:color w:val="FF0000"/>
          <w:sz w:val="22"/>
          <w:szCs w:val="22"/>
          <w:shd w:val="clear" w:color="auto" w:fill="FFFFFF"/>
        </w:rPr>
        <w:t xml:space="preserve"> </w:t>
      </w:r>
      <w:r w:rsidR="00CA7507" w:rsidRPr="002C7461">
        <w:rPr>
          <w:color w:val="auto"/>
          <w:sz w:val="22"/>
          <w:szCs w:val="22"/>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008C1904" w:rsidRPr="002C7461">
        <w:rPr>
          <w:color w:val="auto"/>
          <w:sz w:val="22"/>
          <w:szCs w:val="22"/>
        </w:rPr>
        <w:t>.</w:t>
      </w:r>
    </w:p>
    <w:p w:rsidR="00203A2F" w:rsidRPr="002C7461" w:rsidRDefault="00203A2F" w:rsidP="002C7461">
      <w:pPr>
        <w:pStyle w:val="Default"/>
        <w:spacing w:line="360" w:lineRule="auto"/>
        <w:jc w:val="both"/>
        <w:rPr>
          <w:color w:val="auto"/>
          <w:sz w:val="22"/>
          <w:szCs w:val="22"/>
        </w:rPr>
      </w:pPr>
    </w:p>
    <w:p w:rsidR="00203A2F" w:rsidRPr="002C7461" w:rsidRDefault="00203A2F" w:rsidP="002C7461">
      <w:pPr>
        <w:pStyle w:val="Default"/>
        <w:spacing w:line="360" w:lineRule="auto"/>
        <w:jc w:val="both"/>
        <w:rPr>
          <w:b/>
          <w:color w:val="auto"/>
          <w:sz w:val="22"/>
          <w:szCs w:val="22"/>
        </w:rPr>
      </w:pPr>
      <w:r w:rsidRPr="002C7461">
        <w:rPr>
          <w:b/>
          <w:color w:val="auto"/>
          <w:sz w:val="22"/>
          <w:szCs w:val="22"/>
        </w:rPr>
        <w:t>Değerlendirmeye Yönelik Açıklama:</w:t>
      </w:r>
    </w:p>
    <w:p w:rsidR="00203A2F" w:rsidRPr="002C7461" w:rsidRDefault="00203A2F" w:rsidP="002C7461">
      <w:pPr>
        <w:pStyle w:val="Default"/>
        <w:spacing w:line="360" w:lineRule="auto"/>
        <w:jc w:val="both"/>
        <w:rPr>
          <w:color w:val="auto"/>
          <w:sz w:val="22"/>
          <w:szCs w:val="22"/>
        </w:rPr>
      </w:pPr>
      <w:r w:rsidRPr="002C7461">
        <w:rPr>
          <w:color w:val="auto"/>
          <w:sz w:val="22"/>
          <w:szCs w:val="22"/>
        </w:rPr>
        <w:t xml:space="preserve">Arap Dili Eğitimi anabilim dalı yabancı dil öğretimi </w:t>
      </w:r>
      <w:proofErr w:type="gramStart"/>
      <w:r w:rsidRPr="002C7461">
        <w:rPr>
          <w:color w:val="auto"/>
          <w:sz w:val="22"/>
          <w:szCs w:val="22"/>
        </w:rPr>
        <w:t>alanında  öğrenci</w:t>
      </w:r>
      <w:proofErr w:type="gramEnd"/>
      <w:r w:rsidRPr="002C7461">
        <w:rPr>
          <w:color w:val="auto"/>
          <w:sz w:val="22"/>
          <w:szCs w:val="22"/>
        </w:rPr>
        <w:t xml:space="preserve"> merkezli bir yaklaşım doğrultusunda aktif öğrenme strateji ve yöntemleri içeren uygulamalar yürütmektedir. Derslerde grup çalışmaları, </w:t>
      </w:r>
      <w:proofErr w:type="spellStart"/>
      <w:r w:rsidRPr="002C7461">
        <w:rPr>
          <w:color w:val="auto"/>
          <w:sz w:val="22"/>
          <w:szCs w:val="22"/>
        </w:rPr>
        <w:t>işbirlikli</w:t>
      </w:r>
      <w:proofErr w:type="spellEnd"/>
      <w:r w:rsidRPr="002C7461">
        <w:rPr>
          <w:color w:val="auto"/>
          <w:sz w:val="22"/>
          <w:szCs w:val="22"/>
        </w:rPr>
        <w:t xml:space="preserve"> öğrenme ve farklı öğretim yöntemleri kullanılmaktadır. Bunun yanı sıra, Arapça öğretmenliği alanında alternatif ölçme ve değerlendirme yöntemleri kullanılmaktadır.</w:t>
      </w:r>
    </w:p>
    <w:p w:rsidR="00203A2F" w:rsidRPr="002C7461" w:rsidRDefault="00203A2F" w:rsidP="002C7461">
      <w:pPr>
        <w:pStyle w:val="Default"/>
        <w:spacing w:line="360" w:lineRule="auto"/>
        <w:jc w:val="both"/>
        <w:rPr>
          <w:b/>
          <w:i/>
          <w:color w:val="auto"/>
          <w:sz w:val="22"/>
          <w:szCs w:val="22"/>
        </w:rPr>
      </w:pPr>
    </w:p>
    <w:p w:rsidR="00AB363F" w:rsidRPr="002C7461" w:rsidRDefault="00AB363F"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3.1</w:t>
      </w:r>
      <w:proofErr w:type="gramEnd"/>
      <w:r w:rsidRPr="002C7461">
        <w:rPr>
          <w:b/>
          <w:color w:val="FF0000"/>
          <w:sz w:val="22"/>
          <w:szCs w:val="22"/>
        </w:rPr>
        <w:t>. Öğretim yöntem ve teknikleri</w:t>
      </w:r>
    </w:p>
    <w:p w:rsidR="003E6A27" w:rsidRPr="002C7461" w:rsidRDefault="00D26942" w:rsidP="002C7461">
      <w:pPr>
        <w:pStyle w:val="Default"/>
        <w:numPr>
          <w:ilvl w:val="0"/>
          <w:numId w:val="50"/>
        </w:numPr>
        <w:spacing w:line="360" w:lineRule="auto"/>
        <w:ind w:left="426"/>
        <w:jc w:val="both"/>
        <w:rPr>
          <w:color w:val="auto"/>
          <w:sz w:val="22"/>
          <w:szCs w:val="22"/>
        </w:rPr>
      </w:pPr>
      <w:r w:rsidRPr="002C7461">
        <w:rPr>
          <w:color w:val="auto"/>
          <w:sz w:val="22"/>
          <w:szCs w:val="22"/>
        </w:rPr>
        <w:t>Öğretim yöntemi öğrenciyi aktif hale getiren ve etkileşimli öğrenme odaklı mıdır?</w:t>
      </w:r>
    </w:p>
    <w:p w:rsidR="00D26942" w:rsidRPr="002C7461" w:rsidRDefault="00C30FEB" w:rsidP="002C7461">
      <w:pPr>
        <w:pStyle w:val="Default"/>
        <w:numPr>
          <w:ilvl w:val="0"/>
          <w:numId w:val="50"/>
        </w:numPr>
        <w:spacing w:line="360" w:lineRule="auto"/>
        <w:ind w:left="426"/>
        <w:jc w:val="both"/>
        <w:rPr>
          <w:color w:val="auto"/>
          <w:sz w:val="22"/>
          <w:szCs w:val="22"/>
        </w:rPr>
      </w:pPr>
      <w:r w:rsidRPr="002C7461">
        <w:rPr>
          <w:color w:val="auto"/>
          <w:sz w:val="22"/>
          <w:szCs w:val="22"/>
        </w:rPr>
        <w:t>Tüm eğitim türleri içerisinde (örgün, uzaktan, karma) o eğitim türünün doğasına uygun; öğrenci merkezli,</w:t>
      </w:r>
      <w:r w:rsidR="008C1904" w:rsidRPr="002C7461">
        <w:rPr>
          <w:color w:val="auto"/>
          <w:sz w:val="22"/>
          <w:szCs w:val="22"/>
        </w:rPr>
        <w:t xml:space="preserve"> </w:t>
      </w:r>
      <w:r w:rsidRPr="002C7461">
        <w:rPr>
          <w:color w:val="auto"/>
          <w:sz w:val="22"/>
          <w:szCs w:val="22"/>
        </w:rPr>
        <w:t>yetkinlik temelli,</w:t>
      </w:r>
      <w:r w:rsidR="008C1904" w:rsidRPr="002C7461">
        <w:rPr>
          <w:color w:val="auto"/>
          <w:sz w:val="22"/>
          <w:szCs w:val="22"/>
        </w:rPr>
        <w:t xml:space="preserve"> </w:t>
      </w:r>
      <w:r w:rsidRPr="002C7461">
        <w:rPr>
          <w:color w:val="auto"/>
          <w:sz w:val="22"/>
          <w:szCs w:val="22"/>
        </w:rPr>
        <w:t>süreç ve performans odaklı disiplinler</w:t>
      </w:r>
      <w:r w:rsidR="008C1904" w:rsidRPr="002C7461">
        <w:rPr>
          <w:color w:val="auto"/>
          <w:sz w:val="22"/>
          <w:szCs w:val="22"/>
        </w:rPr>
        <w:t xml:space="preserve"> </w:t>
      </w:r>
      <w:r w:rsidRPr="002C7461">
        <w:rPr>
          <w:color w:val="auto"/>
          <w:sz w:val="22"/>
          <w:szCs w:val="22"/>
        </w:rPr>
        <w:t>arası, bütünleyici, vaka/uygulama temelinde öğrenmeyi önceleyen yaklaşımlar mev</w:t>
      </w:r>
      <w:r w:rsidR="003E6A27" w:rsidRPr="002C7461">
        <w:rPr>
          <w:color w:val="auto"/>
          <w:sz w:val="22"/>
          <w:szCs w:val="22"/>
        </w:rPr>
        <w:t>c</w:t>
      </w:r>
      <w:r w:rsidRPr="002C7461">
        <w:rPr>
          <w:color w:val="auto"/>
          <w:sz w:val="22"/>
          <w:szCs w:val="22"/>
        </w:rPr>
        <w:t>ut mudur?</w:t>
      </w:r>
    </w:p>
    <w:p w:rsidR="00C30FEB" w:rsidRPr="002C7461" w:rsidRDefault="00C30FEB" w:rsidP="002C7461">
      <w:pPr>
        <w:pStyle w:val="Default"/>
        <w:numPr>
          <w:ilvl w:val="0"/>
          <w:numId w:val="50"/>
        </w:numPr>
        <w:spacing w:line="360" w:lineRule="auto"/>
        <w:ind w:left="426"/>
        <w:jc w:val="both"/>
        <w:rPr>
          <w:color w:val="auto"/>
          <w:sz w:val="22"/>
          <w:szCs w:val="22"/>
        </w:rPr>
      </w:pPr>
      <w:r w:rsidRPr="002C7461">
        <w:rPr>
          <w:color w:val="auto"/>
          <w:sz w:val="22"/>
          <w:szCs w:val="22"/>
        </w:rPr>
        <w:t>Örgün eğitim süreçleri ön lisans</w:t>
      </w:r>
      <w:r w:rsidR="00EE6AD9" w:rsidRPr="002C7461">
        <w:rPr>
          <w:color w:val="auto"/>
          <w:sz w:val="22"/>
          <w:szCs w:val="22"/>
        </w:rPr>
        <w:t xml:space="preserve"> ve </w:t>
      </w:r>
      <w:r w:rsidRPr="002C7461">
        <w:rPr>
          <w:color w:val="auto"/>
          <w:sz w:val="22"/>
          <w:szCs w:val="22"/>
        </w:rPr>
        <w:t>lisans öğrencilerini kapsayan; teknolojinin sunduğu olanaklar ve ters yüz öğrenme,</w:t>
      </w:r>
      <w:r w:rsidR="008C1904" w:rsidRPr="002C7461">
        <w:rPr>
          <w:color w:val="auto"/>
          <w:sz w:val="22"/>
          <w:szCs w:val="22"/>
        </w:rPr>
        <w:t xml:space="preserve"> </w:t>
      </w:r>
      <w:r w:rsidRPr="002C7461">
        <w:rPr>
          <w:color w:val="auto"/>
          <w:sz w:val="22"/>
          <w:szCs w:val="22"/>
        </w:rPr>
        <w:t>proje temelli öğrenme gibi yaklaşımlarla zenginleştirilmekte midir?</w:t>
      </w:r>
    </w:p>
    <w:p w:rsidR="00C30FEB" w:rsidRPr="002C7461" w:rsidRDefault="00C30FEB" w:rsidP="002C7461">
      <w:pPr>
        <w:pStyle w:val="Default"/>
        <w:numPr>
          <w:ilvl w:val="0"/>
          <w:numId w:val="50"/>
        </w:numPr>
        <w:spacing w:line="360" w:lineRule="auto"/>
        <w:ind w:left="426"/>
        <w:jc w:val="both"/>
        <w:rPr>
          <w:color w:val="auto"/>
          <w:sz w:val="22"/>
          <w:szCs w:val="22"/>
        </w:rPr>
      </w:pPr>
      <w:r w:rsidRPr="002C7461">
        <w:rPr>
          <w:color w:val="auto"/>
          <w:sz w:val="22"/>
          <w:szCs w:val="22"/>
        </w:rPr>
        <w:t>Öğrencilerinin araştırma süreçlerine katılımı müfredat, yöntem ve yaklaşımlarla desteklenmekte midir?</w:t>
      </w:r>
    </w:p>
    <w:p w:rsidR="003669DD" w:rsidRPr="002C7461" w:rsidRDefault="003669DD" w:rsidP="002C7461">
      <w:pPr>
        <w:pStyle w:val="Default"/>
        <w:numPr>
          <w:ilvl w:val="0"/>
          <w:numId w:val="50"/>
        </w:numPr>
        <w:spacing w:line="360" w:lineRule="auto"/>
        <w:ind w:left="426"/>
        <w:jc w:val="both"/>
        <w:rPr>
          <w:color w:val="auto"/>
          <w:sz w:val="22"/>
          <w:szCs w:val="22"/>
        </w:rPr>
      </w:pPr>
      <w:r w:rsidRPr="002C7461">
        <w:rPr>
          <w:color w:val="auto"/>
          <w:sz w:val="22"/>
          <w:szCs w:val="22"/>
        </w:rPr>
        <w:t xml:space="preserve">Tüm bu süreçlerin uygulanması, kontrol </w:t>
      </w:r>
      <w:r w:rsidR="006327A0" w:rsidRPr="002C7461">
        <w:rPr>
          <w:color w:val="auto"/>
          <w:sz w:val="22"/>
          <w:szCs w:val="22"/>
        </w:rPr>
        <w:t>edilmesi ve gereken</w:t>
      </w:r>
      <w:r w:rsidRPr="002C7461">
        <w:rPr>
          <w:color w:val="auto"/>
          <w:sz w:val="22"/>
          <w:szCs w:val="22"/>
        </w:rPr>
        <w:t xml:space="preserve"> </w:t>
      </w:r>
      <w:r w:rsidR="006327A0" w:rsidRPr="002C7461">
        <w:rPr>
          <w:color w:val="auto"/>
          <w:sz w:val="22"/>
          <w:szCs w:val="22"/>
        </w:rPr>
        <w:t>önlemlerin alınması sistematik</w:t>
      </w:r>
      <w:r w:rsidRPr="002C7461">
        <w:rPr>
          <w:color w:val="auto"/>
          <w:sz w:val="22"/>
          <w:szCs w:val="22"/>
        </w:rPr>
        <w:t xml:space="preserve"> olarak değerlendirilmekte midir?</w:t>
      </w:r>
    </w:p>
    <w:p w:rsidR="004136CA" w:rsidRPr="002C7461" w:rsidRDefault="00363133"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3.2</w:t>
      </w:r>
      <w:proofErr w:type="gramEnd"/>
      <w:r w:rsidRPr="002C7461">
        <w:rPr>
          <w:b/>
          <w:color w:val="FF0000"/>
          <w:sz w:val="22"/>
          <w:szCs w:val="22"/>
        </w:rPr>
        <w:t>. Ölçme ve değerlendirme</w:t>
      </w:r>
    </w:p>
    <w:p w:rsidR="009B229B" w:rsidRPr="002C7461" w:rsidRDefault="00C42EB5" w:rsidP="002C7461">
      <w:pPr>
        <w:pStyle w:val="Default"/>
        <w:numPr>
          <w:ilvl w:val="0"/>
          <w:numId w:val="52"/>
        </w:numPr>
        <w:spacing w:line="360" w:lineRule="auto"/>
        <w:ind w:left="426"/>
        <w:jc w:val="both"/>
        <w:rPr>
          <w:color w:val="auto"/>
          <w:sz w:val="22"/>
          <w:szCs w:val="22"/>
        </w:rPr>
      </w:pPr>
      <w:r w:rsidRPr="002C7461">
        <w:rPr>
          <w:color w:val="auto"/>
          <w:sz w:val="22"/>
          <w:szCs w:val="22"/>
        </w:rPr>
        <w:t>Öğrenci merkezli ölçme ve değerlendirme, yetkinlik ve performans temelinde yürütülmekte midir?</w:t>
      </w:r>
    </w:p>
    <w:p w:rsidR="00C42EB5" w:rsidRPr="002C7461" w:rsidRDefault="008C1904" w:rsidP="002C7461">
      <w:pPr>
        <w:pStyle w:val="Default"/>
        <w:numPr>
          <w:ilvl w:val="0"/>
          <w:numId w:val="52"/>
        </w:numPr>
        <w:spacing w:line="360" w:lineRule="auto"/>
        <w:ind w:left="426"/>
        <w:jc w:val="both"/>
        <w:rPr>
          <w:color w:val="auto"/>
          <w:sz w:val="22"/>
          <w:szCs w:val="22"/>
        </w:rPr>
      </w:pPr>
      <w:r w:rsidRPr="002C7461">
        <w:rPr>
          <w:color w:val="auto"/>
          <w:sz w:val="22"/>
          <w:szCs w:val="22"/>
        </w:rPr>
        <w:t>Birimde</w:t>
      </w:r>
      <w:r w:rsidR="00C42EB5" w:rsidRPr="002C7461">
        <w:rPr>
          <w:color w:val="auto"/>
          <w:sz w:val="22"/>
          <w:szCs w:val="22"/>
        </w:rPr>
        <w:t xml:space="preserve"> ölçme ve değerlendirme hangi yöntemlerle sağlanmaktadır? </w:t>
      </w:r>
    </w:p>
    <w:p w:rsidR="00C42EB5" w:rsidRPr="002C7461" w:rsidRDefault="00C42EB5" w:rsidP="002C7461">
      <w:pPr>
        <w:pStyle w:val="Default"/>
        <w:numPr>
          <w:ilvl w:val="0"/>
          <w:numId w:val="52"/>
        </w:numPr>
        <w:spacing w:line="360" w:lineRule="auto"/>
        <w:ind w:left="426"/>
        <w:jc w:val="both"/>
        <w:rPr>
          <w:color w:val="auto"/>
          <w:sz w:val="22"/>
          <w:szCs w:val="22"/>
        </w:rPr>
      </w:pPr>
      <w:r w:rsidRPr="002C7461">
        <w:rPr>
          <w:color w:val="auto"/>
          <w:sz w:val="22"/>
          <w:szCs w:val="22"/>
        </w:rPr>
        <w:t>Ders kazanımlarına ve eğitim türlerine (örgün, uzaktan, karma) uygun sınav yöntemleri planlamakta ve uygulanmakta mıdır?</w:t>
      </w:r>
    </w:p>
    <w:p w:rsidR="00C42EB5" w:rsidRPr="002C7461" w:rsidRDefault="00C42EB5" w:rsidP="002C7461">
      <w:pPr>
        <w:pStyle w:val="Default"/>
        <w:numPr>
          <w:ilvl w:val="0"/>
          <w:numId w:val="52"/>
        </w:numPr>
        <w:spacing w:line="360" w:lineRule="auto"/>
        <w:ind w:left="426"/>
        <w:jc w:val="both"/>
        <w:rPr>
          <w:color w:val="auto"/>
          <w:sz w:val="22"/>
          <w:szCs w:val="22"/>
        </w:rPr>
      </w:pPr>
      <w:r w:rsidRPr="002C7461">
        <w:rPr>
          <w:color w:val="auto"/>
          <w:sz w:val="22"/>
          <w:szCs w:val="22"/>
        </w:rPr>
        <w:t>Ölçme ve değerlendirme uygulamalarının zaman ve kişiler arasında tutarlılığı ve güvenirliği sağlanmakta mıdır?</w:t>
      </w:r>
    </w:p>
    <w:p w:rsidR="00C42EB5" w:rsidRPr="002C7461" w:rsidRDefault="00C42EB5" w:rsidP="002C7461">
      <w:pPr>
        <w:pStyle w:val="Default"/>
        <w:numPr>
          <w:ilvl w:val="0"/>
          <w:numId w:val="52"/>
        </w:numPr>
        <w:spacing w:line="360" w:lineRule="auto"/>
        <w:ind w:left="426"/>
        <w:jc w:val="both"/>
        <w:rPr>
          <w:color w:val="auto"/>
          <w:sz w:val="22"/>
          <w:szCs w:val="22"/>
        </w:rPr>
      </w:pPr>
      <w:r w:rsidRPr="002C7461">
        <w:rPr>
          <w:color w:val="auto"/>
          <w:sz w:val="22"/>
          <w:szCs w:val="22"/>
        </w:rPr>
        <w:t>Gerekli iyileştirmeler yapılmakta mıdır?</w:t>
      </w:r>
    </w:p>
    <w:p w:rsidR="00363133" w:rsidRPr="002C7461" w:rsidRDefault="0087385C"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3.3</w:t>
      </w:r>
      <w:proofErr w:type="gramEnd"/>
      <w:r w:rsidRPr="002C7461">
        <w:rPr>
          <w:b/>
          <w:color w:val="FF0000"/>
          <w:sz w:val="22"/>
          <w:szCs w:val="22"/>
        </w:rPr>
        <w:t>. Öğrenci geri bildirimleri</w:t>
      </w:r>
    </w:p>
    <w:p w:rsidR="0087385C" w:rsidRPr="002C7461" w:rsidRDefault="0087385C" w:rsidP="002C7461">
      <w:pPr>
        <w:pStyle w:val="Default"/>
        <w:numPr>
          <w:ilvl w:val="0"/>
          <w:numId w:val="54"/>
        </w:numPr>
        <w:spacing w:line="360" w:lineRule="auto"/>
        <w:ind w:left="426"/>
        <w:jc w:val="both"/>
        <w:rPr>
          <w:color w:val="auto"/>
          <w:sz w:val="22"/>
          <w:szCs w:val="22"/>
        </w:rPr>
      </w:pPr>
      <w:r w:rsidRPr="002C7461">
        <w:rPr>
          <w:color w:val="auto"/>
          <w:sz w:val="22"/>
          <w:szCs w:val="22"/>
        </w:rPr>
        <w:t>Öğrenci görüşü (ders, dersin öğretim elemanı, program, hizmet ve genel memnuniyet seviyesi</w:t>
      </w:r>
      <w:r w:rsidR="008C1904" w:rsidRPr="002C7461">
        <w:rPr>
          <w:color w:val="auto"/>
          <w:sz w:val="22"/>
          <w:szCs w:val="22"/>
        </w:rPr>
        <w:t xml:space="preserve"> </w:t>
      </w:r>
      <w:r w:rsidRPr="002C7461">
        <w:rPr>
          <w:color w:val="auto"/>
          <w:sz w:val="22"/>
          <w:szCs w:val="22"/>
        </w:rPr>
        <w:t>vb.) hangi yollarla alınmakta ve sonuçları paylaşılmakta mıdır?</w:t>
      </w:r>
    </w:p>
    <w:p w:rsidR="0087385C" w:rsidRPr="002C7461" w:rsidRDefault="0087385C" w:rsidP="002C7461">
      <w:pPr>
        <w:pStyle w:val="Default"/>
        <w:numPr>
          <w:ilvl w:val="0"/>
          <w:numId w:val="54"/>
        </w:numPr>
        <w:spacing w:line="360" w:lineRule="auto"/>
        <w:ind w:left="426"/>
        <w:jc w:val="both"/>
        <w:rPr>
          <w:color w:val="auto"/>
          <w:sz w:val="22"/>
          <w:szCs w:val="22"/>
        </w:rPr>
      </w:pPr>
      <w:r w:rsidRPr="002C7461">
        <w:rPr>
          <w:color w:val="auto"/>
          <w:sz w:val="22"/>
          <w:szCs w:val="22"/>
        </w:rPr>
        <w:t>Kullanılan yöntemler geçerli ve güvenilir midir?</w:t>
      </w:r>
    </w:p>
    <w:p w:rsidR="0087385C" w:rsidRPr="002C7461" w:rsidRDefault="0087385C" w:rsidP="002C7461">
      <w:pPr>
        <w:pStyle w:val="Default"/>
        <w:numPr>
          <w:ilvl w:val="0"/>
          <w:numId w:val="54"/>
        </w:numPr>
        <w:spacing w:line="360" w:lineRule="auto"/>
        <w:ind w:left="426"/>
        <w:jc w:val="both"/>
        <w:rPr>
          <w:color w:val="auto"/>
          <w:sz w:val="22"/>
          <w:szCs w:val="22"/>
        </w:rPr>
      </w:pPr>
      <w:r w:rsidRPr="002C7461">
        <w:rPr>
          <w:color w:val="auto"/>
          <w:sz w:val="22"/>
          <w:szCs w:val="22"/>
        </w:rPr>
        <w:lastRenderedPageBreak/>
        <w:t xml:space="preserve">Öğrenci şikâyetleri ve/veya önerileri için muhtelif kanallar var mıdır? Bunlar öğrencilerce bilinmekte midir? </w:t>
      </w:r>
      <w:r w:rsidR="008C1904" w:rsidRPr="002C7461">
        <w:rPr>
          <w:color w:val="auto"/>
          <w:sz w:val="22"/>
          <w:szCs w:val="22"/>
        </w:rPr>
        <w:t>B</w:t>
      </w:r>
      <w:r w:rsidRPr="002C7461">
        <w:rPr>
          <w:color w:val="auto"/>
          <w:sz w:val="22"/>
          <w:szCs w:val="22"/>
        </w:rPr>
        <w:t>unların adil ve etkin çalıştığı denetlenmekte midir?</w:t>
      </w:r>
    </w:p>
    <w:p w:rsidR="003E620C" w:rsidRPr="002C7461" w:rsidRDefault="003E620C" w:rsidP="002C7461">
      <w:pPr>
        <w:pStyle w:val="Default"/>
        <w:numPr>
          <w:ilvl w:val="0"/>
          <w:numId w:val="54"/>
        </w:numPr>
        <w:spacing w:line="360" w:lineRule="auto"/>
        <w:ind w:left="426"/>
        <w:jc w:val="both"/>
        <w:rPr>
          <w:color w:val="auto"/>
          <w:sz w:val="22"/>
          <w:szCs w:val="22"/>
        </w:rPr>
      </w:pPr>
      <w:r w:rsidRPr="002C7461">
        <w:rPr>
          <w:color w:val="auto"/>
          <w:sz w:val="22"/>
          <w:szCs w:val="22"/>
        </w:rPr>
        <w:t>Öğrenci geribildirimleri kapsamında herhangi bir iyileştirme yapılmış mıdır?</w:t>
      </w:r>
    </w:p>
    <w:p w:rsidR="004136CA" w:rsidRPr="002C7461" w:rsidRDefault="00604013"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3.4</w:t>
      </w:r>
      <w:proofErr w:type="gramEnd"/>
      <w:r w:rsidRPr="002C7461">
        <w:rPr>
          <w:b/>
          <w:color w:val="FF0000"/>
          <w:sz w:val="22"/>
          <w:szCs w:val="22"/>
        </w:rPr>
        <w:t>. Akademik danışmanlık</w:t>
      </w:r>
    </w:p>
    <w:p w:rsidR="00604013" w:rsidRPr="002C7461" w:rsidRDefault="008C1904" w:rsidP="002C7461">
      <w:pPr>
        <w:pStyle w:val="Default"/>
        <w:numPr>
          <w:ilvl w:val="0"/>
          <w:numId w:val="56"/>
        </w:numPr>
        <w:spacing w:line="360" w:lineRule="auto"/>
        <w:ind w:left="426"/>
        <w:jc w:val="both"/>
        <w:rPr>
          <w:color w:val="auto"/>
          <w:sz w:val="22"/>
          <w:szCs w:val="22"/>
        </w:rPr>
      </w:pPr>
      <w:r w:rsidRPr="002C7461">
        <w:rPr>
          <w:color w:val="auto"/>
          <w:sz w:val="22"/>
          <w:szCs w:val="22"/>
        </w:rPr>
        <w:t>Birim</w:t>
      </w:r>
      <w:r w:rsidR="00604013" w:rsidRPr="002C7461">
        <w:rPr>
          <w:color w:val="auto"/>
          <w:sz w:val="22"/>
          <w:szCs w:val="22"/>
        </w:rPr>
        <w:t>de danışmanlık sistemi nasıl işletilmektedir?</w:t>
      </w:r>
    </w:p>
    <w:p w:rsidR="0036145A" w:rsidRPr="002C7461" w:rsidRDefault="0036145A" w:rsidP="002C7461">
      <w:pPr>
        <w:pStyle w:val="Default"/>
        <w:numPr>
          <w:ilvl w:val="0"/>
          <w:numId w:val="56"/>
        </w:numPr>
        <w:spacing w:line="360" w:lineRule="auto"/>
        <w:ind w:left="426"/>
        <w:jc w:val="both"/>
        <w:rPr>
          <w:color w:val="auto"/>
          <w:sz w:val="22"/>
          <w:szCs w:val="22"/>
        </w:rPr>
      </w:pPr>
      <w:r w:rsidRPr="002C7461">
        <w:rPr>
          <w:color w:val="auto"/>
          <w:sz w:val="22"/>
          <w:szCs w:val="22"/>
        </w:rPr>
        <w:t xml:space="preserve">Danışmanlık etkinliklerinin öğrenci </w:t>
      </w:r>
      <w:proofErr w:type="spellStart"/>
      <w:r w:rsidRPr="002C7461">
        <w:rPr>
          <w:color w:val="auto"/>
          <w:sz w:val="22"/>
          <w:szCs w:val="22"/>
        </w:rPr>
        <w:t>portfolyosu</w:t>
      </w:r>
      <w:proofErr w:type="spellEnd"/>
      <w:r w:rsidRPr="002C7461">
        <w:rPr>
          <w:color w:val="auto"/>
          <w:sz w:val="22"/>
          <w:szCs w:val="22"/>
        </w:rPr>
        <w:t xml:space="preserve"> gibi yöntemlerle takibi ve iyileştirme adımları var mıdır?</w:t>
      </w:r>
    </w:p>
    <w:p w:rsidR="00A126D3" w:rsidRPr="002C7461" w:rsidRDefault="00A126D3" w:rsidP="002C7461">
      <w:pPr>
        <w:pStyle w:val="Default"/>
        <w:numPr>
          <w:ilvl w:val="0"/>
          <w:numId w:val="56"/>
        </w:numPr>
        <w:spacing w:line="360" w:lineRule="auto"/>
        <w:ind w:left="426"/>
        <w:jc w:val="both"/>
        <w:rPr>
          <w:color w:val="auto"/>
          <w:sz w:val="22"/>
          <w:szCs w:val="22"/>
        </w:rPr>
      </w:pPr>
      <w:r w:rsidRPr="002C7461">
        <w:rPr>
          <w:color w:val="auto"/>
          <w:sz w:val="22"/>
          <w:szCs w:val="22"/>
        </w:rPr>
        <w:t>Danışman-öğrenci ilişkisinin çerçevesi tanımlı mıdır?</w:t>
      </w:r>
    </w:p>
    <w:p w:rsidR="00A126D3" w:rsidRPr="002C7461" w:rsidRDefault="00E37CD3" w:rsidP="002C7461">
      <w:pPr>
        <w:pStyle w:val="Default"/>
        <w:numPr>
          <w:ilvl w:val="0"/>
          <w:numId w:val="56"/>
        </w:numPr>
        <w:spacing w:line="360" w:lineRule="auto"/>
        <w:ind w:left="426"/>
        <w:jc w:val="both"/>
        <w:rPr>
          <w:color w:val="auto"/>
          <w:sz w:val="22"/>
          <w:szCs w:val="22"/>
        </w:rPr>
      </w:pPr>
      <w:r w:rsidRPr="002C7461">
        <w:rPr>
          <w:color w:val="auto"/>
          <w:sz w:val="22"/>
          <w:szCs w:val="22"/>
        </w:rPr>
        <w:t>Danışmanlık faaliyetleri izlenmekte midir?</w:t>
      </w:r>
    </w:p>
    <w:p w:rsidR="00E37CD3" w:rsidRPr="002C7461" w:rsidRDefault="00E37CD3" w:rsidP="002C7461">
      <w:pPr>
        <w:pStyle w:val="Default"/>
        <w:numPr>
          <w:ilvl w:val="0"/>
          <w:numId w:val="56"/>
        </w:numPr>
        <w:spacing w:line="360" w:lineRule="auto"/>
        <w:ind w:left="426"/>
        <w:jc w:val="both"/>
        <w:rPr>
          <w:color w:val="auto"/>
          <w:sz w:val="22"/>
          <w:szCs w:val="22"/>
        </w:rPr>
      </w:pPr>
      <w:r w:rsidRPr="002C7461">
        <w:rPr>
          <w:color w:val="auto"/>
          <w:sz w:val="22"/>
          <w:szCs w:val="22"/>
        </w:rPr>
        <w:t>Danışman seçme ve değiştirme mekanizmaları esnek, şeffaf ve öğrenci merkezli biçimde yapılandırılmış mıdır?</w:t>
      </w:r>
    </w:p>
    <w:p w:rsidR="00E37CD3" w:rsidRPr="002C7461" w:rsidRDefault="00E37CD3" w:rsidP="002C7461">
      <w:pPr>
        <w:pStyle w:val="Default"/>
        <w:numPr>
          <w:ilvl w:val="0"/>
          <w:numId w:val="56"/>
        </w:numPr>
        <w:spacing w:line="360" w:lineRule="auto"/>
        <w:ind w:left="426"/>
        <w:jc w:val="both"/>
        <w:rPr>
          <w:color w:val="auto"/>
          <w:sz w:val="22"/>
          <w:szCs w:val="22"/>
        </w:rPr>
      </w:pPr>
      <w:r w:rsidRPr="002C7461">
        <w:rPr>
          <w:color w:val="auto"/>
          <w:sz w:val="22"/>
          <w:szCs w:val="22"/>
        </w:rPr>
        <w:t>Olası çıkar çatışması ve çakışması durumlarında başvuru ve itirazlar açısından tanımlı süreçler bulunmakta mıdır?</w:t>
      </w:r>
    </w:p>
    <w:p w:rsidR="00965E43" w:rsidRPr="002C7461" w:rsidRDefault="00965E43" w:rsidP="002C7461">
      <w:pPr>
        <w:pStyle w:val="Default"/>
        <w:spacing w:line="360" w:lineRule="auto"/>
        <w:jc w:val="both"/>
        <w:rPr>
          <w:color w:val="auto"/>
          <w:sz w:val="22"/>
          <w:szCs w:val="22"/>
        </w:rPr>
      </w:pPr>
    </w:p>
    <w:p w:rsidR="00965E43" w:rsidRPr="002C7461" w:rsidRDefault="00965E43" w:rsidP="002C7461">
      <w:pPr>
        <w:pStyle w:val="Default"/>
        <w:spacing w:line="360" w:lineRule="auto"/>
        <w:jc w:val="both"/>
        <w:rPr>
          <w:color w:val="auto"/>
          <w:sz w:val="22"/>
          <w:szCs w:val="22"/>
        </w:rPr>
      </w:pPr>
    </w:p>
    <w:p w:rsidR="00FB3EE9" w:rsidRPr="002C7461" w:rsidRDefault="00FB3EE9" w:rsidP="002C7461">
      <w:pPr>
        <w:pStyle w:val="Default"/>
        <w:spacing w:line="360" w:lineRule="auto"/>
        <w:jc w:val="both"/>
        <w:rPr>
          <w:b/>
          <w:iCs/>
          <w:color w:val="auto"/>
          <w:sz w:val="22"/>
          <w:szCs w:val="22"/>
        </w:rPr>
      </w:pPr>
      <w:r w:rsidRPr="002C7461">
        <w:rPr>
          <w:b/>
          <w:color w:val="auto"/>
          <w:sz w:val="22"/>
          <w:szCs w:val="22"/>
        </w:rPr>
        <w:t>Öğretim yöntem ve teknikleri</w:t>
      </w:r>
    </w:p>
    <w:p w:rsidR="00FB3EE9" w:rsidRPr="002C7461" w:rsidRDefault="00FB3EE9"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FB3EE9" w:rsidRPr="002C7461" w:rsidTr="00965E43">
        <w:tc>
          <w:tcPr>
            <w:tcW w:w="993" w:type="dxa"/>
          </w:tcPr>
          <w:p w:rsidR="00FB3EE9" w:rsidRPr="002C7461" w:rsidRDefault="00FB3EE9" w:rsidP="002C7461">
            <w:pPr>
              <w:jc w:val="both"/>
              <w:rPr>
                <w:rFonts w:ascii="Times New Roman" w:hAnsi="Times New Roman" w:cs="Times New Roman"/>
                <w:b/>
              </w:rPr>
            </w:pPr>
          </w:p>
        </w:tc>
        <w:tc>
          <w:tcPr>
            <w:tcW w:w="1985"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1</w:t>
            </w:r>
          </w:p>
        </w:tc>
        <w:tc>
          <w:tcPr>
            <w:tcW w:w="1842"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5</w:t>
            </w:r>
          </w:p>
        </w:tc>
      </w:tr>
      <w:tr w:rsidR="00FB3EE9" w:rsidRPr="002C7461" w:rsidTr="00965E43">
        <w:trPr>
          <w:trHeight w:val="2017"/>
        </w:trPr>
        <w:tc>
          <w:tcPr>
            <w:tcW w:w="993" w:type="dxa"/>
          </w:tcPr>
          <w:p w:rsidR="00FB3EE9" w:rsidRPr="002C7461" w:rsidRDefault="00FB3EE9" w:rsidP="002C7461">
            <w:pPr>
              <w:jc w:val="both"/>
              <w:rPr>
                <w:rFonts w:ascii="Times New Roman" w:hAnsi="Times New Roman" w:cs="Times New Roman"/>
                <w:b/>
              </w:rPr>
            </w:pPr>
          </w:p>
        </w:tc>
        <w:tc>
          <w:tcPr>
            <w:tcW w:w="1985"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Öğrenme-öğretme süreçlerinde öğrenci merkezli yaklaşımlar bulunmamaktadır.</w:t>
            </w:r>
          </w:p>
        </w:tc>
        <w:tc>
          <w:tcPr>
            <w:tcW w:w="1842"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Öğrenme-öğretme süreçlerinde öğrenci merkezli yaklaşımın uygulanmasına yönelik ilke, kural ve planlamalar bulunmaktadır.</w:t>
            </w:r>
          </w:p>
        </w:tc>
        <w:tc>
          <w:tcPr>
            <w:tcW w:w="1843"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Programların genelinde öğrenci merkezli öğretim yöntem teknikleri tanımlı süreçler doğrultusunda uygulanmaktadır.</w:t>
            </w:r>
          </w:p>
        </w:tc>
        <w:tc>
          <w:tcPr>
            <w:tcW w:w="1985" w:type="dxa"/>
          </w:tcPr>
          <w:p w:rsidR="00FB3EE9" w:rsidRPr="002C7461" w:rsidRDefault="00FB3EE9" w:rsidP="002C7461">
            <w:pPr>
              <w:spacing w:line="276" w:lineRule="auto"/>
              <w:jc w:val="both"/>
              <w:rPr>
                <w:rFonts w:ascii="Times New Roman" w:hAnsi="Times New Roman" w:cs="Times New Roman"/>
              </w:rPr>
            </w:pPr>
            <w:r w:rsidRPr="002C7461">
              <w:rPr>
                <w:rFonts w:ascii="Times New Roman" w:hAnsi="Times New Roman" w:cs="Times New Roman"/>
              </w:rPr>
              <w:t>Öğrenci merkezli uygulamalar izlenmekte ve ilgili iç paydaşların katılımıyla iyileştirilmektedir.</w:t>
            </w:r>
          </w:p>
        </w:tc>
        <w:tc>
          <w:tcPr>
            <w:tcW w:w="1701"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FB3EE9" w:rsidRPr="002C7461" w:rsidTr="00965E43">
        <w:trPr>
          <w:trHeight w:val="576"/>
        </w:trPr>
        <w:tc>
          <w:tcPr>
            <w:tcW w:w="993"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5" w:type="dxa"/>
          </w:tcPr>
          <w:p w:rsidR="00FB3EE9" w:rsidRPr="002C7461" w:rsidRDefault="00FB3EE9" w:rsidP="002C7461">
            <w:pPr>
              <w:jc w:val="both"/>
              <w:rPr>
                <w:rFonts w:ascii="Times New Roman" w:hAnsi="Times New Roman" w:cs="Times New Roman"/>
                <w:b/>
              </w:rPr>
            </w:pPr>
          </w:p>
        </w:tc>
        <w:tc>
          <w:tcPr>
            <w:tcW w:w="1842" w:type="dxa"/>
          </w:tcPr>
          <w:p w:rsidR="00FB3EE9" w:rsidRPr="002C7461" w:rsidRDefault="00FB3EE9" w:rsidP="002C7461">
            <w:pPr>
              <w:jc w:val="both"/>
              <w:rPr>
                <w:rFonts w:ascii="Times New Roman" w:hAnsi="Times New Roman" w:cs="Times New Roman"/>
                <w:b/>
              </w:rPr>
            </w:pPr>
          </w:p>
        </w:tc>
        <w:tc>
          <w:tcPr>
            <w:tcW w:w="1843" w:type="dxa"/>
          </w:tcPr>
          <w:p w:rsidR="00FB3EE9" w:rsidRPr="002C7461" w:rsidRDefault="00FB3EE9" w:rsidP="002C7461">
            <w:pPr>
              <w:jc w:val="both"/>
              <w:rPr>
                <w:rFonts w:ascii="Times New Roman" w:hAnsi="Times New Roman" w:cs="Times New Roman"/>
                <w:b/>
              </w:rPr>
            </w:pPr>
          </w:p>
        </w:tc>
        <w:tc>
          <w:tcPr>
            <w:tcW w:w="1985" w:type="dxa"/>
          </w:tcPr>
          <w:p w:rsidR="00FB3EE9" w:rsidRPr="002C7461" w:rsidRDefault="00B24747" w:rsidP="002C7461">
            <w:pPr>
              <w:jc w:val="both"/>
              <w:rPr>
                <w:rFonts w:ascii="Times New Roman" w:hAnsi="Times New Roman" w:cs="Times New Roman"/>
                <w:b/>
              </w:rPr>
            </w:pPr>
            <w:r>
              <w:rPr>
                <w:rFonts w:ascii="Times New Roman" w:hAnsi="Times New Roman" w:cs="Times New Roman"/>
                <w:b/>
              </w:rPr>
              <w:t>X</w:t>
            </w:r>
          </w:p>
        </w:tc>
        <w:tc>
          <w:tcPr>
            <w:tcW w:w="1701" w:type="dxa"/>
          </w:tcPr>
          <w:p w:rsidR="00FB3EE9" w:rsidRPr="002C7461" w:rsidRDefault="00FB3EE9" w:rsidP="002C7461">
            <w:pPr>
              <w:jc w:val="both"/>
              <w:rPr>
                <w:rFonts w:ascii="Times New Roman" w:hAnsi="Times New Roman" w:cs="Times New Roman"/>
                <w:b/>
              </w:rPr>
            </w:pPr>
          </w:p>
        </w:tc>
      </w:tr>
    </w:tbl>
    <w:p w:rsidR="00FB3EE9" w:rsidRPr="002C7461" w:rsidRDefault="00FB3EE9" w:rsidP="002C7461">
      <w:pPr>
        <w:pStyle w:val="Default"/>
        <w:spacing w:before="160" w:line="360" w:lineRule="auto"/>
        <w:jc w:val="both"/>
        <w:rPr>
          <w:b/>
          <w:iCs/>
          <w:color w:val="auto"/>
          <w:sz w:val="22"/>
          <w:szCs w:val="22"/>
        </w:rPr>
      </w:pPr>
      <w:r w:rsidRPr="002C7461">
        <w:rPr>
          <w:b/>
          <w:iCs/>
          <w:color w:val="auto"/>
          <w:sz w:val="22"/>
          <w:szCs w:val="22"/>
        </w:rPr>
        <w:t>Örnek Kanıtlar</w:t>
      </w:r>
    </w:p>
    <w:p w:rsidR="00203A2F" w:rsidRDefault="00B24747" w:rsidP="00B24747">
      <w:pPr>
        <w:pStyle w:val="Default"/>
        <w:spacing w:line="360" w:lineRule="auto"/>
        <w:jc w:val="both"/>
        <w:rPr>
          <w:color w:val="auto"/>
          <w:sz w:val="22"/>
          <w:szCs w:val="22"/>
        </w:rPr>
      </w:pPr>
      <w:r>
        <w:rPr>
          <w:color w:val="auto"/>
          <w:sz w:val="22"/>
          <w:szCs w:val="22"/>
        </w:rPr>
        <w:t>1</w:t>
      </w:r>
      <w:r w:rsidR="00203A2F" w:rsidRPr="002C7461">
        <w:rPr>
          <w:color w:val="auto"/>
          <w:sz w:val="22"/>
          <w:szCs w:val="22"/>
        </w:rPr>
        <w:t>6.</w:t>
      </w:r>
      <w:r>
        <w:rPr>
          <w:color w:val="auto"/>
          <w:sz w:val="22"/>
          <w:szCs w:val="22"/>
        </w:rPr>
        <w:t>04.2021</w:t>
      </w:r>
      <w:r w:rsidR="00203A2F" w:rsidRPr="002C7461">
        <w:rPr>
          <w:color w:val="auto"/>
          <w:sz w:val="22"/>
          <w:szCs w:val="22"/>
        </w:rPr>
        <w:t xml:space="preserve"> tarihli öğrencilerin katılımıyla gerçekleştirilen I. sorun-öneri oturumuna aşağıdaki linkten ulaşılabilir: </w:t>
      </w:r>
    </w:p>
    <w:p w:rsidR="00705EE0" w:rsidRDefault="003679C5" w:rsidP="00B24747">
      <w:pPr>
        <w:pStyle w:val="Default"/>
        <w:spacing w:line="360" w:lineRule="auto"/>
        <w:jc w:val="both"/>
        <w:rPr>
          <w:color w:val="auto"/>
          <w:sz w:val="22"/>
          <w:szCs w:val="22"/>
        </w:rPr>
      </w:pPr>
      <w:hyperlink r:id="rId28" w:history="1">
        <w:r w:rsidR="00705EE0" w:rsidRPr="000B6388">
          <w:rPr>
            <w:rStyle w:val="Kpr"/>
            <w:sz w:val="22"/>
            <w:szCs w:val="22"/>
          </w:rPr>
          <w:t>https://drive.google.com/file/d/1o5v5IUVCERTs6-D-iuxmJRsvqLSAvIXS/view?usp=sharing</w:t>
        </w:r>
      </w:hyperlink>
    </w:p>
    <w:p w:rsidR="00203A2F" w:rsidRPr="002C7461" w:rsidRDefault="00203A2F" w:rsidP="002C7461">
      <w:pPr>
        <w:pStyle w:val="Default"/>
        <w:spacing w:line="360" w:lineRule="auto"/>
        <w:jc w:val="both"/>
        <w:rPr>
          <w:color w:val="auto"/>
          <w:sz w:val="22"/>
          <w:szCs w:val="22"/>
        </w:rPr>
      </w:pPr>
    </w:p>
    <w:p w:rsidR="00203A2F" w:rsidRDefault="00B24747" w:rsidP="00B24747">
      <w:pPr>
        <w:pStyle w:val="Default"/>
        <w:spacing w:line="360" w:lineRule="auto"/>
        <w:jc w:val="both"/>
        <w:rPr>
          <w:color w:val="auto"/>
          <w:sz w:val="22"/>
          <w:szCs w:val="22"/>
        </w:rPr>
      </w:pPr>
      <w:r>
        <w:rPr>
          <w:color w:val="auto"/>
          <w:sz w:val="22"/>
          <w:szCs w:val="22"/>
        </w:rPr>
        <w:t>1</w:t>
      </w:r>
      <w:r w:rsidR="00203A2F" w:rsidRPr="002C7461">
        <w:rPr>
          <w:color w:val="auto"/>
          <w:sz w:val="22"/>
          <w:szCs w:val="22"/>
        </w:rPr>
        <w:t>6.</w:t>
      </w:r>
      <w:r>
        <w:rPr>
          <w:color w:val="auto"/>
          <w:sz w:val="22"/>
          <w:szCs w:val="22"/>
        </w:rPr>
        <w:t>04.2021</w:t>
      </w:r>
      <w:r w:rsidR="00203A2F" w:rsidRPr="002C7461">
        <w:rPr>
          <w:color w:val="auto"/>
          <w:sz w:val="22"/>
          <w:szCs w:val="22"/>
        </w:rPr>
        <w:t xml:space="preserve"> tarihli öğrencilerin katılımıyla gerçekleştirilen I. sorun-öneri oturumu anket sonuçları aşağıda sunulmuştur: </w:t>
      </w:r>
    </w:p>
    <w:p w:rsidR="00B24747" w:rsidRDefault="003679C5" w:rsidP="002C7461">
      <w:pPr>
        <w:pStyle w:val="Default"/>
        <w:spacing w:line="360" w:lineRule="auto"/>
        <w:jc w:val="both"/>
        <w:rPr>
          <w:color w:val="auto"/>
          <w:sz w:val="22"/>
          <w:szCs w:val="22"/>
        </w:rPr>
      </w:pPr>
      <w:hyperlink r:id="rId29" w:history="1">
        <w:r w:rsidR="006A1106" w:rsidRPr="000B6388">
          <w:rPr>
            <w:rStyle w:val="Kpr"/>
            <w:sz w:val="22"/>
            <w:szCs w:val="22"/>
          </w:rPr>
          <w:t>https://drive.google.com/file/d/1igQwzZjt5pr2Qg4yMMw6RmWHEA1OR5Wd/view?usp=sharing</w:t>
        </w:r>
      </w:hyperlink>
    </w:p>
    <w:p w:rsidR="00203A2F" w:rsidRPr="002C7461" w:rsidRDefault="00203A2F" w:rsidP="002C7461">
      <w:pPr>
        <w:pStyle w:val="Default"/>
        <w:spacing w:line="360" w:lineRule="auto"/>
        <w:jc w:val="both"/>
        <w:rPr>
          <w:color w:val="auto"/>
          <w:sz w:val="22"/>
          <w:szCs w:val="22"/>
        </w:rPr>
      </w:pPr>
    </w:p>
    <w:p w:rsidR="00203A2F" w:rsidRDefault="00203A2F" w:rsidP="00705EE0">
      <w:pPr>
        <w:pStyle w:val="Default"/>
        <w:spacing w:line="360" w:lineRule="auto"/>
        <w:jc w:val="both"/>
        <w:rPr>
          <w:color w:val="auto"/>
          <w:sz w:val="22"/>
          <w:szCs w:val="22"/>
        </w:rPr>
      </w:pPr>
      <w:r w:rsidRPr="002C7461">
        <w:rPr>
          <w:color w:val="auto"/>
          <w:sz w:val="22"/>
          <w:szCs w:val="22"/>
        </w:rPr>
        <w:t>2</w:t>
      </w:r>
      <w:r w:rsidR="00B24747">
        <w:rPr>
          <w:color w:val="auto"/>
          <w:sz w:val="22"/>
          <w:szCs w:val="22"/>
        </w:rPr>
        <w:t>8</w:t>
      </w:r>
      <w:r w:rsidRPr="002C7461">
        <w:rPr>
          <w:color w:val="auto"/>
          <w:sz w:val="22"/>
          <w:szCs w:val="22"/>
        </w:rPr>
        <w:t>.</w:t>
      </w:r>
      <w:r w:rsidR="00B24747">
        <w:rPr>
          <w:color w:val="auto"/>
          <w:sz w:val="22"/>
          <w:szCs w:val="22"/>
        </w:rPr>
        <w:t>05</w:t>
      </w:r>
      <w:r w:rsidRPr="002C7461">
        <w:rPr>
          <w:color w:val="auto"/>
          <w:sz w:val="22"/>
          <w:szCs w:val="22"/>
        </w:rPr>
        <w:t>.202</w:t>
      </w:r>
      <w:r w:rsidR="00B24747">
        <w:rPr>
          <w:color w:val="auto"/>
          <w:sz w:val="22"/>
          <w:szCs w:val="22"/>
        </w:rPr>
        <w:t>1</w:t>
      </w:r>
      <w:r w:rsidRPr="002C7461">
        <w:rPr>
          <w:color w:val="auto"/>
          <w:sz w:val="22"/>
          <w:szCs w:val="22"/>
        </w:rPr>
        <w:t xml:space="preserve"> </w:t>
      </w:r>
      <w:r w:rsidR="006A1106">
        <w:rPr>
          <w:color w:val="auto"/>
          <w:sz w:val="22"/>
          <w:szCs w:val="22"/>
        </w:rPr>
        <w:t>V</w:t>
      </w:r>
      <w:r w:rsidRPr="002C7461">
        <w:rPr>
          <w:color w:val="auto"/>
          <w:sz w:val="22"/>
          <w:szCs w:val="22"/>
        </w:rPr>
        <w:t xml:space="preserve">I. sorun-öneri oturum sonuçlarına aşağıdaki linkten ulaşılabilir: </w:t>
      </w:r>
    </w:p>
    <w:p w:rsidR="006A1106" w:rsidRDefault="003679C5" w:rsidP="006A1106">
      <w:pPr>
        <w:pStyle w:val="Default"/>
        <w:spacing w:line="360" w:lineRule="auto"/>
        <w:jc w:val="both"/>
        <w:rPr>
          <w:color w:val="auto"/>
          <w:sz w:val="22"/>
          <w:szCs w:val="22"/>
        </w:rPr>
      </w:pPr>
      <w:hyperlink r:id="rId30" w:history="1">
        <w:r w:rsidR="006A1106" w:rsidRPr="000B6388">
          <w:rPr>
            <w:rStyle w:val="Kpr"/>
            <w:sz w:val="22"/>
            <w:szCs w:val="22"/>
          </w:rPr>
          <w:t>https://docs.google.com/document/d/1a1-6is65yKreio9BZWXBuMzhdYzTZVa1/edit?usp=sharing&amp;ouid=106202341116568803865&amp;rtpof=true&amp;sd=true</w:t>
        </w:r>
      </w:hyperlink>
    </w:p>
    <w:p w:rsidR="006A1106" w:rsidRPr="002C7461" w:rsidRDefault="006A1106" w:rsidP="006A1106">
      <w:pPr>
        <w:pStyle w:val="Default"/>
        <w:spacing w:line="360" w:lineRule="auto"/>
        <w:jc w:val="both"/>
        <w:rPr>
          <w:color w:val="auto"/>
          <w:sz w:val="22"/>
          <w:szCs w:val="22"/>
        </w:rPr>
      </w:pPr>
    </w:p>
    <w:p w:rsidR="00203A2F" w:rsidRPr="002C7461" w:rsidRDefault="00203A2F" w:rsidP="002C7461">
      <w:pPr>
        <w:pStyle w:val="Default"/>
        <w:spacing w:line="360" w:lineRule="auto"/>
        <w:jc w:val="both"/>
        <w:rPr>
          <w:color w:val="auto"/>
          <w:sz w:val="22"/>
          <w:szCs w:val="22"/>
        </w:rPr>
      </w:pPr>
    </w:p>
    <w:p w:rsidR="00FB3EE9" w:rsidRPr="002C7461" w:rsidRDefault="00FB3EE9" w:rsidP="002C7461">
      <w:pPr>
        <w:pStyle w:val="Default"/>
        <w:spacing w:line="360" w:lineRule="auto"/>
        <w:jc w:val="both"/>
        <w:rPr>
          <w:b/>
          <w:iCs/>
          <w:color w:val="auto"/>
          <w:sz w:val="22"/>
          <w:szCs w:val="22"/>
        </w:rPr>
      </w:pPr>
      <w:r w:rsidRPr="002C7461">
        <w:rPr>
          <w:b/>
          <w:color w:val="auto"/>
          <w:sz w:val="22"/>
          <w:szCs w:val="22"/>
        </w:rPr>
        <w:t>Ölçme ve değerlendirme</w:t>
      </w:r>
    </w:p>
    <w:p w:rsidR="00FB3EE9" w:rsidRPr="002C7461" w:rsidRDefault="00FB3EE9"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FB3EE9" w:rsidRPr="002C7461" w:rsidTr="002428E5">
        <w:tc>
          <w:tcPr>
            <w:tcW w:w="993" w:type="dxa"/>
          </w:tcPr>
          <w:p w:rsidR="00FB3EE9" w:rsidRPr="002C7461" w:rsidRDefault="00FB3EE9" w:rsidP="002C7461">
            <w:pPr>
              <w:jc w:val="both"/>
              <w:rPr>
                <w:rFonts w:ascii="Times New Roman" w:hAnsi="Times New Roman" w:cs="Times New Roman"/>
                <w:b/>
              </w:rPr>
            </w:pPr>
          </w:p>
        </w:tc>
        <w:tc>
          <w:tcPr>
            <w:tcW w:w="1588"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1</w:t>
            </w:r>
          </w:p>
        </w:tc>
        <w:tc>
          <w:tcPr>
            <w:tcW w:w="1701"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2</w:t>
            </w:r>
          </w:p>
        </w:tc>
        <w:tc>
          <w:tcPr>
            <w:tcW w:w="2126"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3</w:t>
            </w:r>
          </w:p>
        </w:tc>
        <w:tc>
          <w:tcPr>
            <w:tcW w:w="2240"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5</w:t>
            </w:r>
          </w:p>
        </w:tc>
      </w:tr>
      <w:tr w:rsidR="00FB3EE9" w:rsidRPr="002C7461" w:rsidTr="00203A2F">
        <w:trPr>
          <w:trHeight w:val="2209"/>
        </w:trPr>
        <w:tc>
          <w:tcPr>
            <w:tcW w:w="993" w:type="dxa"/>
          </w:tcPr>
          <w:p w:rsidR="00FB3EE9" w:rsidRPr="002C7461" w:rsidRDefault="00FB3EE9" w:rsidP="002C7461">
            <w:pPr>
              <w:jc w:val="both"/>
              <w:rPr>
                <w:rFonts w:ascii="Times New Roman" w:hAnsi="Times New Roman" w:cs="Times New Roman"/>
                <w:b/>
              </w:rPr>
            </w:pPr>
          </w:p>
        </w:tc>
        <w:tc>
          <w:tcPr>
            <w:tcW w:w="1588"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Programlarda öğrenci merkezli ölçme ve değerlendirme yaklaşımları bulunmamaktadır.</w:t>
            </w:r>
          </w:p>
        </w:tc>
        <w:tc>
          <w:tcPr>
            <w:tcW w:w="1701"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Öğrenci merkezli ölçme ve değerlendirmeye ilişkin ilke, kural ve planlamalar bulunmaktadır.</w:t>
            </w:r>
          </w:p>
        </w:tc>
        <w:tc>
          <w:tcPr>
            <w:tcW w:w="2126"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Programların genelinde öğrenci merkezli ve çeşitlendirilmiş ölçme ve değerlendirme uygulamaları bulunmaktadır.</w:t>
            </w:r>
          </w:p>
        </w:tc>
        <w:tc>
          <w:tcPr>
            <w:tcW w:w="2240" w:type="dxa"/>
          </w:tcPr>
          <w:p w:rsidR="00FB3EE9" w:rsidRPr="002C7461" w:rsidRDefault="00FB3EE9" w:rsidP="002C7461">
            <w:pPr>
              <w:spacing w:line="276" w:lineRule="auto"/>
              <w:jc w:val="both"/>
              <w:rPr>
                <w:rFonts w:ascii="Times New Roman" w:hAnsi="Times New Roman" w:cs="Times New Roman"/>
              </w:rPr>
            </w:pPr>
            <w:r w:rsidRPr="002C7461">
              <w:rPr>
                <w:rFonts w:ascii="Times New Roman" w:hAnsi="Times New Roman" w:cs="Times New Roman"/>
              </w:rPr>
              <w:t>Öğrenci merkezli ölçme ve değerlendirme uygulamaları izlenmekte ve ilgili iç paydaşların katılımıyla iyileştirilmektedir.</w:t>
            </w:r>
          </w:p>
        </w:tc>
        <w:tc>
          <w:tcPr>
            <w:tcW w:w="1701"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FB3EE9" w:rsidRPr="002C7461" w:rsidTr="002428E5">
        <w:trPr>
          <w:trHeight w:val="576"/>
        </w:trPr>
        <w:tc>
          <w:tcPr>
            <w:tcW w:w="993"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88" w:type="dxa"/>
          </w:tcPr>
          <w:p w:rsidR="00FB3EE9" w:rsidRPr="002C7461" w:rsidRDefault="00FB3EE9" w:rsidP="002C7461">
            <w:pPr>
              <w:jc w:val="both"/>
              <w:rPr>
                <w:rFonts w:ascii="Times New Roman" w:hAnsi="Times New Roman" w:cs="Times New Roman"/>
                <w:b/>
              </w:rPr>
            </w:pPr>
          </w:p>
        </w:tc>
        <w:tc>
          <w:tcPr>
            <w:tcW w:w="1701" w:type="dxa"/>
          </w:tcPr>
          <w:p w:rsidR="00FB3EE9" w:rsidRPr="002C7461" w:rsidRDefault="00FB3EE9" w:rsidP="002C7461">
            <w:pPr>
              <w:jc w:val="both"/>
              <w:rPr>
                <w:rFonts w:ascii="Times New Roman" w:hAnsi="Times New Roman" w:cs="Times New Roman"/>
                <w:b/>
              </w:rPr>
            </w:pPr>
          </w:p>
        </w:tc>
        <w:tc>
          <w:tcPr>
            <w:tcW w:w="2126" w:type="dxa"/>
          </w:tcPr>
          <w:p w:rsidR="00FB3EE9"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2240" w:type="dxa"/>
          </w:tcPr>
          <w:p w:rsidR="00FB3EE9" w:rsidRPr="002C7461" w:rsidRDefault="00FB3EE9" w:rsidP="002C7461">
            <w:pPr>
              <w:jc w:val="both"/>
              <w:rPr>
                <w:rFonts w:ascii="Times New Roman" w:hAnsi="Times New Roman" w:cs="Times New Roman"/>
                <w:b/>
              </w:rPr>
            </w:pPr>
          </w:p>
        </w:tc>
        <w:tc>
          <w:tcPr>
            <w:tcW w:w="1701" w:type="dxa"/>
          </w:tcPr>
          <w:p w:rsidR="00FB3EE9" w:rsidRPr="002C7461" w:rsidRDefault="00FB3EE9" w:rsidP="002C7461">
            <w:pPr>
              <w:jc w:val="both"/>
              <w:rPr>
                <w:rFonts w:ascii="Times New Roman" w:hAnsi="Times New Roman" w:cs="Times New Roman"/>
                <w:b/>
              </w:rPr>
            </w:pPr>
          </w:p>
        </w:tc>
      </w:tr>
    </w:tbl>
    <w:p w:rsidR="00FB3EE9" w:rsidRPr="002C7461" w:rsidRDefault="00FB3EE9" w:rsidP="002C7461">
      <w:pPr>
        <w:pStyle w:val="Default"/>
        <w:spacing w:before="160" w:line="360" w:lineRule="auto"/>
        <w:jc w:val="both"/>
        <w:rPr>
          <w:b/>
          <w:iCs/>
          <w:color w:val="auto"/>
          <w:sz w:val="22"/>
          <w:szCs w:val="22"/>
        </w:rPr>
      </w:pPr>
      <w:r w:rsidRPr="002C7461">
        <w:rPr>
          <w:b/>
          <w:iCs/>
          <w:color w:val="auto"/>
          <w:sz w:val="22"/>
          <w:szCs w:val="22"/>
        </w:rPr>
        <w:t>Örnek Kanıtlar</w:t>
      </w:r>
    </w:p>
    <w:p w:rsidR="00203A2F" w:rsidRPr="002C7461" w:rsidRDefault="00203A2F" w:rsidP="002C7461">
      <w:pPr>
        <w:pStyle w:val="Default"/>
        <w:spacing w:line="360" w:lineRule="auto"/>
        <w:jc w:val="both"/>
        <w:rPr>
          <w:color w:val="auto"/>
          <w:sz w:val="22"/>
          <w:szCs w:val="22"/>
        </w:rPr>
      </w:pPr>
      <w:proofErr w:type="spellStart"/>
      <w:r w:rsidRPr="002C7461">
        <w:rPr>
          <w:color w:val="auto"/>
          <w:sz w:val="22"/>
          <w:szCs w:val="22"/>
        </w:rPr>
        <w:t>Pandemi</w:t>
      </w:r>
      <w:proofErr w:type="spellEnd"/>
      <w:r w:rsidRPr="002C7461">
        <w:rPr>
          <w:color w:val="auto"/>
          <w:sz w:val="22"/>
          <w:szCs w:val="22"/>
        </w:rPr>
        <w:t xml:space="preserve"> dönemi eğitim modeli için öngörülen temel yöntemlere ilişkin senato kararları aşağıdadır:</w:t>
      </w:r>
    </w:p>
    <w:p w:rsidR="00203A2F" w:rsidRDefault="003679C5" w:rsidP="002C7461">
      <w:pPr>
        <w:pStyle w:val="Default"/>
        <w:spacing w:line="360" w:lineRule="auto"/>
        <w:jc w:val="both"/>
        <w:rPr>
          <w:color w:val="auto"/>
          <w:sz w:val="22"/>
          <w:szCs w:val="22"/>
        </w:rPr>
      </w:pPr>
      <w:hyperlink r:id="rId31" w:history="1">
        <w:r w:rsidR="00203A2F" w:rsidRPr="002C7461">
          <w:rPr>
            <w:rStyle w:val="Kpr"/>
            <w:sz w:val="22"/>
            <w:szCs w:val="22"/>
          </w:rPr>
          <w:t>https://w3.sdu.edu.tr/duyuru/9627/senato-karari-top-no-554</w:t>
        </w:r>
      </w:hyperlink>
      <w:r w:rsidR="00203A2F" w:rsidRPr="002C7461">
        <w:rPr>
          <w:color w:val="auto"/>
          <w:sz w:val="22"/>
          <w:szCs w:val="22"/>
        </w:rPr>
        <w:t xml:space="preserve"> </w:t>
      </w:r>
    </w:p>
    <w:p w:rsidR="00203A2F" w:rsidRPr="002C7461" w:rsidRDefault="00203A2F" w:rsidP="002C7461">
      <w:pPr>
        <w:pStyle w:val="Default"/>
        <w:spacing w:line="360" w:lineRule="auto"/>
        <w:jc w:val="both"/>
        <w:rPr>
          <w:color w:val="auto"/>
          <w:sz w:val="22"/>
          <w:szCs w:val="22"/>
        </w:rPr>
      </w:pPr>
    </w:p>
    <w:p w:rsidR="00FB3EE9" w:rsidRPr="002C7461" w:rsidRDefault="00FB3EE9" w:rsidP="002C7461">
      <w:pPr>
        <w:pStyle w:val="Default"/>
        <w:spacing w:line="360" w:lineRule="auto"/>
        <w:jc w:val="both"/>
        <w:rPr>
          <w:b/>
          <w:iCs/>
          <w:color w:val="auto"/>
          <w:sz w:val="22"/>
          <w:szCs w:val="22"/>
        </w:rPr>
      </w:pPr>
      <w:r w:rsidRPr="002C7461">
        <w:rPr>
          <w:b/>
          <w:color w:val="auto"/>
          <w:sz w:val="22"/>
          <w:szCs w:val="22"/>
        </w:rPr>
        <w:t>Öğrenci geri bildirimleri</w:t>
      </w:r>
    </w:p>
    <w:p w:rsidR="00FB3EE9" w:rsidRPr="002C7461" w:rsidRDefault="00FB3EE9"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FB3EE9" w:rsidRPr="002C7461" w:rsidTr="004C5BC8">
        <w:tc>
          <w:tcPr>
            <w:tcW w:w="993" w:type="dxa"/>
          </w:tcPr>
          <w:p w:rsidR="00FB3EE9" w:rsidRPr="002C7461" w:rsidRDefault="00FB3EE9" w:rsidP="002C7461">
            <w:pPr>
              <w:jc w:val="both"/>
              <w:rPr>
                <w:rFonts w:ascii="Times New Roman" w:hAnsi="Times New Roman" w:cs="Times New Roman"/>
                <w:b/>
              </w:rPr>
            </w:pPr>
          </w:p>
        </w:tc>
        <w:tc>
          <w:tcPr>
            <w:tcW w:w="1730"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1</w:t>
            </w:r>
          </w:p>
        </w:tc>
        <w:tc>
          <w:tcPr>
            <w:tcW w:w="1984"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2</w:t>
            </w:r>
          </w:p>
        </w:tc>
        <w:tc>
          <w:tcPr>
            <w:tcW w:w="1418"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3</w:t>
            </w:r>
          </w:p>
        </w:tc>
        <w:tc>
          <w:tcPr>
            <w:tcW w:w="2523"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5</w:t>
            </w:r>
          </w:p>
        </w:tc>
      </w:tr>
      <w:tr w:rsidR="00FB3EE9" w:rsidRPr="002C7461" w:rsidTr="004C5BC8">
        <w:trPr>
          <w:trHeight w:val="1502"/>
        </w:trPr>
        <w:tc>
          <w:tcPr>
            <w:tcW w:w="993" w:type="dxa"/>
          </w:tcPr>
          <w:p w:rsidR="00FB3EE9" w:rsidRPr="002C7461" w:rsidRDefault="00FB3EE9" w:rsidP="002C7461">
            <w:pPr>
              <w:jc w:val="both"/>
              <w:rPr>
                <w:rFonts w:ascii="Times New Roman" w:hAnsi="Times New Roman" w:cs="Times New Roman"/>
                <w:b/>
              </w:rPr>
            </w:pPr>
          </w:p>
        </w:tc>
        <w:tc>
          <w:tcPr>
            <w:tcW w:w="1730"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Birimde öğrenci geri bildirimlerinin alınmasına yönelik mekanizmalar bulunmamaktadır.</w:t>
            </w:r>
          </w:p>
        </w:tc>
        <w:tc>
          <w:tcPr>
            <w:tcW w:w="1984"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 xml:space="preserve">Programların genelinde öğrenci geri bildirimleri (her yarıyıl ya da her akademik </w:t>
            </w:r>
            <w:proofErr w:type="gramStart"/>
            <w:r w:rsidRPr="002C7461">
              <w:rPr>
                <w:rFonts w:ascii="Times New Roman" w:hAnsi="Times New Roman" w:cs="Times New Roman"/>
              </w:rPr>
              <w:t>yıl sonunda</w:t>
            </w:r>
            <w:proofErr w:type="gramEnd"/>
            <w:r w:rsidRPr="002C7461">
              <w:rPr>
                <w:rFonts w:ascii="Times New Roman" w:hAnsi="Times New Roman" w:cs="Times New Roman"/>
              </w:rPr>
              <w:t>) alınmaktadır.</w:t>
            </w:r>
          </w:p>
        </w:tc>
        <w:tc>
          <w:tcPr>
            <w:tcW w:w="2523" w:type="dxa"/>
          </w:tcPr>
          <w:p w:rsidR="00FB3EE9" w:rsidRPr="002C7461" w:rsidRDefault="00FB3EE9" w:rsidP="002C7461">
            <w:pPr>
              <w:spacing w:line="276" w:lineRule="auto"/>
              <w:jc w:val="both"/>
              <w:rPr>
                <w:rFonts w:ascii="Times New Roman" w:hAnsi="Times New Roman" w:cs="Times New Roman"/>
              </w:rPr>
            </w:pPr>
            <w:r w:rsidRPr="002C7461">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rsidR="00FB3EE9" w:rsidRPr="002C7461" w:rsidRDefault="00FB3EE9"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FB3EE9" w:rsidRPr="002C7461" w:rsidTr="004C5BC8">
        <w:trPr>
          <w:trHeight w:val="576"/>
        </w:trPr>
        <w:tc>
          <w:tcPr>
            <w:tcW w:w="993" w:type="dxa"/>
          </w:tcPr>
          <w:p w:rsidR="00FB3EE9" w:rsidRPr="002C7461" w:rsidRDefault="00FB3EE9"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730" w:type="dxa"/>
          </w:tcPr>
          <w:p w:rsidR="00FB3EE9" w:rsidRPr="002C7461" w:rsidRDefault="00FB3EE9" w:rsidP="002C7461">
            <w:pPr>
              <w:jc w:val="both"/>
              <w:rPr>
                <w:rFonts w:ascii="Times New Roman" w:hAnsi="Times New Roman" w:cs="Times New Roman"/>
                <w:b/>
              </w:rPr>
            </w:pPr>
          </w:p>
        </w:tc>
        <w:tc>
          <w:tcPr>
            <w:tcW w:w="1984" w:type="dxa"/>
          </w:tcPr>
          <w:p w:rsidR="00FB3EE9" w:rsidRPr="002C7461" w:rsidRDefault="00FB3EE9" w:rsidP="002C7461">
            <w:pPr>
              <w:jc w:val="both"/>
              <w:rPr>
                <w:rFonts w:ascii="Times New Roman" w:hAnsi="Times New Roman" w:cs="Times New Roman"/>
                <w:b/>
              </w:rPr>
            </w:pPr>
          </w:p>
        </w:tc>
        <w:tc>
          <w:tcPr>
            <w:tcW w:w="1418" w:type="dxa"/>
          </w:tcPr>
          <w:p w:rsidR="00FB3EE9" w:rsidRPr="002C7461" w:rsidRDefault="00CD1D07" w:rsidP="002C7461">
            <w:pPr>
              <w:jc w:val="both"/>
              <w:rPr>
                <w:rFonts w:ascii="Times New Roman" w:hAnsi="Times New Roman" w:cs="Times New Roman"/>
                <w:b/>
              </w:rPr>
            </w:pPr>
            <w:r>
              <w:rPr>
                <w:rFonts w:ascii="Times New Roman" w:hAnsi="Times New Roman" w:cs="Times New Roman"/>
                <w:b/>
              </w:rPr>
              <w:t>X</w:t>
            </w:r>
          </w:p>
        </w:tc>
        <w:tc>
          <w:tcPr>
            <w:tcW w:w="2523" w:type="dxa"/>
          </w:tcPr>
          <w:p w:rsidR="00FB3EE9" w:rsidRPr="002C7461" w:rsidRDefault="00FB3EE9" w:rsidP="002C7461">
            <w:pPr>
              <w:jc w:val="both"/>
              <w:rPr>
                <w:rFonts w:ascii="Times New Roman" w:hAnsi="Times New Roman" w:cs="Times New Roman"/>
                <w:b/>
              </w:rPr>
            </w:pPr>
          </w:p>
        </w:tc>
        <w:tc>
          <w:tcPr>
            <w:tcW w:w="1701" w:type="dxa"/>
          </w:tcPr>
          <w:p w:rsidR="00FB3EE9" w:rsidRPr="002C7461" w:rsidRDefault="00FB3EE9" w:rsidP="002C7461">
            <w:pPr>
              <w:jc w:val="both"/>
              <w:rPr>
                <w:rFonts w:ascii="Times New Roman" w:hAnsi="Times New Roman" w:cs="Times New Roman"/>
                <w:b/>
              </w:rPr>
            </w:pPr>
          </w:p>
        </w:tc>
      </w:tr>
    </w:tbl>
    <w:p w:rsidR="00203A2F" w:rsidRPr="002C7461" w:rsidRDefault="00203A2F" w:rsidP="002C7461">
      <w:pPr>
        <w:pStyle w:val="Default"/>
        <w:spacing w:before="160" w:line="360" w:lineRule="auto"/>
        <w:jc w:val="both"/>
        <w:rPr>
          <w:b/>
          <w:iCs/>
          <w:color w:val="auto"/>
          <w:sz w:val="22"/>
          <w:szCs w:val="22"/>
        </w:rPr>
      </w:pPr>
      <w:r w:rsidRPr="002C7461">
        <w:rPr>
          <w:b/>
          <w:iCs/>
          <w:color w:val="auto"/>
          <w:sz w:val="22"/>
          <w:szCs w:val="22"/>
        </w:rPr>
        <w:t>Örnek Kanıtlar</w:t>
      </w:r>
    </w:p>
    <w:p w:rsidR="00CD1D07" w:rsidRPr="00CD1D07" w:rsidRDefault="00CD1D07" w:rsidP="00CD1D07">
      <w:pPr>
        <w:pStyle w:val="Default"/>
        <w:spacing w:line="360" w:lineRule="auto"/>
        <w:rPr>
          <w:color w:val="auto"/>
          <w:sz w:val="22"/>
          <w:szCs w:val="22"/>
        </w:rPr>
      </w:pPr>
      <w:r w:rsidRPr="00CD1D07">
        <w:rPr>
          <w:color w:val="auto"/>
          <w:sz w:val="22"/>
          <w:szCs w:val="22"/>
        </w:rPr>
        <w:t xml:space="preserve">16.04.2021 tarihli V. çevrimiçi sorun-öneri oturumuna ilişkin toplantıya aşağıdan ulaşılabilir: </w:t>
      </w:r>
    </w:p>
    <w:p w:rsidR="00CD1D07" w:rsidRDefault="003679C5" w:rsidP="00CD1D07">
      <w:pPr>
        <w:pStyle w:val="Default"/>
        <w:spacing w:line="360" w:lineRule="auto"/>
        <w:rPr>
          <w:color w:val="auto"/>
          <w:sz w:val="22"/>
          <w:szCs w:val="22"/>
        </w:rPr>
      </w:pPr>
      <w:hyperlink r:id="rId32" w:history="1">
        <w:r w:rsidR="00CD1D07" w:rsidRPr="000B6388">
          <w:rPr>
            <w:rStyle w:val="Kpr"/>
            <w:sz w:val="22"/>
            <w:szCs w:val="22"/>
          </w:rPr>
          <w:t>https://drive.google.com/file/d/1o5v5IUVCERTs6-D-iuxmJRsvqLSAvIXS/view?usp=sharing</w:t>
        </w:r>
      </w:hyperlink>
    </w:p>
    <w:p w:rsidR="00CD1D07" w:rsidRPr="00CD1D07" w:rsidRDefault="00CD1D07" w:rsidP="00CD1D07">
      <w:pPr>
        <w:pStyle w:val="Default"/>
        <w:spacing w:line="360" w:lineRule="auto"/>
        <w:rPr>
          <w:color w:val="auto"/>
          <w:sz w:val="22"/>
          <w:szCs w:val="22"/>
        </w:rPr>
      </w:pPr>
    </w:p>
    <w:p w:rsidR="00CD1D07" w:rsidRPr="00CD1D07" w:rsidRDefault="00CD1D07" w:rsidP="00CD1D07">
      <w:pPr>
        <w:pStyle w:val="Default"/>
        <w:spacing w:line="360" w:lineRule="auto"/>
        <w:rPr>
          <w:color w:val="auto"/>
          <w:sz w:val="22"/>
          <w:szCs w:val="22"/>
        </w:rPr>
      </w:pPr>
      <w:r w:rsidRPr="00CD1D07">
        <w:rPr>
          <w:color w:val="auto"/>
          <w:sz w:val="22"/>
          <w:szCs w:val="22"/>
        </w:rPr>
        <w:lastRenderedPageBreak/>
        <w:t xml:space="preserve">V. sorun – öneri oturumu toplantı raporu aşağıda sunulmuştur: </w:t>
      </w:r>
    </w:p>
    <w:p w:rsidR="00CD1D07" w:rsidRDefault="003679C5" w:rsidP="00CD1D07">
      <w:pPr>
        <w:pStyle w:val="Default"/>
        <w:spacing w:line="360" w:lineRule="auto"/>
        <w:rPr>
          <w:color w:val="auto"/>
          <w:sz w:val="22"/>
          <w:szCs w:val="22"/>
        </w:rPr>
      </w:pPr>
      <w:hyperlink r:id="rId33" w:history="1">
        <w:r w:rsidR="00CD1D07" w:rsidRPr="000B6388">
          <w:rPr>
            <w:rStyle w:val="Kpr"/>
            <w:sz w:val="22"/>
            <w:szCs w:val="22"/>
          </w:rPr>
          <w:t>https://drive.google.com/file/d/1igQwzZjt5pr2Qg4yMMw6RmWHEA1OR5Wd/view?usp=sharing</w:t>
        </w:r>
      </w:hyperlink>
    </w:p>
    <w:p w:rsidR="00CD1D07" w:rsidRPr="00CD1D07" w:rsidRDefault="00CD1D07" w:rsidP="00CD1D07">
      <w:pPr>
        <w:pStyle w:val="Default"/>
        <w:spacing w:line="360" w:lineRule="auto"/>
        <w:rPr>
          <w:color w:val="auto"/>
          <w:sz w:val="22"/>
          <w:szCs w:val="22"/>
        </w:rPr>
      </w:pPr>
    </w:p>
    <w:p w:rsidR="00CD1D07" w:rsidRPr="00CD1D07" w:rsidRDefault="00CD1D07" w:rsidP="00CD1D07">
      <w:pPr>
        <w:pStyle w:val="Default"/>
        <w:spacing w:line="360" w:lineRule="auto"/>
        <w:rPr>
          <w:color w:val="auto"/>
          <w:sz w:val="22"/>
          <w:szCs w:val="22"/>
        </w:rPr>
      </w:pPr>
      <w:r w:rsidRPr="00CD1D07">
        <w:rPr>
          <w:color w:val="auto"/>
          <w:sz w:val="22"/>
          <w:szCs w:val="22"/>
        </w:rPr>
        <w:t xml:space="preserve">28.05.2021 VI. sorun-öneri oturum sonuçlarına aşağıdaki linkten ulaşılabilir: </w:t>
      </w:r>
    </w:p>
    <w:p w:rsidR="00203A2F" w:rsidRDefault="003679C5" w:rsidP="00CD1D07">
      <w:pPr>
        <w:pStyle w:val="Default"/>
        <w:spacing w:line="360" w:lineRule="auto"/>
        <w:jc w:val="both"/>
        <w:rPr>
          <w:color w:val="auto"/>
          <w:sz w:val="22"/>
          <w:szCs w:val="22"/>
        </w:rPr>
      </w:pPr>
      <w:hyperlink r:id="rId34" w:history="1">
        <w:r w:rsidR="00CD1D07" w:rsidRPr="000B6388">
          <w:rPr>
            <w:rStyle w:val="Kpr"/>
            <w:sz w:val="22"/>
            <w:szCs w:val="22"/>
          </w:rPr>
          <w:t>https://docs.google.com/document/d/1a1-6is65yKreio9BZWXBuMzhdYzTZVa1/edit?usp=sharing&amp;ouid=106202341116568803865&amp;rtpof=true&amp;sd=true</w:t>
        </w:r>
      </w:hyperlink>
    </w:p>
    <w:p w:rsidR="00CD1D07" w:rsidRDefault="00CD1D07" w:rsidP="002C7461">
      <w:pPr>
        <w:pStyle w:val="Default"/>
        <w:spacing w:line="360" w:lineRule="auto"/>
        <w:jc w:val="both"/>
        <w:rPr>
          <w:b/>
          <w:color w:val="auto"/>
          <w:sz w:val="22"/>
          <w:szCs w:val="22"/>
        </w:rPr>
      </w:pPr>
    </w:p>
    <w:p w:rsidR="00FB3EE9" w:rsidRPr="002C7461" w:rsidRDefault="00FB3EE9" w:rsidP="002C7461">
      <w:pPr>
        <w:pStyle w:val="Default"/>
        <w:spacing w:line="360" w:lineRule="auto"/>
        <w:jc w:val="both"/>
        <w:rPr>
          <w:b/>
          <w:iCs/>
          <w:color w:val="auto"/>
          <w:sz w:val="22"/>
          <w:szCs w:val="22"/>
        </w:rPr>
      </w:pPr>
      <w:r w:rsidRPr="002C7461">
        <w:rPr>
          <w:b/>
          <w:color w:val="auto"/>
          <w:sz w:val="22"/>
          <w:szCs w:val="22"/>
        </w:rPr>
        <w:t>Akademik danışmanlık</w:t>
      </w:r>
    </w:p>
    <w:p w:rsidR="00E37CD3" w:rsidRPr="002C7461" w:rsidRDefault="00E37CD3"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E37CD3" w:rsidRPr="002C7461" w:rsidTr="004C5BC8">
        <w:tc>
          <w:tcPr>
            <w:tcW w:w="993" w:type="dxa"/>
          </w:tcPr>
          <w:p w:rsidR="00E37CD3" w:rsidRPr="002C7461" w:rsidRDefault="00E37CD3" w:rsidP="002C7461">
            <w:pPr>
              <w:jc w:val="both"/>
              <w:rPr>
                <w:rFonts w:ascii="Times New Roman" w:hAnsi="Times New Roman" w:cs="Times New Roman"/>
                <w:b/>
              </w:rPr>
            </w:pPr>
          </w:p>
        </w:tc>
        <w:tc>
          <w:tcPr>
            <w:tcW w:w="1588" w:type="dxa"/>
          </w:tcPr>
          <w:p w:rsidR="00E37CD3" w:rsidRPr="002C7461" w:rsidRDefault="00E37CD3" w:rsidP="002C7461">
            <w:pPr>
              <w:jc w:val="both"/>
              <w:rPr>
                <w:rFonts w:ascii="Times New Roman" w:hAnsi="Times New Roman" w:cs="Times New Roman"/>
                <w:b/>
              </w:rPr>
            </w:pPr>
            <w:r w:rsidRPr="002C7461">
              <w:rPr>
                <w:rFonts w:ascii="Times New Roman" w:hAnsi="Times New Roman" w:cs="Times New Roman"/>
                <w:b/>
              </w:rPr>
              <w:t>1</w:t>
            </w:r>
          </w:p>
        </w:tc>
        <w:tc>
          <w:tcPr>
            <w:tcW w:w="2126" w:type="dxa"/>
          </w:tcPr>
          <w:p w:rsidR="00E37CD3" w:rsidRPr="002C7461" w:rsidRDefault="00E37CD3" w:rsidP="002C7461">
            <w:pPr>
              <w:jc w:val="both"/>
              <w:rPr>
                <w:rFonts w:ascii="Times New Roman" w:hAnsi="Times New Roman" w:cs="Times New Roman"/>
                <w:b/>
              </w:rPr>
            </w:pPr>
            <w:r w:rsidRPr="002C7461">
              <w:rPr>
                <w:rFonts w:ascii="Times New Roman" w:hAnsi="Times New Roman" w:cs="Times New Roman"/>
                <w:b/>
              </w:rPr>
              <w:t>2</w:t>
            </w:r>
          </w:p>
        </w:tc>
        <w:tc>
          <w:tcPr>
            <w:tcW w:w="1956" w:type="dxa"/>
          </w:tcPr>
          <w:p w:rsidR="00E37CD3" w:rsidRPr="002C7461" w:rsidRDefault="00E37CD3"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E37CD3" w:rsidRPr="002C7461" w:rsidRDefault="00E37CD3"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E37CD3" w:rsidRPr="002C7461" w:rsidRDefault="00E37CD3" w:rsidP="002C7461">
            <w:pPr>
              <w:jc w:val="both"/>
              <w:rPr>
                <w:rFonts w:ascii="Times New Roman" w:hAnsi="Times New Roman" w:cs="Times New Roman"/>
                <w:b/>
              </w:rPr>
            </w:pPr>
            <w:r w:rsidRPr="002C7461">
              <w:rPr>
                <w:rFonts w:ascii="Times New Roman" w:hAnsi="Times New Roman" w:cs="Times New Roman"/>
                <w:b/>
              </w:rPr>
              <w:t>5</w:t>
            </w:r>
          </w:p>
        </w:tc>
      </w:tr>
      <w:tr w:rsidR="00E37CD3" w:rsidRPr="002C7461" w:rsidTr="004C5BC8">
        <w:trPr>
          <w:trHeight w:val="1951"/>
        </w:trPr>
        <w:tc>
          <w:tcPr>
            <w:tcW w:w="993" w:type="dxa"/>
          </w:tcPr>
          <w:p w:rsidR="00E37CD3" w:rsidRPr="002C7461" w:rsidRDefault="00E37CD3" w:rsidP="002C7461">
            <w:pPr>
              <w:jc w:val="both"/>
              <w:rPr>
                <w:rFonts w:ascii="Times New Roman" w:hAnsi="Times New Roman" w:cs="Times New Roman"/>
                <w:b/>
              </w:rPr>
            </w:pPr>
          </w:p>
        </w:tc>
        <w:tc>
          <w:tcPr>
            <w:tcW w:w="1588" w:type="dxa"/>
          </w:tcPr>
          <w:p w:rsidR="00E37CD3" w:rsidRPr="002C7461" w:rsidRDefault="008C1904" w:rsidP="002C7461">
            <w:pPr>
              <w:jc w:val="both"/>
              <w:rPr>
                <w:rFonts w:ascii="Times New Roman" w:hAnsi="Times New Roman" w:cs="Times New Roman"/>
              </w:rPr>
            </w:pPr>
            <w:r w:rsidRPr="002C7461">
              <w:rPr>
                <w:rFonts w:ascii="Times New Roman" w:hAnsi="Times New Roman" w:cs="Times New Roman"/>
              </w:rPr>
              <w:t>Birim</w:t>
            </w:r>
            <w:r w:rsidR="00E37CD3" w:rsidRPr="002C7461">
              <w:rPr>
                <w:rFonts w:ascii="Times New Roman" w:hAnsi="Times New Roman" w:cs="Times New Roman"/>
              </w:rPr>
              <w:t>de tanımlı bir akademik danışmanlık süreci bulunmamaktadır.</w:t>
            </w:r>
          </w:p>
        </w:tc>
        <w:tc>
          <w:tcPr>
            <w:tcW w:w="2126" w:type="dxa"/>
          </w:tcPr>
          <w:p w:rsidR="00E37CD3" w:rsidRPr="002C7461" w:rsidRDefault="00D53023" w:rsidP="002C7461">
            <w:pPr>
              <w:jc w:val="both"/>
              <w:rPr>
                <w:rFonts w:ascii="Times New Roman" w:hAnsi="Times New Roman" w:cs="Times New Roman"/>
              </w:rPr>
            </w:pPr>
            <w:r w:rsidRPr="002C7461">
              <w:rPr>
                <w:rFonts w:ascii="Times New Roman" w:hAnsi="Times New Roman" w:cs="Times New Roman"/>
              </w:rPr>
              <w:t>Birim</w:t>
            </w:r>
            <w:r w:rsidR="00E37CD3" w:rsidRPr="002C7461">
              <w:rPr>
                <w:rFonts w:ascii="Times New Roman" w:hAnsi="Times New Roman" w:cs="Times New Roman"/>
              </w:rPr>
              <w:t>de öğrencinin akademik ve kariyer gelişimini destekleyen bir danışmanlık sürecine ilişkin tanımlı ilke ve kurallar bulunmaktadır.</w:t>
            </w:r>
          </w:p>
        </w:tc>
        <w:tc>
          <w:tcPr>
            <w:tcW w:w="1956" w:type="dxa"/>
          </w:tcPr>
          <w:p w:rsidR="00E37CD3" w:rsidRPr="002C7461" w:rsidRDefault="00D53023" w:rsidP="002C7461">
            <w:pPr>
              <w:jc w:val="both"/>
              <w:rPr>
                <w:rFonts w:ascii="Times New Roman" w:hAnsi="Times New Roman" w:cs="Times New Roman"/>
              </w:rPr>
            </w:pPr>
            <w:r w:rsidRPr="002C7461">
              <w:rPr>
                <w:rFonts w:ascii="Times New Roman" w:hAnsi="Times New Roman" w:cs="Times New Roman"/>
              </w:rPr>
              <w:t>Birim</w:t>
            </w:r>
            <w:r w:rsidR="00E37CD3" w:rsidRPr="002C7461">
              <w:rPr>
                <w:rFonts w:ascii="Times New Roman" w:hAnsi="Times New Roman" w:cs="Times New Roman"/>
              </w:rPr>
              <w:t xml:space="preserve">de akademik danışmanlık ilke ve kurallar </w:t>
            </w:r>
            <w:proofErr w:type="gramStart"/>
            <w:r w:rsidR="00E37CD3" w:rsidRPr="002C7461">
              <w:rPr>
                <w:rFonts w:ascii="Times New Roman" w:hAnsi="Times New Roman" w:cs="Times New Roman"/>
              </w:rPr>
              <w:t>dahilinde</w:t>
            </w:r>
            <w:proofErr w:type="gramEnd"/>
            <w:r w:rsidR="00E37CD3" w:rsidRPr="002C7461">
              <w:rPr>
                <w:rFonts w:ascii="Times New Roman" w:hAnsi="Times New Roman" w:cs="Times New Roman"/>
              </w:rPr>
              <w:t xml:space="preserve"> yürütülmektedir.</w:t>
            </w:r>
          </w:p>
        </w:tc>
        <w:tc>
          <w:tcPr>
            <w:tcW w:w="1985" w:type="dxa"/>
          </w:tcPr>
          <w:p w:rsidR="00E37CD3" w:rsidRPr="002C7461" w:rsidRDefault="00D53023" w:rsidP="002C7461">
            <w:pPr>
              <w:spacing w:line="276" w:lineRule="auto"/>
              <w:jc w:val="both"/>
              <w:rPr>
                <w:rFonts w:ascii="Times New Roman" w:hAnsi="Times New Roman" w:cs="Times New Roman"/>
              </w:rPr>
            </w:pPr>
            <w:r w:rsidRPr="002C7461">
              <w:rPr>
                <w:rFonts w:ascii="Times New Roman" w:hAnsi="Times New Roman" w:cs="Times New Roman"/>
              </w:rPr>
              <w:t>Birim</w:t>
            </w:r>
            <w:r w:rsidR="00E37CD3" w:rsidRPr="002C7461">
              <w:rPr>
                <w:rFonts w:ascii="Times New Roman" w:hAnsi="Times New Roman" w:cs="Times New Roman"/>
              </w:rPr>
              <w:t>de akademik danışmanlık hizmetleri izlenmekte ve öğrencilerin katılımıyla iyileştirilmektedir</w:t>
            </w:r>
            <w:r w:rsidRPr="002C7461">
              <w:rPr>
                <w:rFonts w:ascii="Times New Roman" w:hAnsi="Times New Roman" w:cs="Times New Roman"/>
              </w:rPr>
              <w:t>.</w:t>
            </w:r>
          </w:p>
        </w:tc>
        <w:tc>
          <w:tcPr>
            <w:tcW w:w="1701" w:type="dxa"/>
          </w:tcPr>
          <w:p w:rsidR="00E37CD3" w:rsidRPr="002C7461" w:rsidRDefault="00E37CD3"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E37CD3" w:rsidRPr="002C7461" w:rsidTr="004C5BC8">
        <w:trPr>
          <w:trHeight w:val="576"/>
        </w:trPr>
        <w:tc>
          <w:tcPr>
            <w:tcW w:w="993" w:type="dxa"/>
          </w:tcPr>
          <w:p w:rsidR="00E37CD3" w:rsidRPr="002C7461" w:rsidRDefault="00E37CD3"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88" w:type="dxa"/>
          </w:tcPr>
          <w:p w:rsidR="00E37CD3" w:rsidRPr="002C7461" w:rsidRDefault="00823EFF" w:rsidP="002C7461">
            <w:pPr>
              <w:jc w:val="both"/>
              <w:rPr>
                <w:rFonts w:ascii="Times New Roman" w:hAnsi="Times New Roman" w:cs="Times New Roman"/>
                <w:b/>
              </w:rPr>
            </w:pPr>
            <w:r>
              <w:rPr>
                <w:rFonts w:ascii="Times New Roman" w:hAnsi="Times New Roman" w:cs="Times New Roman"/>
                <w:b/>
              </w:rPr>
              <w:t>X</w:t>
            </w:r>
          </w:p>
        </w:tc>
        <w:tc>
          <w:tcPr>
            <w:tcW w:w="2126" w:type="dxa"/>
          </w:tcPr>
          <w:p w:rsidR="00E37CD3" w:rsidRPr="002C7461" w:rsidRDefault="00E37CD3" w:rsidP="002C7461">
            <w:pPr>
              <w:jc w:val="both"/>
              <w:rPr>
                <w:rFonts w:ascii="Times New Roman" w:hAnsi="Times New Roman" w:cs="Times New Roman"/>
                <w:b/>
              </w:rPr>
            </w:pPr>
          </w:p>
        </w:tc>
        <w:tc>
          <w:tcPr>
            <w:tcW w:w="1956" w:type="dxa"/>
          </w:tcPr>
          <w:p w:rsidR="00E37CD3" w:rsidRPr="002C7461" w:rsidRDefault="00E37CD3" w:rsidP="002C7461">
            <w:pPr>
              <w:jc w:val="both"/>
              <w:rPr>
                <w:rFonts w:ascii="Times New Roman" w:hAnsi="Times New Roman" w:cs="Times New Roman"/>
                <w:b/>
              </w:rPr>
            </w:pPr>
          </w:p>
        </w:tc>
        <w:tc>
          <w:tcPr>
            <w:tcW w:w="1985" w:type="dxa"/>
          </w:tcPr>
          <w:p w:rsidR="00E37CD3" w:rsidRPr="002C7461" w:rsidRDefault="00E37CD3" w:rsidP="002C7461">
            <w:pPr>
              <w:jc w:val="both"/>
              <w:rPr>
                <w:rFonts w:ascii="Times New Roman" w:hAnsi="Times New Roman" w:cs="Times New Roman"/>
                <w:b/>
              </w:rPr>
            </w:pPr>
          </w:p>
        </w:tc>
        <w:tc>
          <w:tcPr>
            <w:tcW w:w="1701" w:type="dxa"/>
          </w:tcPr>
          <w:p w:rsidR="00E37CD3" w:rsidRPr="002C7461" w:rsidRDefault="00E37CD3" w:rsidP="002C7461">
            <w:pPr>
              <w:jc w:val="both"/>
              <w:rPr>
                <w:rFonts w:ascii="Times New Roman" w:hAnsi="Times New Roman" w:cs="Times New Roman"/>
                <w:b/>
              </w:rPr>
            </w:pPr>
          </w:p>
        </w:tc>
      </w:tr>
    </w:tbl>
    <w:p w:rsidR="00203A2F" w:rsidRPr="00CD1D07" w:rsidRDefault="00CA6800" w:rsidP="00CD1D07">
      <w:pPr>
        <w:pStyle w:val="Default"/>
        <w:spacing w:before="160" w:line="360" w:lineRule="auto"/>
        <w:jc w:val="both"/>
        <w:rPr>
          <w:b/>
          <w:iCs/>
          <w:color w:val="auto"/>
          <w:sz w:val="22"/>
          <w:szCs w:val="22"/>
        </w:rPr>
      </w:pPr>
      <w:r w:rsidRPr="002C7461">
        <w:rPr>
          <w:b/>
          <w:iCs/>
          <w:color w:val="auto"/>
          <w:sz w:val="22"/>
          <w:szCs w:val="22"/>
        </w:rPr>
        <w:t>Örnek Kanıtlar</w:t>
      </w:r>
      <w:r w:rsidR="00203A2F" w:rsidRPr="002C7461">
        <w:rPr>
          <w:iCs/>
          <w:color w:val="auto"/>
          <w:sz w:val="22"/>
          <w:szCs w:val="22"/>
        </w:rPr>
        <w:t xml:space="preserve"> </w:t>
      </w:r>
    </w:p>
    <w:p w:rsidR="00203A2F" w:rsidRPr="002C7461" w:rsidRDefault="00203A2F" w:rsidP="002C7461">
      <w:pPr>
        <w:pStyle w:val="Default"/>
        <w:spacing w:before="160" w:line="360" w:lineRule="auto"/>
        <w:jc w:val="both"/>
        <w:rPr>
          <w:iCs/>
          <w:color w:val="auto"/>
          <w:sz w:val="22"/>
          <w:szCs w:val="22"/>
        </w:rPr>
      </w:pPr>
    </w:p>
    <w:p w:rsidR="002A04A3" w:rsidRPr="002C7461" w:rsidRDefault="002A04A3" w:rsidP="002C7461">
      <w:pPr>
        <w:pStyle w:val="Default"/>
        <w:spacing w:line="360" w:lineRule="auto"/>
        <w:jc w:val="both"/>
        <w:rPr>
          <w:b/>
          <w:color w:val="FF0000"/>
          <w:sz w:val="22"/>
          <w:szCs w:val="22"/>
        </w:rPr>
      </w:pPr>
      <w:r w:rsidRPr="002C7461">
        <w:rPr>
          <w:b/>
          <w:color w:val="FF0000"/>
          <w:sz w:val="22"/>
          <w:szCs w:val="22"/>
        </w:rPr>
        <w:t>B.4. Öğretim Elemanları</w:t>
      </w:r>
      <w:r w:rsidR="00A40A76" w:rsidRPr="002C7461">
        <w:rPr>
          <w:b/>
          <w:color w:val="FF0000"/>
          <w:sz w:val="22"/>
          <w:szCs w:val="22"/>
        </w:rPr>
        <w:t>:</w:t>
      </w:r>
    </w:p>
    <w:p w:rsidR="002A04A3" w:rsidRPr="002C7461" w:rsidRDefault="002A04A3"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4.1</w:t>
      </w:r>
      <w:proofErr w:type="gramEnd"/>
      <w:r w:rsidRPr="002C7461">
        <w:rPr>
          <w:b/>
          <w:color w:val="FF0000"/>
          <w:sz w:val="22"/>
          <w:szCs w:val="22"/>
        </w:rPr>
        <w:t>. Öğretim yetkinliği</w:t>
      </w:r>
    </w:p>
    <w:p w:rsidR="00225BDA" w:rsidRPr="002C7461" w:rsidRDefault="00D53023" w:rsidP="002C7461">
      <w:pPr>
        <w:pStyle w:val="Default"/>
        <w:numPr>
          <w:ilvl w:val="0"/>
          <w:numId w:val="58"/>
        </w:numPr>
        <w:spacing w:line="360" w:lineRule="auto"/>
        <w:ind w:left="426"/>
        <w:jc w:val="both"/>
        <w:rPr>
          <w:color w:val="auto"/>
          <w:sz w:val="22"/>
          <w:szCs w:val="22"/>
        </w:rPr>
      </w:pPr>
      <w:r w:rsidRPr="002C7461">
        <w:rPr>
          <w:color w:val="auto"/>
          <w:sz w:val="22"/>
          <w:szCs w:val="22"/>
        </w:rPr>
        <w:t>Birim</w:t>
      </w:r>
      <w:r w:rsidR="002A04A3" w:rsidRPr="002C7461">
        <w:rPr>
          <w:color w:val="auto"/>
          <w:sz w:val="22"/>
          <w:szCs w:val="22"/>
        </w:rPr>
        <w:t>de tüm öğretim elemanlarının etkileşimli-aktif ders verme yöntemlerini ve uzaktan eğitim süreçlerini öğrenmeleri v</w:t>
      </w:r>
      <w:r w:rsidR="00A40A76" w:rsidRPr="002C7461">
        <w:rPr>
          <w:color w:val="auto"/>
          <w:sz w:val="22"/>
          <w:szCs w:val="22"/>
        </w:rPr>
        <w:t xml:space="preserve">e kullanmaları için </w:t>
      </w:r>
      <w:r w:rsidR="002A04A3" w:rsidRPr="002C7461">
        <w:rPr>
          <w:color w:val="auto"/>
          <w:sz w:val="22"/>
          <w:szCs w:val="22"/>
        </w:rPr>
        <w:t>eğiticilerin eğitimi etkinlikleri bulunmakta</w:t>
      </w:r>
      <w:r w:rsidR="00612CBC" w:rsidRPr="002C7461">
        <w:rPr>
          <w:color w:val="auto"/>
          <w:sz w:val="22"/>
          <w:szCs w:val="22"/>
        </w:rPr>
        <w:t>, sonuçları izlenmekte ve gerekli güncellemeler yapılmakta mıdır?</w:t>
      </w:r>
    </w:p>
    <w:p w:rsidR="00203A2F" w:rsidRPr="002C7461" w:rsidRDefault="00203A2F" w:rsidP="002C7461">
      <w:pPr>
        <w:pStyle w:val="Default"/>
        <w:spacing w:line="360" w:lineRule="auto"/>
        <w:ind w:left="426"/>
        <w:jc w:val="both"/>
        <w:rPr>
          <w:color w:val="auto"/>
          <w:sz w:val="22"/>
          <w:szCs w:val="22"/>
        </w:rPr>
      </w:pPr>
    </w:p>
    <w:p w:rsidR="00203A2F" w:rsidRPr="002C7461" w:rsidRDefault="00203A2F" w:rsidP="002C7461">
      <w:pPr>
        <w:pStyle w:val="Default"/>
        <w:spacing w:line="360" w:lineRule="auto"/>
        <w:ind w:left="426"/>
        <w:jc w:val="both"/>
        <w:rPr>
          <w:b/>
          <w:color w:val="auto"/>
          <w:sz w:val="22"/>
          <w:szCs w:val="22"/>
        </w:rPr>
      </w:pPr>
      <w:r w:rsidRPr="002C7461">
        <w:rPr>
          <w:b/>
          <w:color w:val="auto"/>
          <w:sz w:val="22"/>
          <w:szCs w:val="22"/>
        </w:rPr>
        <w:t>Değerlendirmeye Yönelik Açıklama:</w:t>
      </w:r>
    </w:p>
    <w:p w:rsidR="00203A2F" w:rsidRPr="002C7461" w:rsidRDefault="00203A2F" w:rsidP="002C7461">
      <w:pPr>
        <w:pStyle w:val="Default"/>
        <w:spacing w:line="360" w:lineRule="auto"/>
        <w:ind w:left="426"/>
        <w:jc w:val="both"/>
        <w:rPr>
          <w:color w:val="auto"/>
          <w:sz w:val="22"/>
          <w:szCs w:val="22"/>
        </w:rPr>
      </w:pPr>
      <w:r w:rsidRPr="002C7461">
        <w:rPr>
          <w:color w:val="auto"/>
          <w:sz w:val="22"/>
          <w:szCs w:val="22"/>
        </w:rPr>
        <w:t xml:space="preserve">Üniversite kurumsal </w:t>
      </w:r>
      <w:proofErr w:type="gramStart"/>
      <w:r w:rsidRPr="002C7461">
        <w:rPr>
          <w:color w:val="auto"/>
          <w:sz w:val="22"/>
          <w:szCs w:val="22"/>
        </w:rPr>
        <w:t>kriterleri</w:t>
      </w:r>
      <w:proofErr w:type="gramEnd"/>
      <w:r w:rsidRPr="002C7461">
        <w:rPr>
          <w:color w:val="auto"/>
          <w:sz w:val="22"/>
          <w:szCs w:val="22"/>
        </w:rPr>
        <w:t xml:space="preserve"> doğrultusunda Anabilim dalı öğretim elemanı işe alınma, yükseltilme ve görevlendirmeleri yapılmaktadır.</w:t>
      </w:r>
    </w:p>
    <w:p w:rsidR="00577E31" w:rsidRPr="002C7461" w:rsidRDefault="00577E31"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8709CA" w:rsidRPr="002C7461" w:rsidTr="004C5BC8">
        <w:tc>
          <w:tcPr>
            <w:tcW w:w="993" w:type="dxa"/>
          </w:tcPr>
          <w:p w:rsidR="008709CA" w:rsidRPr="002C7461" w:rsidRDefault="008709CA" w:rsidP="002C7461">
            <w:pPr>
              <w:jc w:val="both"/>
              <w:rPr>
                <w:rFonts w:ascii="Times New Roman" w:hAnsi="Times New Roman" w:cs="Times New Roman"/>
                <w:b/>
              </w:rPr>
            </w:pPr>
          </w:p>
        </w:tc>
        <w:tc>
          <w:tcPr>
            <w:tcW w:w="1588" w:type="dxa"/>
          </w:tcPr>
          <w:p w:rsidR="008709CA" w:rsidRPr="002C7461" w:rsidRDefault="008709CA" w:rsidP="002C7461">
            <w:pPr>
              <w:jc w:val="both"/>
              <w:rPr>
                <w:rFonts w:ascii="Times New Roman" w:hAnsi="Times New Roman" w:cs="Times New Roman"/>
                <w:b/>
              </w:rPr>
            </w:pPr>
            <w:r w:rsidRPr="002C7461">
              <w:rPr>
                <w:rFonts w:ascii="Times New Roman" w:hAnsi="Times New Roman" w:cs="Times New Roman"/>
                <w:b/>
              </w:rPr>
              <w:t>1</w:t>
            </w:r>
          </w:p>
        </w:tc>
        <w:tc>
          <w:tcPr>
            <w:tcW w:w="2410" w:type="dxa"/>
          </w:tcPr>
          <w:p w:rsidR="008709CA" w:rsidRPr="002C7461" w:rsidRDefault="008709CA" w:rsidP="002C7461">
            <w:pPr>
              <w:jc w:val="both"/>
              <w:rPr>
                <w:rFonts w:ascii="Times New Roman" w:hAnsi="Times New Roman" w:cs="Times New Roman"/>
                <w:b/>
              </w:rPr>
            </w:pPr>
            <w:r w:rsidRPr="002C7461">
              <w:rPr>
                <w:rFonts w:ascii="Times New Roman" w:hAnsi="Times New Roman" w:cs="Times New Roman"/>
                <w:b/>
              </w:rPr>
              <w:t>2</w:t>
            </w:r>
          </w:p>
        </w:tc>
        <w:tc>
          <w:tcPr>
            <w:tcW w:w="1559" w:type="dxa"/>
          </w:tcPr>
          <w:p w:rsidR="008709CA" w:rsidRPr="002C7461" w:rsidRDefault="008709CA" w:rsidP="002C7461">
            <w:pPr>
              <w:jc w:val="both"/>
              <w:rPr>
                <w:rFonts w:ascii="Times New Roman" w:hAnsi="Times New Roman" w:cs="Times New Roman"/>
                <w:b/>
              </w:rPr>
            </w:pPr>
            <w:r w:rsidRPr="002C7461">
              <w:rPr>
                <w:rFonts w:ascii="Times New Roman" w:hAnsi="Times New Roman" w:cs="Times New Roman"/>
                <w:b/>
              </w:rPr>
              <w:t>3</w:t>
            </w:r>
          </w:p>
        </w:tc>
        <w:tc>
          <w:tcPr>
            <w:tcW w:w="2098" w:type="dxa"/>
          </w:tcPr>
          <w:p w:rsidR="008709CA" w:rsidRPr="002C7461" w:rsidRDefault="008709CA"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8709CA" w:rsidRPr="002C7461" w:rsidRDefault="008709CA" w:rsidP="002C7461">
            <w:pPr>
              <w:jc w:val="both"/>
              <w:rPr>
                <w:rFonts w:ascii="Times New Roman" w:hAnsi="Times New Roman" w:cs="Times New Roman"/>
                <w:b/>
              </w:rPr>
            </w:pPr>
            <w:r w:rsidRPr="002C7461">
              <w:rPr>
                <w:rFonts w:ascii="Times New Roman" w:hAnsi="Times New Roman" w:cs="Times New Roman"/>
                <w:b/>
              </w:rPr>
              <w:t>5</w:t>
            </w:r>
          </w:p>
        </w:tc>
      </w:tr>
      <w:tr w:rsidR="008709CA" w:rsidRPr="002C7461" w:rsidTr="004C5BC8">
        <w:trPr>
          <w:trHeight w:val="2835"/>
        </w:trPr>
        <w:tc>
          <w:tcPr>
            <w:tcW w:w="993" w:type="dxa"/>
          </w:tcPr>
          <w:p w:rsidR="008709CA" w:rsidRPr="002C7461" w:rsidRDefault="008709CA" w:rsidP="002C7461">
            <w:pPr>
              <w:jc w:val="both"/>
              <w:rPr>
                <w:rFonts w:ascii="Times New Roman" w:hAnsi="Times New Roman" w:cs="Times New Roman"/>
                <w:b/>
              </w:rPr>
            </w:pPr>
          </w:p>
        </w:tc>
        <w:tc>
          <w:tcPr>
            <w:tcW w:w="1588" w:type="dxa"/>
          </w:tcPr>
          <w:p w:rsidR="008709CA" w:rsidRPr="002C7461" w:rsidRDefault="00D53023" w:rsidP="002C7461">
            <w:pPr>
              <w:jc w:val="both"/>
              <w:rPr>
                <w:rFonts w:ascii="Times New Roman" w:hAnsi="Times New Roman" w:cs="Times New Roman"/>
              </w:rPr>
            </w:pPr>
            <w:r w:rsidRPr="002C7461">
              <w:rPr>
                <w:rFonts w:ascii="Times New Roman" w:hAnsi="Times New Roman" w:cs="Times New Roman"/>
              </w:rPr>
              <w:t>Birim</w:t>
            </w:r>
            <w:r w:rsidR="009476C0" w:rsidRPr="002C7461">
              <w:rPr>
                <w:rFonts w:ascii="Times New Roman" w:hAnsi="Times New Roman" w:cs="Times New Roman"/>
              </w:rPr>
              <w:t>de öğretim elemanlarının öğretim yetkinliğini geliştirmek üzere planlamalar bulunmamaktadır</w:t>
            </w:r>
            <w:r w:rsidRPr="002C7461">
              <w:rPr>
                <w:rFonts w:ascii="Times New Roman" w:hAnsi="Times New Roman" w:cs="Times New Roman"/>
              </w:rPr>
              <w:t>.</w:t>
            </w:r>
          </w:p>
        </w:tc>
        <w:tc>
          <w:tcPr>
            <w:tcW w:w="2410" w:type="dxa"/>
          </w:tcPr>
          <w:p w:rsidR="008709CA" w:rsidRPr="002C7461" w:rsidRDefault="00D53023" w:rsidP="002C7461">
            <w:pPr>
              <w:jc w:val="both"/>
              <w:rPr>
                <w:rFonts w:ascii="Times New Roman" w:hAnsi="Times New Roman" w:cs="Times New Roman"/>
              </w:rPr>
            </w:pPr>
            <w:r w:rsidRPr="002C7461">
              <w:rPr>
                <w:rFonts w:ascii="Times New Roman" w:hAnsi="Times New Roman" w:cs="Times New Roman"/>
              </w:rPr>
              <w:t>Birim</w:t>
            </w:r>
            <w:r w:rsidR="009476C0" w:rsidRPr="002C7461">
              <w:rPr>
                <w:rFonts w:ascii="Times New Roman" w:hAnsi="Times New Roman" w:cs="Times New Roman"/>
              </w:rPr>
              <w:t>de öğretim elemanlarının; öğrenci merkezli öğrenme, uzaktan eğitim, ölçme değerlendirme, materyal geliştirme ve kalite güvencesi sistemi gibi alanlardaki yetkinliklerinin geliştirilmesine ilişkin planlar bulunmaktadır</w:t>
            </w:r>
            <w:r w:rsidRPr="002C7461">
              <w:rPr>
                <w:rFonts w:ascii="Times New Roman" w:hAnsi="Times New Roman" w:cs="Times New Roman"/>
              </w:rPr>
              <w:t>.</w:t>
            </w:r>
          </w:p>
        </w:tc>
        <w:tc>
          <w:tcPr>
            <w:tcW w:w="1559" w:type="dxa"/>
          </w:tcPr>
          <w:p w:rsidR="008709CA" w:rsidRPr="002C7461" w:rsidRDefault="00D53023" w:rsidP="002C7461">
            <w:pPr>
              <w:jc w:val="both"/>
              <w:rPr>
                <w:rFonts w:ascii="Times New Roman" w:hAnsi="Times New Roman" w:cs="Times New Roman"/>
              </w:rPr>
            </w:pPr>
            <w:r w:rsidRPr="002C7461">
              <w:rPr>
                <w:rFonts w:ascii="Times New Roman" w:hAnsi="Times New Roman" w:cs="Times New Roman"/>
              </w:rPr>
              <w:t>Birim</w:t>
            </w:r>
            <w:r w:rsidR="009476C0" w:rsidRPr="002C7461">
              <w:rPr>
                <w:rFonts w:ascii="Times New Roman" w:hAnsi="Times New Roman" w:cs="Times New Roman"/>
              </w:rPr>
              <w:t xml:space="preserve"> genelinde öğretim elemanlarının öğretim yetkinliğini geliştirmek üzere uygulamalar vardır</w:t>
            </w:r>
            <w:r w:rsidRPr="002C7461">
              <w:rPr>
                <w:rFonts w:ascii="Times New Roman" w:hAnsi="Times New Roman" w:cs="Times New Roman"/>
              </w:rPr>
              <w:t>.</w:t>
            </w:r>
          </w:p>
        </w:tc>
        <w:tc>
          <w:tcPr>
            <w:tcW w:w="2098" w:type="dxa"/>
          </w:tcPr>
          <w:p w:rsidR="008709CA" w:rsidRPr="002C7461" w:rsidRDefault="009476C0" w:rsidP="002C7461">
            <w:pPr>
              <w:spacing w:line="276" w:lineRule="auto"/>
              <w:jc w:val="both"/>
              <w:rPr>
                <w:rFonts w:ascii="Times New Roman" w:hAnsi="Times New Roman" w:cs="Times New Roman"/>
              </w:rPr>
            </w:pPr>
            <w:r w:rsidRPr="002C7461">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rsidR="008709CA" w:rsidRPr="002C7461" w:rsidRDefault="009476C0"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8709CA" w:rsidRPr="002C7461" w:rsidTr="004C5BC8">
        <w:trPr>
          <w:trHeight w:val="576"/>
        </w:trPr>
        <w:tc>
          <w:tcPr>
            <w:tcW w:w="993" w:type="dxa"/>
          </w:tcPr>
          <w:p w:rsidR="008709CA" w:rsidRPr="002C7461" w:rsidRDefault="008709CA"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588" w:type="dxa"/>
          </w:tcPr>
          <w:p w:rsidR="008709CA" w:rsidRPr="002C7461" w:rsidRDefault="00CD1D07" w:rsidP="002C7461">
            <w:pPr>
              <w:jc w:val="both"/>
              <w:rPr>
                <w:rFonts w:ascii="Times New Roman" w:hAnsi="Times New Roman" w:cs="Times New Roman"/>
                <w:b/>
              </w:rPr>
            </w:pPr>
            <w:r>
              <w:rPr>
                <w:rFonts w:ascii="Times New Roman" w:hAnsi="Times New Roman" w:cs="Times New Roman"/>
                <w:b/>
              </w:rPr>
              <w:t>X</w:t>
            </w:r>
          </w:p>
        </w:tc>
        <w:tc>
          <w:tcPr>
            <w:tcW w:w="2410" w:type="dxa"/>
          </w:tcPr>
          <w:p w:rsidR="008709CA" w:rsidRPr="002C7461" w:rsidRDefault="008709CA" w:rsidP="002C7461">
            <w:pPr>
              <w:jc w:val="both"/>
              <w:rPr>
                <w:rFonts w:ascii="Times New Roman" w:hAnsi="Times New Roman" w:cs="Times New Roman"/>
                <w:b/>
              </w:rPr>
            </w:pPr>
          </w:p>
        </w:tc>
        <w:tc>
          <w:tcPr>
            <w:tcW w:w="1559" w:type="dxa"/>
          </w:tcPr>
          <w:p w:rsidR="008709CA" w:rsidRPr="002C7461" w:rsidRDefault="008709CA" w:rsidP="002C7461">
            <w:pPr>
              <w:jc w:val="both"/>
              <w:rPr>
                <w:rFonts w:ascii="Times New Roman" w:hAnsi="Times New Roman" w:cs="Times New Roman"/>
                <w:b/>
              </w:rPr>
            </w:pPr>
          </w:p>
        </w:tc>
        <w:tc>
          <w:tcPr>
            <w:tcW w:w="2098" w:type="dxa"/>
          </w:tcPr>
          <w:p w:rsidR="008709CA" w:rsidRPr="002C7461" w:rsidRDefault="008709CA" w:rsidP="002C7461">
            <w:pPr>
              <w:jc w:val="both"/>
              <w:rPr>
                <w:rFonts w:ascii="Times New Roman" w:hAnsi="Times New Roman" w:cs="Times New Roman"/>
                <w:b/>
              </w:rPr>
            </w:pPr>
          </w:p>
        </w:tc>
        <w:tc>
          <w:tcPr>
            <w:tcW w:w="1701" w:type="dxa"/>
          </w:tcPr>
          <w:p w:rsidR="008709CA" w:rsidRPr="002C7461" w:rsidRDefault="008709CA" w:rsidP="002C7461">
            <w:pPr>
              <w:jc w:val="both"/>
              <w:rPr>
                <w:rFonts w:ascii="Times New Roman" w:hAnsi="Times New Roman" w:cs="Times New Roman"/>
                <w:b/>
              </w:rPr>
            </w:pPr>
          </w:p>
        </w:tc>
      </w:tr>
    </w:tbl>
    <w:p w:rsidR="00203A2F" w:rsidRPr="00CD1D07" w:rsidRDefault="00CD1D07" w:rsidP="00CD1D07">
      <w:pPr>
        <w:pStyle w:val="Default"/>
        <w:spacing w:before="160" w:line="360" w:lineRule="auto"/>
        <w:jc w:val="both"/>
        <w:rPr>
          <w:b/>
          <w:iCs/>
          <w:color w:val="auto"/>
          <w:sz w:val="22"/>
          <w:szCs w:val="22"/>
        </w:rPr>
      </w:pPr>
      <w:r>
        <w:rPr>
          <w:b/>
          <w:iCs/>
          <w:color w:val="auto"/>
          <w:sz w:val="22"/>
          <w:szCs w:val="22"/>
        </w:rPr>
        <w:t>Örnek Kanıtlar</w:t>
      </w:r>
      <w:r w:rsidR="00203A2F" w:rsidRPr="002C7461">
        <w:rPr>
          <w:color w:val="auto"/>
          <w:sz w:val="22"/>
          <w:szCs w:val="22"/>
        </w:rPr>
        <w:t xml:space="preserve"> </w:t>
      </w:r>
    </w:p>
    <w:p w:rsidR="00203A2F" w:rsidRPr="002C7461" w:rsidRDefault="00203A2F" w:rsidP="002C7461">
      <w:pPr>
        <w:pStyle w:val="Default"/>
        <w:spacing w:line="360" w:lineRule="auto"/>
        <w:jc w:val="both"/>
        <w:rPr>
          <w:color w:val="auto"/>
          <w:sz w:val="22"/>
          <w:szCs w:val="22"/>
        </w:rPr>
      </w:pPr>
    </w:p>
    <w:p w:rsidR="002A04A3" w:rsidRPr="002C7461" w:rsidRDefault="00612CBC" w:rsidP="002C7461">
      <w:pPr>
        <w:pStyle w:val="Default"/>
        <w:spacing w:line="360" w:lineRule="auto"/>
        <w:jc w:val="both"/>
        <w:rPr>
          <w:b/>
          <w:i/>
          <w:color w:val="auto"/>
          <w:sz w:val="22"/>
          <w:szCs w:val="22"/>
        </w:rPr>
      </w:pPr>
      <w:r w:rsidRPr="002C7461">
        <w:rPr>
          <w:b/>
          <w:color w:val="FF0000"/>
          <w:sz w:val="22"/>
          <w:szCs w:val="22"/>
        </w:rPr>
        <w:t>B.5. Programların İzlenmesi ve Güncellenmesi</w:t>
      </w:r>
      <w:r w:rsidR="004932A5" w:rsidRPr="002C7461">
        <w:rPr>
          <w:b/>
          <w:iCs/>
          <w:color w:val="FF0000"/>
          <w:sz w:val="22"/>
          <w:szCs w:val="22"/>
        </w:rPr>
        <w:t>:</w:t>
      </w:r>
      <w:r w:rsidR="004932A5" w:rsidRPr="002C7461">
        <w:rPr>
          <w:iCs/>
          <w:color w:val="FF0000"/>
          <w:sz w:val="22"/>
          <w:szCs w:val="22"/>
          <w:shd w:val="clear" w:color="auto" w:fill="FFFFFF"/>
        </w:rPr>
        <w:t xml:space="preserve"> </w:t>
      </w:r>
      <w:r w:rsidR="004932A5" w:rsidRPr="002C7461">
        <w:rPr>
          <w:color w:val="auto"/>
          <w:sz w:val="22"/>
          <w:szCs w:val="22"/>
        </w:rPr>
        <w:t>Kurum, programlarının eğitim-öğretim amaçlarına ulaştığından, öğrencilerin ve toplumun ihtiyaçlarına cevap verdiğinden emin olmak için programlarını periyodik olarak gözden geçirmeli ve güncellemelidir. Mezunlarını düzenli olarak izlemelidir</w:t>
      </w:r>
      <w:r w:rsidR="004932A5" w:rsidRPr="002C7461">
        <w:rPr>
          <w:b/>
          <w:color w:val="auto"/>
          <w:sz w:val="22"/>
          <w:szCs w:val="22"/>
        </w:rPr>
        <w:t>.</w:t>
      </w:r>
    </w:p>
    <w:p w:rsidR="00247B68" w:rsidRPr="002C7461" w:rsidRDefault="00247B68"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5.1</w:t>
      </w:r>
      <w:proofErr w:type="gramEnd"/>
      <w:r w:rsidRPr="002C7461">
        <w:rPr>
          <w:b/>
          <w:color w:val="FF0000"/>
          <w:sz w:val="22"/>
          <w:szCs w:val="22"/>
        </w:rPr>
        <w:t>. Programların izlenmesi, değerlendirilmesi ve güncellenmesi</w:t>
      </w:r>
    </w:p>
    <w:p w:rsidR="00247B68" w:rsidRPr="002C7461" w:rsidRDefault="00D53023" w:rsidP="002C7461">
      <w:pPr>
        <w:pStyle w:val="Default"/>
        <w:numPr>
          <w:ilvl w:val="0"/>
          <w:numId w:val="12"/>
        </w:numPr>
        <w:spacing w:line="360" w:lineRule="auto"/>
        <w:ind w:left="426"/>
        <w:jc w:val="both"/>
        <w:rPr>
          <w:color w:val="auto"/>
          <w:sz w:val="22"/>
          <w:szCs w:val="22"/>
        </w:rPr>
      </w:pPr>
      <w:r w:rsidRPr="002C7461">
        <w:rPr>
          <w:color w:val="auto"/>
          <w:sz w:val="22"/>
          <w:szCs w:val="22"/>
        </w:rPr>
        <w:t>Birim</w:t>
      </w:r>
      <w:r w:rsidR="00D66494" w:rsidRPr="002C7461">
        <w:rPr>
          <w:color w:val="auto"/>
          <w:sz w:val="22"/>
          <w:szCs w:val="22"/>
        </w:rPr>
        <w:t>de,</w:t>
      </w:r>
      <w:r w:rsidRPr="002C7461">
        <w:rPr>
          <w:color w:val="auto"/>
          <w:sz w:val="22"/>
          <w:szCs w:val="22"/>
        </w:rPr>
        <w:t xml:space="preserve"> </w:t>
      </w:r>
      <w:r w:rsidR="00D66494" w:rsidRPr="002C7461">
        <w:rPr>
          <w:color w:val="auto"/>
          <w:sz w:val="22"/>
          <w:szCs w:val="22"/>
        </w:rPr>
        <w:t>ana bilim dalları/programlar tarafından yürütülen programların; izlenmesi ve güncellenmesine ilişkin takvim, yöntem, veri girişi gibi çalışmaların yürütülmesine ilişkin tanımlı süreçleri bulunmakta mıdır?</w:t>
      </w:r>
      <w:r w:rsidR="003E3D2A" w:rsidRPr="002C7461">
        <w:rPr>
          <w:color w:val="auto"/>
          <w:sz w:val="22"/>
          <w:szCs w:val="22"/>
        </w:rPr>
        <w:t xml:space="preserve"> </w:t>
      </w:r>
    </w:p>
    <w:p w:rsidR="00D66494" w:rsidRPr="002C7461" w:rsidRDefault="00D66494" w:rsidP="002C7461">
      <w:pPr>
        <w:pStyle w:val="Default"/>
        <w:numPr>
          <w:ilvl w:val="0"/>
          <w:numId w:val="12"/>
        </w:numPr>
        <w:spacing w:line="360" w:lineRule="auto"/>
        <w:ind w:left="426"/>
        <w:jc w:val="both"/>
        <w:rPr>
          <w:color w:val="auto"/>
          <w:sz w:val="22"/>
          <w:szCs w:val="22"/>
        </w:rPr>
      </w:pPr>
      <w:r w:rsidRPr="002C7461">
        <w:rPr>
          <w:color w:val="auto"/>
          <w:sz w:val="22"/>
          <w:szCs w:val="22"/>
        </w:rPr>
        <w:t>Her program ve ders için (örgün, uzaktan, karma, açıktan) ilgili kazanımlar listesi öğrenci ile paylaşılmakta mıdır?</w:t>
      </w:r>
    </w:p>
    <w:p w:rsidR="00D66494" w:rsidRPr="002C7461" w:rsidRDefault="00D66494" w:rsidP="002C7461">
      <w:pPr>
        <w:pStyle w:val="Default"/>
        <w:numPr>
          <w:ilvl w:val="0"/>
          <w:numId w:val="12"/>
        </w:numPr>
        <w:spacing w:line="360" w:lineRule="auto"/>
        <w:ind w:left="426"/>
        <w:jc w:val="both"/>
        <w:rPr>
          <w:color w:val="auto"/>
          <w:sz w:val="22"/>
          <w:szCs w:val="22"/>
        </w:rPr>
      </w:pPr>
      <w:r w:rsidRPr="002C7461">
        <w:rPr>
          <w:color w:val="auto"/>
          <w:sz w:val="22"/>
          <w:szCs w:val="22"/>
        </w:rPr>
        <w:t xml:space="preserve">Program </w:t>
      </w:r>
      <w:r w:rsidR="00427FEC" w:rsidRPr="002C7461">
        <w:rPr>
          <w:color w:val="auto"/>
          <w:sz w:val="22"/>
          <w:szCs w:val="22"/>
        </w:rPr>
        <w:t>çıktılarına</w:t>
      </w:r>
      <w:r w:rsidR="00B1546A" w:rsidRPr="002C7461">
        <w:rPr>
          <w:color w:val="auto"/>
          <w:sz w:val="22"/>
          <w:szCs w:val="22"/>
        </w:rPr>
        <w:t xml:space="preserve"> </w:t>
      </w:r>
      <w:r w:rsidR="00427FEC" w:rsidRPr="002C7461">
        <w:rPr>
          <w:color w:val="auto"/>
          <w:sz w:val="22"/>
          <w:szCs w:val="22"/>
        </w:rPr>
        <w:t xml:space="preserve">ulaşılıp ulaşılmadığının </w:t>
      </w:r>
      <w:r w:rsidR="00B1546A" w:rsidRPr="002C7461">
        <w:rPr>
          <w:color w:val="auto"/>
          <w:sz w:val="22"/>
          <w:szCs w:val="22"/>
        </w:rPr>
        <w:t xml:space="preserve">ölçümü </w:t>
      </w:r>
      <w:r w:rsidRPr="002C7461">
        <w:rPr>
          <w:color w:val="auto"/>
          <w:sz w:val="22"/>
          <w:szCs w:val="22"/>
        </w:rPr>
        <w:t>nasıl gerçekleşmektedir? Bu süreç izlenmekte ve gerekli iyileştirmeler yapılmakta mıdır?</w:t>
      </w:r>
    </w:p>
    <w:p w:rsidR="00B1546A" w:rsidRPr="002C7461" w:rsidRDefault="00427FEC" w:rsidP="002C7461">
      <w:pPr>
        <w:pStyle w:val="Default"/>
        <w:numPr>
          <w:ilvl w:val="0"/>
          <w:numId w:val="12"/>
        </w:numPr>
        <w:spacing w:line="360" w:lineRule="auto"/>
        <w:ind w:left="426"/>
        <w:jc w:val="both"/>
        <w:rPr>
          <w:color w:val="auto"/>
          <w:sz w:val="22"/>
          <w:szCs w:val="22"/>
        </w:rPr>
      </w:pPr>
      <w:r w:rsidRPr="002C7461">
        <w:rPr>
          <w:color w:val="auto"/>
          <w:sz w:val="22"/>
          <w:szCs w:val="22"/>
        </w:rPr>
        <w:t>Eğitim öğretim ile ilgili istatistiki göstergeler (her yarıyıl açılan dersler, öğrenci say</w:t>
      </w:r>
      <w:r w:rsidR="00D53023" w:rsidRPr="002C7461">
        <w:rPr>
          <w:color w:val="auto"/>
          <w:sz w:val="22"/>
          <w:szCs w:val="22"/>
        </w:rPr>
        <w:t xml:space="preserve">ıları, </w:t>
      </w:r>
      <w:r w:rsidRPr="002C7461">
        <w:rPr>
          <w:color w:val="auto"/>
          <w:sz w:val="22"/>
          <w:szCs w:val="22"/>
        </w:rPr>
        <w:t>geri besleme sonuçları, ders çeşitliliği, laboratuvar uygulama, ilişik kesme sayıları/nedenleri, mezun sayıları vb.) periyodik ve sistematik şekilde izlenmekte ve değerlendirilmekte midir?</w:t>
      </w:r>
    </w:p>
    <w:p w:rsidR="00427FEC" w:rsidRPr="002C7461" w:rsidRDefault="003E3D2A" w:rsidP="002C7461">
      <w:pPr>
        <w:pStyle w:val="Default"/>
        <w:numPr>
          <w:ilvl w:val="0"/>
          <w:numId w:val="12"/>
        </w:numPr>
        <w:spacing w:line="360" w:lineRule="auto"/>
        <w:ind w:left="426"/>
        <w:jc w:val="both"/>
        <w:rPr>
          <w:color w:val="auto"/>
          <w:sz w:val="22"/>
          <w:szCs w:val="22"/>
        </w:rPr>
      </w:pPr>
      <w:r w:rsidRPr="002C7461">
        <w:rPr>
          <w:color w:val="auto"/>
          <w:sz w:val="22"/>
          <w:szCs w:val="22"/>
        </w:rPr>
        <w:t xml:space="preserve">Program dış değerlendirme/öz değerlendirme planlaması, teşviki ve uygulaması var mıdır? </w:t>
      </w:r>
      <w:r w:rsidR="00D53023" w:rsidRPr="002C7461">
        <w:rPr>
          <w:color w:val="auto"/>
          <w:sz w:val="22"/>
          <w:szCs w:val="22"/>
        </w:rPr>
        <w:t xml:space="preserve">Birim </w:t>
      </w:r>
      <w:r w:rsidRPr="002C7461">
        <w:rPr>
          <w:color w:val="auto"/>
          <w:sz w:val="22"/>
          <w:szCs w:val="22"/>
        </w:rPr>
        <w:t xml:space="preserve">programlarının dış değerlendirme stratejisi </w:t>
      </w:r>
      <w:r w:rsidR="003627DF" w:rsidRPr="002C7461">
        <w:rPr>
          <w:color w:val="auto"/>
          <w:sz w:val="22"/>
          <w:szCs w:val="22"/>
        </w:rPr>
        <w:t>belirlenmiş ve sonuçları tartışmakta</w:t>
      </w:r>
      <w:r w:rsidRPr="002C7461">
        <w:rPr>
          <w:color w:val="auto"/>
          <w:sz w:val="22"/>
          <w:szCs w:val="22"/>
        </w:rPr>
        <w:t xml:space="preserve"> mıdır?</w:t>
      </w:r>
    </w:p>
    <w:p w:rsidR="00B6458A" w:rsidRPr="002C7461" w:rsidRDefault="00B6458A" w:rsidP="002C7461">
      <w:pPr>
        <w:pStyle w:val="Default"/>
        <w:spacing w:line="360" w:lineRule="auto"/>
        <w:jc w:val="both"/>
        <w:rPr>
          <w:b/>
          <w:color w:val="FF0000"/>
          <w:sz w:val="22"/>
          <w:szCs w:val="22"/>
        </w:rPr>
      </w:pPr>
      <w:r w:rsidRPr="002C7461">
        <w:rPr>
          <w:b/>
          <w:color w:val="FF0000"/>
          <w:sz w:val="22"/>
          <w:szCs w:val="22"/>
        </w:rPr>
        <w:t>B.</w:t>
      </w:r>
      <w:proofErr w:type="gramStart"/>
      <w:r w:rsidRPr="002C7461">
        <w:rPr>
          <w:b/>
          <w:color w:val="FF0000"/>
          <w:sz w:val="22"/>
          <w:szCs w:val="22"/>
        </w:rPr>
        <w:t>5.2</w:t>
      </w:r>
      <w:proofErr w:type="gramEnd"/>
      <w:r w:rsidRPr="002C7461">
        <w:rPr>
          <w:b/>
          <w:color w:val="FF0000"/>
          <w:sz w:val="22"/>
          <w:szCs w:val="22"/>
        </w:rPr>
        <w:t>. Mezun izleme sistemi</w:t>
      </w:r>
    </w:p>
    <w:p w:rsidR="00D911D1" w:rsidRPr="002C7461" w:rsidRDefault="00D911D1" w:rsidP="002C7461">
      <w:pPr>
        <w:pStyle w:val="Default"/>
        <w:numPr>
          <w:ilvl w:val="0"/>
          <w:numId w:val="60"/>
        </w:numPr>
        <w:spacing w:line="360" w:lineRule="auto"/>
        <w:ind w:left="426"/>
        <w:jc w:val="both"/>
        <w:rPr>
          <w:color w:val="auto"/>
          <w:sz w:val="22"/>
          <w:szCs w:val="22"/>
        </w:rPr>
      </w:pPr>
      <w:r w:rsidRPr="002C7461">
        <w:rPr>
          <w:color w:val="auto"/>
          <w:sz w:val="22"/>
          <w:szCs w:val="22"/>
        </w:rPr>
        <w:t>Birim,</w:t>
      </w:r>
      <w:r w:rsidR="00C21F20" w:rsidRPr="002C7461">
        <w:rPr>
          <w:color w:val="auto"/>
          <w:sz w:val="22"/>
          <w:szCs w:val="22"/>
        </w:rPr>
        <w:t xml:space="preserve"> ana bilim dalları/programlar tarafından izlenen mezunların, </w:t>
      </w:r>
      <w:r w:rsidR="00C21F20" w:rsidRPr="002C7461">
        <w:rPr>
          <w:b/>
          <w:color w:val="auto"/>
          <w:sz w:val="22"/>
          <w:szCs w:val="22"/>
        </w:rPr>
        <w:t>devam edilen eğitimler, akademik kariyer gelişimleri ve memnuniyetleri</w:t>
      </w:r>
      <w:r w:rsidR="00C21F20" w:rsidRPr="002C7461">
        <w:rPr>
          <w:color w:val="auto"/>
          <w:sz w:val="22"/>
          <w:szCs w:val="22"/>
        </w:rPr>
        <w:t xml:space="preserve"> gibi bilgilerini sistematik ve kapsamlı olarak toplamakta, değerlendirmekte, gelişme stratejilerinde kullanmakta mıdır?</w:t>
      </w:r>
    </w:p>
    <w:p w:rsidR="00203A2F" w:rsidRPr="002C7461" w:rsidRDefault="00203A2F" w:rsidP="002C7461">
      <w:pPr>
        <w:pStyle w:val="Default"/>
        <w:spacing w:line="360" w:lineRule="auto"/>
        <w:jc w:val="both"/>
        <w:rPr>
          <w:color w:val="auto"/>
          <w:sz w:val="22"/>
          <w:szCs w:val="22"/>
        </w:rPr>
      </w:pPr>
      <w:r w:rsidRPr="002C7461">
        <w:rPr>
          <w:b/>
          <w:color w:val="auto"/>
          <w:sz w:val="22"/>
          <w:szCs w:val="22"/>
        </w:rPr>
        <w:t>Değerlendirmeye Yönelik Açıklama:</w:t>
      </w:r>
    </w:p>
    <w:p w:rsidR="00203A2F" w:rsidRPr="002C7461" w:rsidRDefault="00203A2F" w:rsidP="002C7461">
      <w:pPr>
        <w:pStyle w:val="Default"/>
        <w:spacing w:line="360" w:lineRule="auto"/>
        <w:jc w:val="both"/>
        <w:rPr>
          <w:color w:val="auto"/>
          <w:sz w:val="22"/>
          <w:szCs w:val="22"/>
        </w:rPr>
      </w:pPr>
      <w:r w:rsidRPr="002C7461">
        <w:rPr>
          <w:color w:val="auto"/>
          <w:sz w:val="22"/>
          <w:szCs w:val="22"/>
        </w:rPr>
        <w:t>Arap Dili Eğitimi Anabilim dalı henüz 3. Sınıfa kadar eğitim vermektedir. Bu sebeple mezun takip sistemi bulunmamaktadır.</w:t>
      </w:r>
    </w:p>
    <w:p w:rsidR="00EE7516" w:rsidRPr="002C7461" w:rsidRDefault="00EE7516" w:rsidP="002C7461">
      <w:pPr>
        <w:pStyle w:val="Default"/>
        <w:spacing w:line="360" w:lineRule="auto"/>
        <w:jc w:val="both"/>
        <w:rPr>
          <w:b/>
          <w:iCs/>
          <w:color w:val="auto"/>
          <w:sz w:val="22"/>
          <w:szCs w:val="22"/>
        </w:rPr>
      </w:pPr>
      <w:r w:rsidRPr="002C7461">
        <w:rPr>
          <w:b/>
          <w:color w:val="auto"/>
          <w:sz w:val="22"/>
          <w:szCs w:val="22"/>
        </w:rPr>
        <w:t>Programların izlenmesi, değerlendirilmesi ve güncellenmesi</w:t>
      </w:r>
    </w:p>
    <w:p w:rsidR="00EE7516" w:rsidRPr="002C7461" w:rsidRDefault="00EE7516" w:rsidP="002C7461">
      <w:pPr>
        <w:pStyle w:val="Default"/>
        <w:spacing w:line="360" w:lineRule="auto"/>
        <w:jc w:val="both"/>
        <w:rPr>
          <w:b/>
          <w:iCs/>
          <w:color w:val="auto"/>
          <w:sz w:val="22"/>
          <w:szCs w:val="22"/>
        </w:rPr>
      </w:pPr>
      <w:r w:rsidRPr="002C7461">
        <w:rPr>
          <w:b/>
          <w:iCs/>
          <w:color w:val="auto"/>
          <w:sz w:val="22"/>
          <w:szCs w:val="22"/>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EE7516" w:rsidRPr="002C7461" w:rsidTr="00411219">
        <w:tc>
          <w:tcPr>
            <w:tcW w:w="993" w:type="dxa"/>
          </w:tcPr>
          <w:p w:rsidR="00EE7516" w:rsidRPr="002C7461" w:rsidRDefault="00EE7516" w:rsidP="002C7461">
            <w:pPr>
              <w:jc w:val="both"/>
              <w:rPr>
                <w:rFonts w:ascii="Times New Roman" w:hAnsi="Times New Roman" w:cs="Times New Roman"/>
                <w:b/>
              </w:rPr>
            </w:pPr>
          </w:p>
        </w:tc>
        <w:tc>
          <w:tcPr>
            <w:tcW w:w="1872"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1</w:t>
            </w:r>
          </w:p>
        </w:tc>
        <w:tc>
          <w:tcPr>
            <w:tcW w:w="1955"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5</w:t>
            </w:r>
          </w:p>
        </w:tc>
      </w:tr>
      <w:tr w:rsidR="00EE7516" w:rsidRPr="002C7461" w:rsidTr="00411219">
        <w:trPr>
          <w:trHeight w:val="2079"/>
        </w:trPr>
        <w:tc>
          <w:tcPr>
            <w:tcW w:w="993" w:type="dxa"/>
          </w:tcPr>
          <w:p w:rsidR="00EE7516" w:rsidRPr="002C7461" w:rsidRDefault="00EE7516" w:rsidP="002C7461">
            <w:pPr>
              <w:jc w:val="both"/>
              <w:rPr>
                <w:rFonts w:ascii="Times New Roman" w:hAnsi="Times New Roman" w:cs="Times New Roman"/>
                <w:b/>
              </w:rPr>
            </w:pPr>
          </w:p>
        </w:tc>
        <w:tc>
          <w:tcPr>
            <w:tcW w:w="1872"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Birimde programların izlenmesine ve güncellenmesine ilişkin mekanizma bulunmamaktadır.</w:t>
            </w:r>
          </w:p>
        </w:tc>
        <w:tc>
          <w:tcPr>
            <w:tcW w:w="1955"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 xml:space="preserve">Program izlenmesine ve güncellenmesine ilişkin </w:t>
            </w:r>
            <w:proofErr w:type="gramStart"/>
            <w:r w:rsidRPr="002C7461">
              <w:rPr>
                <w:rFonts w:ascii="Times New Roman" w:hAnsi="Times New Roman" w:cs="Times New Roman"/>
              </w:rPr>
              <w:t>periyot</w:t>
            </w:r>
            <w:proofErr w:type="gramEnd"/>
            <w:r w:rsidRPr="002C7461">
              <w:rPr>
                <w:rFonts w:ascii="Times New Roman" w:hAnsi="Times New Roman" w:cs="Times New Roman"/>
              </w:rPr>
              <w:t>, ilke, kural ve göstergeler oluşturulmuştur.</w:t>
            </w:r>
          </w:p>
        </w:tc>
        <w:tc>
          <w:tcPr>
            <w:tcW w:w="1843"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Programların genelinde programların izlenmesine ve güncellenmesine ilişkin mekanizmalar işletilmektedir.</w:t>
            </w:r>
          </w:p>
        </w:tc>
        <w:tc>
          <w:tcPr>
            <w:tcW w:w="1985" w:type="dxa"/>
          </w:tcPr>
          <w:p w:rsidR="00EE7516" w:rsidRPr="002C7461" w:rsidRDefault="00EE7516" w:rsidP="002C7461">
            <w:pPr>
              <w:spacing w:line="276" w:lineRule="auto"/>
              <w:jc w:val="both"/>
              <w:rPr>
                <w:rFonts w:ascii="Times New Roman" w:hAnsi="Times New Roman" w:cs="Times New Roman"/>
              </w:rPr>
            </w:pPr>
            <w:r w:rsidRPr="002C7461">
              <w:rPr>
                <w:rFonts w:ascii="Times New Roman" w:hAnsi="Times New Roman" w:cs="Times New Roman"/>
              </w:rPr>
              <w:t>Programlar izlenmekte ve ilgili paydaşların görüşleri de alınarak güncellenmektedir.</w:t>
            </w:r>
          </w:p>
        </w:tc>
        <w:tc>
          <w:tcPr>
            <w:tcW w:w="1701"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EE7516" w:rsidRPr="002C7461" w:rsidTr="00411219">
        <w:trPr>
          <w:trHeight w:val="576"/>
        </w:trPr>
        <w:tc>
          <w:tcPr>
            <w:tcW w:w="993"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872" w:type="dxa"/>
          </w:tcPr>
          <w:p w:rsidR="00EE7516" w:rsidRPr="002C7461" w:rsidRDefault="00EE7516" w:rsidP="002C7461">
            <w:pPr>
              <w:jc w:val="both"/>
              <w:rPr>
                <w:rFonts w:ascii="Times New Roman" w:hAnsi="Times New Roman" w:cs="Times New Roman"/>
                <w:b/>
              </w:rPr>
            </w:pPr>
          </w:p>
        </w:tc>
        <w:tc>
          <w:tcPr>
            <w:tcW w:w="1955" w:type="dxa"/>
          </w:tcPr>
          <w:p w:rsidR="00EE7516" w:rsidRPr="002C7461" w:rsidRDefault="00EE7516" w:rsidP="002C7461">
            <w:pPr>
              <w:jc w:val="both"/>
              <w:rPr>
                <w:rFonts w:ascii="Times New Roman" w:hAnsi="Times New Roman" w:cs="Times New Roman"/>
                <w:b/>
              </w:rPr>
            </w:pPr>
          </w:p>
        </w:tc>
        <w:tc>
          <w:tcPr>
            <w:tcW w:w="1843" w:type="dxa"/>
          </w:tcPr>
          <w:p w:rsidR="00EE7516" w:rsidRPr="002C7461" w:rsidRDefault="00D00424" w:rsidP="002C7461">
            <w:pPr>
              <w:jc w:val="both"/>
              <w:rPr>
                <w:rFonts w:ascii="Times New Roman" w:hAnsi="Times New Roman" w:cs="Times New Roman"/>
                <w:b/>
              </w:rPr>
            </w:pPr>
            <w:r>
              <w:rPr>
                <w:rFonts w:ascii="Times New Roman" w:hAnsi="Times New Roman" w:cs="Times New Roman"/>
                <w:b/>
              </w:rPr>
              <w:t>X</w:t>
            </w:r>
          </w:p>
        </w:tc>
        <w:tc>
          <w:tcPr>
            <w:tcW w:w="1985" w:type="dxa"/>
          </w:tcPr>
          <w:p w:rsidR="00EE7516" w:rsidRPr="002C7461" w:rsidRDefault="00EE7516" w:rsidP="002C7461">
            <w:pPr>
              <w:jc w:val="both"/>
              <w:rPr>
                <w:rFonts w:ascii="Times New Roman" w:hAnsi="Times New Roman" w:cs="Times New Roman"/>
                <w:b/>
              </w:rPr>
            </w:pPr>
          </w:p>
        </w:tc>
        <w:tc>
          <w:tcPr>
            <w:tcW w:w="1701" w:type="dxa"/>
          </w:tcPr>
          <w:p w:rsidR="00EE7516" w:rsidRPr="002C7461" w:rsidRDefault="00EE7516" w:rsidP="002C7461">
            <w:pPr>
              <w:jc w:val="both"/>
              <w:rPr>
                <w:rFonts w:ascii="Times New Roman" w:hAnsi="Times New Roman" w:cs="Times New Roman"/>
                <w:b/>
              </w:rPr>
            </w:pPr>
          </w:p>
        </w:tc>
      </w:tr>
    </w:tbl>
    <w:p w:rsidR="00D00424" w:rsidRDefault="00EE7516" w:rsidP="00D00424">
      <w:pPr>
        <w:pStyle w:val="Default"/>
        <w:spacing w:before="160" w:line="360" w:lineRule="auto"/>
        <w:jc w:val="both"/>
        <w:rPr>
          <w:b/>
          <w:iCs/>
          <w:color w:val="auto"/>
          <w:sz w:val="22"/>
          <w:szCs w:val="22"/>
        </w:rPr>
      </w:pPr>
      <w:r w:rsidRPr="002C7461">
        <w:rPr>
          <w:b/>
          <w:iCs/>
          <w:color w:val="auto"/>
          <w:sz w:val="22"/>
          <w:szCs w:val="22"/>
        </w:rPr>
        <w:t>Örnek Kanıtlar</w:t>
      </w:r>
    </w:p>
    <w:p w:rsidR="00D00424" w:rsidRDefault="004A2168" w:rsidP="00D00424">
      <w:pPr>
        <w:pStyle w:val="Default"/>
        <w:spacing w:before="160" w:line="360" w:lineRule="auto"/>
        <w:jc w:val="both"/>
        <w:rPr>
          <w:bCs/>
          <w:iCs/>
          <w:color w:val="auto"/>
          <w:sz w:val="22"/>
          <w:szCs w:val="22"/>
        </w:rPr>
      </w:pPr>
      <w:r>
        <w:rPr>
          <w:bCs/>
          <w:iCs/>
          <w:color w:val="auto"/>
          <w:sz w:val="22"/>
          <w:szCs w:val="22"/>
        </w:rPr>
        <w:t xml:space="preserve">07.01.2021 tarihli </w:t>
      </w:r>
      <w:r w:rsidR="00D00424">
        <w:rPr>
          <w:bCs/>
          <w:iCs/>
          <w:color w:val="auto"/>
          <w:sz w:val="22"/>
          <w:szCs w:val="22"/>
        </w:rPr>
        <w:t>Online Okuma Becerileri dersine misafir öğretim üyesi davet edildiğine dair bilgiler aşağıda verilmiştir:</w:t>
      </w:r>
    </w:p>
    <w:p w:rsidR="00D00424" w:rsidRDefault="003679C5" w:rsidP="00D00424">
      <w:pPr>
        <w:pStyle w:val="Default"/>
        <w:spacing w:before="160" w:line="360" w:lineRule="auto"/>
        <w:jc w:val="both"/>
        <w:rPr>
          <w:bCs/>
          <w:iCs/>
          <w:color w:val="auto"/>
          <w:sz w:val="22"/>
          <w:szCs w:val="22"/>
        </w:rPr>
      </w:pPr>
      <w:hyperlink r:id="rId35" w:history="1">
        <w:r w:rsidR="00D00424" w:rsidRPr="006628DE">
          <w:rPr>
            <w:rStyle w:val="Kpr"/>
            <w:bCs/>
            <w:iCs/>
            <w:sz w:val="22"/>
            <w:szCs w:val="22"/>
          </w:rPr>
          <w:t>https://drive.google.com/drive/folders/1z4PpQa_tsQ-po6shw3rTNIuIimAwGfPh?usp=sharing</w:t>
        </w:r>
      </w:hyperlink>
    </w:p>
    <w:p w:rsidR="004A2168" w:rsidRDefault="004A2168" w:rsidP="00D00424">
      <w:pPr>
        <w:pStyle w:val="Default"/>
        <w:spacing w:before="160" w:line="360" w:lineRule="auto"/>
        <w:rPr>
          <w:bCs/>
          <w:iCs/>
          <w:color w:val="auto"/>
          <w:sz w:val="22"/>
          <w:szCs w:val="22"/>
        </w:rPr>
      </w:pPr>
      <w:r>
        <w:rPr>
          <w:bCs/>
          <w:iCs/>
          <w:color w:val="auto"/>
          <w:sz w:val="22"/>
          <w:szCs w:val="22"/>
        </w:rPr>
        <w:t xml:space="preserve">Arap Dili Eğitimi Anabilim Dalının gerçekleştirmiş olduğu 02.06.2021 tarihli </w:t>
      </w:r>
      <w:proofErr w:type="spellStart"/>
      <w:r>
        <w:rPr>
          <w:bCs/>
          <w:iCs/>
          <w:color w:val="auto"/>
          <w:sz w:val="22"/>
          <w:szCs w:val="22"/>
        </w:rPr>
        <w:t>webinar</w:t>
      </w:r>
      <w:proofErr w:type="spellEnd"/>
      <w:r>
        <w:rPr>
          <w:bCs/>
          <w:iCs/>
          <w:color w:val="auto"/>
          <w:sz w:val="22"/>
          <w:szCs w:val="22"/>
        </w:rPr>
        <w:t xml:space="preserve"> afişi aşağıda verilmiştir:</w:t>
      </w:r>
    </w:p>
    <w:p w:rsidR="00D00424" w:rsidRPr="00D00424" w:rsidRDefault="004A2168" w:rsidP="00D00424">
      <w:pPr>
        <w:pStyle w:val="Default"/>
        <w:spacing w:before="160" w:line="360" w:lineRule="auto"/>
        <w:rPr>
          <w:bCs/>
          <w:iCs/>
          <w:color w:val="auto"/>
          <w:sz w:val="22"/>
          <w:szCs w:val="22"/>
        </w:rPr>
      </w:pPr>
      <w:r>
        <w:rPr>
          <w:bCs/>
          <w:iCs/>
          <w:color w:val="auto"/>
          <w:sz w:val="22"/>
          <w:szCs w:val="22"/>
        </w:rPr>
        <w:t xml:space="preserve"> </w:t>
      </w:r>
      <w:r>
        <w:rPr>
          <w:bCs/>
          <w:iCs/>
          <w:noProof/>
          <w:color w:val="auto"/>
          <w:sz w:val="22"/>
          <w:szCs w:val="22"/>
          <w:lang w:eastAsia="tr-TR"/>
        </w:rPr>
        <w:drawing>
          <wp:inline distT="0" distB="0" distL="0" distR="0">
            <wp:extent cx="2390775" cy="3383172"/>
            <wp:effectExtent l="0" t="0" r="0" b="8255"/>
            <wp:docPr id="4" name="Resim 4" descr="C:\Users\Eğtm\Desktop\program 02.06.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ğtm\Desktop\program 02.06.202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0775" cy="3383172"/>
                    </a:xfrm>
                    <a:prstGeom prst="rect">
                      <a:avLst/>
                    </a:prstGeom>
                    <a:noFill/>
                    <a:ln>
                      <a:noFill/>
                    </a:ln>
                  </pic:spPr>
                </pic:pic>
              </a:graphicData>
            </a:graphic>
          </wp:inline>
        </w:drawing>
      </w:r>
    </w:p>
    <w:p w:rsidR="00D00424" w:rsidRPr="00D00424" w:rsidRDefault="00D00424" w:rsidP="00D00424">
      <w:pPr>
        <w:pStyle w:val="Default"/>
        <w:spacing w:before="160" w:line="360" w:lineRule="auto"/>
        <w:rPr>
          <w:bCs/>
          <w:iCs/>
          <w:color w:val="auto"/>
          <w:sz w:val="22"/>
          <w:szCs w:val="22"/>
        </w:rPr>
      </w:pPr>
      <w:proofErr w:type="spellStart"/>
      <w:r>
        <w:rPr>
          <w:bCs/>
          <w:iCs/>
          <w:color w:val="auto"/>
          <w:sz w:val="22"/>
          <w:szCs w:val="22"/>
        </w:rPr>
        <w:t>Webinar</w:t>
      </w:r>
      <w:proofErr w:type="spellEnd"/>
      <w:r>
        <w:rPr>
          <w:bCs/>
          <w:iCs/>
          <w:color w:val="auto"/>
          <w:sz w:val="22"/>
          <w:szCs w:val="22"/>
        </w:rPr>
        <w:t xml:space="preserve"> programının öğrencilere duyurulduğuna dair bilgi aşağıda verilmiştir:</w:t>
      </w:r>
    </w:p>
    <w:p w:rsidR="00D00424" w:rsidRDefault="003679C5" w:rsidP="00D00424">
      <w:pPr>
        <w:pStyle w:val="Default"/>
        <w:spacing w:before="160" w:line="360" w:lineRule="auto"/>
        <w:rPr>
          <w:bCs/>
          <w:iCs/>
          <w:color w:val="auto"/>
          <w:sz w:val="22"/>
          <w:szCs w:val="22"/>
        </w:rPr>
      </w:pPr>
      <w:hyperlink r:id="rId37" w:history="1">
        <w:r w:rsidR="00D00424" w:rsidRPr="006628DE">
          <w:rPr>
            <w:rStyle w:val="Kpr"/>
            <w:bCs/>
            <w:iCs/>
            <w:sz w:val="22"/>
            <w:szCs w:val="22"/>
          </w:rPr>
          <w:t>https://www.instagram.com/p/CPk8KjsJ_ej/?utm_source=ig_web_copy_link</w:t>
        </w:r>
      </w:hyperlink>
    </w:p>
    <w:p w:rsidR="004A2168" w:rsidRDefault="004A2168" w:rsidP="00D00424">
      <w:pPr>
        <w:pStyle w:val="Default"/>
        <w:spacing w:before="160" w:line="360" w:lineRule="auto"/>
        <w:rPr>
          <w:bCs/>
          <w:iCs/>
          <w:color w:val="auto"/>
          <w:sz w:val="22"/>
          <w:szCs w:val="22"/>
        </w:rPr>
      </w:pPr>
      <w:proofErr w:type="spellStart"/>
      <w:r>
        <w:rPr>
          <w:bCs/>
          <w:iCs/>
          <w:color w:val="auto"/>
          <w:sz w:val="22"/>
          <w:szCs w:val="22"/>
        </w:rPr>
        <w:t>Webinar</w:t>
      </w:r>
      <w:proofErr w:type="spellEnd"/>
      <w:r>
        <w:rPr>
          <w:bCs/>
          <w:iCs/>
          <w:color w:val="auto"/>
          <w:sz w:val="22"/>
          <w:szCs w:val="22"/>
        </w:rPr>
        <w:t xml:space="preserve"> programının gerçekleştiğine dair paylaşım linki aşağıda verilmiştir: </w:t>
      </w:r>
    </w:p>
    <w:p w:rsidR="00D00424" w:rsidRDefault="003679C5" w:rsidP="00D00424">
      <w:pPr>
        <w:pStyle w:val="Default"/>
        <w:spacing w:before="160" w:line="360" w:lineRule="auto"/>
        <w:jc w:val="both"/>
        <w:rPr>
          <w:bCs/>
          <w:iCs/>
          <w:color w:val="auto"/>
          <w:sz w:val="22"/>
          <w:szCs w:val="22"/>
        </w:rPr>
      </w:pPr>
      <w:hyperlink r:id="rId38" w:history="1">
        <w:r w:rsidR="00D00424" w:rsidRPr="006628DE">
          <w:rPr>
            <w:rStyle w:val="Kpr"/>
            <w:bCs/>
            <w:iCs/>
            <w:sz w:val="22"/>
            <w:szCs w:val="22"/>
          </w:rPr>
          <w:t>https://www.instagram.com/p/CPqAnNwpEiN/?utm_source=ig_web_copy_link</w:t>
        </w:r>
      </w:hyperlink>
    </w:p>
    <w:p w:rsidR="00D00424" w:rsidRDefault="00D00424" w:rsidP="00D00424">
      <w:pPr>
        <w:pStyle w:val="Default"/>
        <w:spacing w:before="160" w:line="360" w:lineRule="auto"/>
        <w:jc w:val="both"/>
        <w:rPr>
          <w:bCs/>
          <w:iCs/>
          <w:color w:val="auto"/>
          <w:sz w:val="22"/>
          <w:szCs w:val="22"/>
        </w:rPr>
      </w:pPr>
    </w:p>
    <w:p w:rsidR="00D00424" w:rsidRPr="00D00424" w:rsidRDefault="00D00424" w:rsidP="00D00424">
      <w:pPr>
        <w:pStyle w:val="Default"/>
        <w:spacing w:before="160" w:line="360" w:lineRule="auto"/>
        <w:jc w:val="both"/>
        <w:rPr>
          <w:bCs/>
          <w:iCs/>
          <w:color w:val="auto"/>
          <w:sz w:val="22"/>
          <w:szCs w:val="22"/>
        </w:rPr>
      </w:pPr>
    </w:p>
    <w:p w:rsidR="00203A2F" w:rsidRPr="002C7461" w:rsidRDefault="00203A2F" w:rsidP="002C7461">
      <w:pPr>
        <w:pStyle w:val="Default"/>
        <w:spacing w:line="360" w:lineRule="auto"/>
        <w:jc w:val="both"/>
        <w:rPr>
          <w:color w:val="auto"/>
          <w:sz w:val="22"/>
          <w:szCs w:val="22"/>
        </w:rPr>
      </w:pPr>
      <w:r w:rsidRPr="002C7461">
        <w:rPr>
          <w:color w:val="auto"/>
          <w:sz w:val="22"/>
          <w:szCs w:val="22"/>
        </w:rPr>
        <w:t>Arap Dili Eğitimi A.B.D. ders planı ve AKTS kredilerine ilişkin bilgiler aşağıdaki linkte sunulmuştur:</w:t>
      </w:r>
    </w:p>
    <w:p w:rsidR="00203A2F" w:rsidRPr="002C7461" w:rsidRDefault="003679C5" w:rsidP="002C7461">
      <w:pPr>
        <w:pStyle w:val="Default"/>
        <w:spacing w:line="360" w:lineRule="auto"/>
        <w:jc w:val="both"/>
        <w:rPr>
          <w:color w:val="auto"/>
          <w:sz w:val="22"/>
          <w:szCs w:val="22"/>
        </w:rPr>
      </w:pPr>
      <w:hyperlink r:id="rId39" w:history="1">
        <w:r w:rsidR="00203A2F" w:rsidRPr="002C7461">
          <w:rPr>
            <w:rStyle w:val="Kpr"/>
            <w:sz w:val="22"/>
            <w:szCs w:val="22"/>
          </w:rPr>
          <w:t>https://obs.sdu.edu.tr/Public/EctsShowProgramDetails.aspx?BolumNo=2808&amp;BirimNo=28</w:t>
        </w:r>
      </w:hyperlink>
      <w:r w:rsidR="00203A2F" w:rsidRPr="002C7461">
        <w:rPr>
          <w:color w:val="auto"/>
          <w:sz w:val="22"/>
          <w:szCs w:val="22"/>
        </w:rPr>
        <w:t xml:space="preserve"> </w:t>
      </w:r>
    </w:p>
    <w:p w:rsidR="00203A2F" w:rsidRPr="002C7461" w:rsidRDefault="00203A2F" w:rsidP="002C7461">
      <w:pPr>
        <w:pStyle w:val="Default"/>
        <w:spacing w:line="360" w:lineRule="auto"/>
        <w:jc w:val="both"/>
        <w:rPr>
          <w:color w:val="auto"/>
          <w:sz w:val="22"/>
          <w:szCs w:val="22"/>
        </w:rPr>
      </w:pPr>
    </w:p>
    <w:p w:rsidR="00EE7516" w:rsidRPr="002C7461" w:rsidRDefault="00EE7516" w:rsidP="002C7461">
      <w:pPr>
        <w:pStyle w:val="Default"/>
        <w:spacing w:line="360" w:lineRule="auto"/>
        <w:jc w:val="both"/>
        <w:rPr>
          <w:b/>
          <w:color w:val="auto"/>
          <w:sz w:val="22"/>
          <w:szCs w:val="22"/>
        </w:rPr>
      </w:pPr>
      <w:r w:rsidRPr="002C7461">
        <w:rPr>
          <w:b/>
          <w:color w:val="auto"/>
          <w:sz w:val="22"/>
          <w:szCs w:val="22"/>
        </w:rPr>
        <w:t>Mezun izleme sistemi</w:t>
      </w:r>
    </w:p>
    <w:p w:rsidR="00C21F20" w:rsidRPr="002C7461" w:rsidRDefault="00C21F20"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A0FDC" w:rsidRPr="002C7461" w:rsidTr="00411219">
        <w:tc>
          <w:tcPr>
            <w:tcW w:w="993" w:type="dxa"/>
          </w:tcPr>
          <w:p w:rsidR="00EA0FDC" w:rsidRPr="002C7461" w:rsidRDefault="00EA0FDC" w:rsidP="002C7461">
            <w:pPr>
              <w:jc w:val="both"/>
              <w:rPr>
                <w:rFonts w:ascii="Times New Roman" w:hAnsi="Times New Roman" w:cs="Times New Roman"/>
                <w:b/>
              </w:rPr>
            </w:pPr>
          </w:p>
        </w:tc>
        <w:tc>
          <w:tcPr>
            <w:tcW w:w="1163" w:type="dxa"/>
          </w:tcPr>
          <w:p w:rsidR="00EA0FDC" w:rsidRPr="002C7461" w:rsidRDefault="00EA0FDC" w:rsidP="002C7461">
            <w:pPr>
              <w:jc w:val="both"/>
              <w:rPr>
                <w:rFonts w:ascii="Times New Roman" w:hAnsi="Times New Roman" w:cs="Times New Roman"/>
                <w:b/>
              </w:rPr>
            </w:pPr>
            <w:r w:rsidRPr="002C7461">
              <w:rPr>
                <w:rFonts w:ascii="Times New Roman" w:hAnsi="Times New Roman" w:cs="Times New Roman"/>
                <w:b/>
              </w:rPr>
              <w:t>1</w:t>
            </w:r>
          </w:p>
        </w:tc>
        <w:tc>
          <w:tcPr>
            <w:tcW w:w="2664" w:type="dxa"/>
          </w:tcPr>
          <w:p w:rsidR="00EA0FDC" w:rsidRPr="002C7461" w:rsidRDefault="00EA0FDC" w:rsidP="002C7461">
            <w:pPr>
              <w:jc w:val="both"/>
              <w:rPr>
                <w:rFonts w:ascii="Times New Roman" w:hAnsi="Times New Roman" w:cs="Times New Roman"/>
                <w:b/>
              </w:rPr>
            </w:pPr>
            <w:r w:rsidRPr="002C7461">
              <w:rPr>
                <w:rFonts w:ascii="Times New Roman" w:hAnsi="Times New Roman" w:cs="Times New Roman"/>
                <w:b/>
              </w:rPr>
              <w:t>2</w:t>
            </w:r>
          </w:p>
        </w:tc>
        <w:tc>
          <w:tcPr>
            <w:tcW w:w="1447" w:type="dxa"/>
          </w:tcPr>
          <w:p w:rsidR="00EA0FDC" w:rsidRPr="002C7461" w:rsidRDefault="00EA0FDC" w:rsidP="002C7461">
            <w:pPr>
              <w:jc w:val="both"/>
              <w:rPr>
                <w:rFonts w:ascii="Times New Roman" w:hAnsi="Times New Roman" w:cs="Times New Roman"/>
                <w:b/>
              </w:rPr>
            </w:pPr>
            <w:r w:rsidRPr="002C7461">
              <w:rPr>
                <w:rFonts w:ascii="Times New Roman" w:hAnsi="Times New Roman" w:cs="Times New Roman"/>
                <w:b/>
              </w:rPr>
              <w:t>3</w:t>
            </w:r>
          </w:p>
        </w:tc>
        <w:tc>
          <w:tcPr>
            <w:tcW w:w="2381" w:type="dxa"/>
          </w:tcPr>
          <w:p w:rsidR="00EA0FDC" w:rsidRPr="002C7461" w:rsidRDefault="00EA0FDC"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EA0FDC" w:rsidRPr="002C7461" w:rsidRDefault="00EA0FDC" w:rsidP="002C7461">
            <w:pPr>
              <w:jc w:val="both"/>
              <w:rPr>
                <w:rFonts w:ascii="Times New Roman" w:hAnsi="Times New Roman" w:cs="Times New Roman"/>
                <w:b/>
              </w:rPr>
            </w:pPr>
            <w:r w:rsidRPr="002C7461">
              <w:rPr>
                <w:rFonts w:ascii="Times New Roman" w:hAnsi="Times New Roman" w:cs="Times New Roman"/>
                <w:b/>
              </w:rPr>
              <w:t>5</w:t>
            </w:r>
          </w:p>
        </w:tc>
      </w:tr>
      <w:tr w:rsidR="00EA0FDC" w:rsidRPr="002C7461" w:rsidTr="00411219">
        <w:trPr>
          <w:trHeight w:val="70"/>
        </w:trPr>
        <w:tc>
          <w:tcPr>
            <w:tcW w:w="993" w:type="dxa"/>
          </w:tcPr>
          <w:p w:rsidR="00EA0FDC" w:rsidRPr="002C7461" w:rsidRDefault="00EA0FDC" w:rsidP="002C7461">
            <w:pPr>
              <w:jc w:val="both"/>
              <w:rPr>
                <w:rFonts w:ascii="Times New Roman" w:hAnsi="Times New Roman" w:cs="Times New Roman"/>
                <w:b/>
              </w:rPr>
            </w:pPr>
          </w:p>
        </w:tc>
        <w:tc>
          <w:tcPr>
            <w:tcW w:w="1163" w:type="dxa"/>
          </w:tcPr>
          <w:p w:rsidR="00EA0FDC" w:rsidRPr="002C7461" w:rsidRDefault="00D911D1" w:rsidP="002C7461">
            <w:pPr>
              <w:jc w:val="both"/>
              <w:rPr>
                <w:rFonts w:ascii="Times New Roman" w:hAnsi="Times New Roman" w:cs="Times New Roman"/>
              </w:rPr>
            </w:pPr>
            <w:r w:rsidRPr="002C7461">
              <w:rPr>
                <w:rFonts w:ascii="Times New Roman" w:hAnsi="Times New Roman" w:cs="Times New Roman"/>
              </w:rPr>
              <w:t>Birimde</w:t>
            </w:r>
            <w:r w:rsidR="00FB106E" w:rsidRPr="002C7461">
              <w:rPr>
                <w:rFonts w:ascii="Times New Roman" w:hAnsi="Times New Roman" w:cs="Times New Roman"/>
              </w:rPr>
              <w:t xml:space="preserve"> mezun izleme sistemi bulunmamaktadır.</w:t>
            </w:r>
          </w:p>
        </w:tc>
        <w:tc>
          <w:tcPr>
            <w:tcW w:w="2664" w:type="dxa"/>
          </w:tcPr>
          <w:p w:rsidR="00EA0FDC" w:rsidRPr="002C7461" w:rsidRDefault="00D911D1" w:rsidP="002C7461">
            <w:pPr>
              <w:jc w:val="both"/>
              <w:rPr>
                <w:rFonts w:ascii="Times New Roman" w:hAnsi="Times New Roman" w:cs="Times New Roman"/>
              </w:rPr>
            </w:pPr>
            <w:r w:rsidRPr="002C7461">
              <w:rPr>
                <w:rFonts w:ascii="Times New Roman" w:hAnsi="Times New Roman" w:cs="Times New Roman"/>
              </w:rPr>
              <w:t>Birimde p</w:t>
            </w:r>
            <w:r w:rsidR="00FB106E" w:rsidRPr="002C7461">
              <w:rPr>
                <w:rFonts w:ascii="Times New Roman" w:hAnsi="Times New Roman" w:cs="Times New Roman"/>
              </w:rPr>
              <w:t>rogramların amaç ve hedeflerine ulaşılıp ulaşılmadığının irdelenmesi amacıyla bir mezun izleme sistemine ilişkin planlama bulunmaktadır.</w:t>
            </w:r>
          </w:p>
        </w:tc>
        <w:tc>
          <w:tcPr>
            <w:tcW w:w="1447" w:type="dxa"/>
          </w:tcPr>
          <w:p w:rsidR="00EA0FDC" w:rsidRPr="002C7461" w:rsidRDefault="00D911D1" w:rsidP="002C7461">
            <w:pPr>
              <w:jc w:val="both"/>
              <w:rPr>
                <w:rFonts w:ascii="Times New Roman" w:hAnsi="Times New Roman" w:cs="Times New Roman"/>
              </w:rPr>
            </w:pPr>
            <w:r w:rsidRPr="002C7461">
              <w:rPr>
                <w:rFonts w:ascii="Times New Roman" w:hAnsi="Times New Roman" w:cs="Times New Roman"/>
              </w:rPr>
              <w:t>Birim</w:t>
            </w:r>
            <w:r w:rsidR="00FB106E" w:rsidRPr="002C7461">
              <w:rPr>
                <w:rFonts w:ascii="Times New Roman" w:hAnsi="Times New Roman" w:cs="Times New Roman"/>
              </w:rPr>
              <w:t>deki programların genelinde mezun izleme sistemi uygulamaları vardır.</w:t>
            </w:r>
          </w:p>
        </w:tc>
        <w:tc>
          <w:tcPr>
            <w:tcW w:w="2381" w:type="dxa"/>
          </w:tcPr>
          <w:p w:rsidR="00EA0FDC" w:rsidRPr="002C7461" w:rsidRDefault="00FB106E" w:rsidP="002C7461">
            <w:pPr>
              <w:spacing w:line="276" w:lineRule="auto"/>
              <w:jc w:val="both"/>
              <w:rPr>
                <w:rFonts w:ascii="Times New Roman" w:hAnsi="Times New Roman" w:cs="Times New Roman"/>
              </w:rPr>
            </w:pPr>
            <w:r w:rsidRPr="002C7461">
              <w:rPr>
                <w:rFonts w:ascii="Times New Roman" w:hAnsi="Times New Roman" w:cs="Times New Roman"/>
              </w:rPr>
              <w:t>Mezun izleme sistemi uygulamaları izlenmekte ve ihtiyaçlar doğrultusunda programlarda güncellemeler yapılmaktadır.</w:t>
            </w:r>
          </w:p>
        </w:tc>
        <w:tc>
          <w:tcPr>
            <w:tcW w:w="1701" w:type="dxa"/>
          </w:tcPr>
          <w:p w:rsidR="00EA0FDC" w:rsidRPr="002C7461" w:rsidRDefault="00FB106E"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EA0FDC" w:rsidRPr="002C7461" w:rsidTr="00411219">
        <w:trPr>
          <w:trHeight w:val="576"/>
        </w:trPr>
        <w:tc>
          <w:tcPr>
            <w:tcW w:w="993" w:type="dxa"/>
          </w:tcPr>
          <w:p w:rsidR="00EA0FDC" w:rsidRPr="002C7461" w:rsidRDefault="00EA0FDC"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163" w:type="dxa"/>
          </w:tcPr>
          <w:p w:rsidR="00EA0FDC"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2664" w:type="dxa"/>
          </w:tcPr>
          <w:p w:rsidR="00EA0FDC" w:rsidRPr="002C7461" w:rsidRDefault="00EA0FDC" w:rsidP="002C7461">
            <w:pPr>
              <w:jc w:val="both"/>
              <w:rPr>
                <w:rFonts w:ascii="Times New Roman" w:hAnsi="Times New Roman" w:cs="Times New Roman"/>
                <w:b/>
              </w:rPr>
            </w:pPr>
          </w:p>
        </w:tc>
        <w:tc>
          <w:tcPr>
            <w:tcW w:w="1447" w:type="dxa"/>
          </w:tcPr>
          <w:p w:rsidR="00EA0FDC" w:rsidRPr="002C7461" w:rsidRDefault="00EA0FDC" w:rsidP="002C7461">
            <w:pPr>
              <w:jc w:val="both"/>
              <w:rPr>
                <w:rFonts w:ascii="Times New Roman" w:hAnsi="Times New Roman" w:cs="Times New Roman"/>
                <w:b/>
              </w:rPr>
            </w:pPr>
          </w:p>
        </w:tc>
        <w:tc>
          <w:tcPr>
            <w:tcW w:w="2381" w:type="dxa"/>
          </w:tcPr>
          <w:p w:rsidR="00EA0FDC" w:rsidRPr="002C7461" w:rsidRDefault="00EA0FDC" w:rsidP="002C7461">
            <w:pPr>
              <w:jc w:val="both"/>
              <w:rPr>
                <w:rFonts w:ascii="Times New Roman" w:hAnsi="Times New Roman" w:cs="Times New Roman"/>
                <w:b/>
              </w:rPr>
            </w:pPr>
          </w:p>
        </w:tc>
        <w:tc>
          <w:tcPr>
            <w:tcW w:w="1701" w:type="dxa"/>
          </w:tcPr>
          <w:p w:rsidR="00EA0FDC" w:rsidRPr="002C7461" w:rsidRDefault="00EA0FDC" w:rsidP="002C7461">
            <w:pPr>
              <w:jc w:val="both"/>
              <w:rPr>
                <w:rFonts w:ascii="Times New Roman" w:hAnsi="Times New Roman" w:cs="Times New Roman"/>
                <w:b/>
              </w:rPr>
            </w:pPr>
          </w:p>
        </w:tc>
      </w:tr>
    </w:tbl>
    <w:p w:rsidR="00FB106E" w:rsidRPr="002C7461" w:rsidRDefault="00FB106E" w:rsidP="002C7461">
      <w:pPr>
        <w:pStyle w:val="Default"/>
        <w:spacing w:before="160" w:line="360" w:lineRule="auto"/>
        <w:jc w:val="both"/>
        <w:rPr>
          <w:b/>
          <w:iCs/>
          <w:color w:val="auto"/>
          <w:sz w:val="22"/>
          <w:szCs w:val="22"/>
        </w:rPr>
      </w:pPr>
      <w:r w:rsidRPr="002C7461">
        <w:rPr>
          <w:b/>
          <w:iCs/>
          <w:color w:val="auto"/>
          <w:sz w:val="22"/>
          <w:szCs w:val="22"/>
        </w:rPr>
        <w:t>Örnek Kanıtlar</w:t>
      </w:r>
    </w:p>
    <w:p w:rsidR="00203A2F" w:rsidRPr="002C7461" w:rsidRDefault="00203A2F" w:rsidP="002C7461">
      <w:pPr>
        <w:shd w:val="clear" w:color="auto" w:fill="FFFFFF"/>
        <w:spacing w:before="15" w:after="0" w:line="360" w:lineRule="auto"/>
        <w:jc w:val="both"/>
        <w:rPr>
          <w:rFonts w:ascii="Times New Roman" w:eastAsia="Times New Roman" w:hAnsi="Times New Roman" w:cs="Times New Roman"/>
          <w:b/>
          <w:color w:val="FF0000"/>
          <w:lang w:eastAsia="tr-TR"/>
        </w:rPr>
      </w:pPr>
    </w:p>
    <w:p w:rsidR="005834E0" w:rsidRPr="002C7461" w:rsidRDefault="00884FC5" w:rsidP="002C7461">
      <w:pPr>
        <w:shd w:val="clear" w:color="auto" w:fill="FFFFFF"/>
        <w:spacing w:before="15" w:after="0" w:line="360" w:lineRule="auto"/>
        <w:jc w:val="both"/>
        <w:rPr>
          <w:rFonts w:ascii="Times New Roman" w:eastAsia="Times New Roman" w:hAnsi="Times New Roman" w:cs="Times New Roman"/>
          <w:b/>
          <w:color w:val="FF0000"/>
          <w:lang w:eastAsia="tr-TR"/>
        </w:rPr>
      </w:pPr>
      <w:r w:rsidRPr="002C7461">
        <w:rPr>
          <w:rFonts w:ascii="Times New Roman" w:eastAsia="Times New Roman" w:hAnsi="Times New Roman" w:cs="Times New Roman"/>
          <w:b/>
          <w:color w:val="FF0000"/>
          <w:lang w:eastAsia="tr-TR"/>
        </w:rPr>
        <w:t>B.6. Engelsiz Üniversite</w:t>
      </w:r>
    </w:p>
    <w:p w:rsidR="00884FC5" w:rsidRPr="002C7461" w:rsidRDefault="00884FC5" w:rsidP="002C7461">
      <w:pPr>
        <w:shd w:val="clear" w:color="auto" w:fill="FFFFFF"/>
        <w:spacing w:before="15" w:after="0" w:line="360" w:lineRule="auto"/>
        <w:jc w:val="both"/>
        <w:rPr>
          <w:rFonts w:ascii="Times New Roman" w:eastAsia="Times New Roman" w:hAnsi="Times New Roman" w:cs="Times New Roman"/>
          <w:b/>
          <w:color w:val="FF0000"/>
          <w:lang w:eastAsia="tr-TR"/>
        </w:rPr>
      </w:pPr>
      <w:r w:rsidRPr="002C7461">
        <w:rPr>
          <w:rFonts w:ascii="Times New Roman" w:eastAsia="Times New Roman" w:hAnsi="Times New Roman" w:cs="Times New Roman"/>
          <w:b/>
          <w:color w:val="FF0000"/>
          <w:lang w:eastAsia="tr-TR"/>
        </w:rPr>
        <w:t>B.</w:t>
      </w:r>
      <w:proofErr w:type="gramStart"/>
      <w:r w:rsidRPr="002C7461">
        <w:rPr>
          <w:rFonts w:ascii="Times New Roman" w:eastAsia="Times New Roman" w:hAnsi="Times New Roman" w:cs="Times New Roman"/>
          <w:b/>
          <w:color w:val="FF0000"/>
          <w:lang w:eastAsia="tr-TR"/>
        </w:rPr>
        <w:t>6.1</w:t>
      </w:r>
      <w:proofErr w:type="gramEnd"/>
      <w:r w:rsidRPr="002C7461">
        <w:rPr>
          <w:rFonts w:ascii="Times New Roman" w:eastAsia="Times New Roman" w:hAnsi="Times New Roman" w:cs="Times New Roman"/>
          <w:b/>
          <w:color w:val="FF0000"/>
          <w:lang w:eastAsia="tr-TR"/>
        </w:rPr>
        <w:t>. Engelsiz üniversite uygulamaları</w:t>
      </w:r>
    </w:p>
    <w:p w:rsidR="005834E0" w:rsidRPr="002C7461" w:rsidRDefault="005834E0" w:rsidP="002C7461">
      <w:pPr>
        <w:pStyle w:val="ListeParagraf"/>
        <w:numPr>
          <w:ilvl w:val="0"/>
          <w:numId w:val="76"/>
        </w:numPr>
        <w:shd w:val="clear" w:color="auto" w:fill="FFFFFF"/>
        <w:spacing w:before="15" w:after="0" w:line="360" w:lineRule="auto"/>
        <w:jc w:val="both"/>
        <w:rPr>
          <w:rFonts w:ascii="Times New Roman" w:eastAsia="Times New Roman" w:hAnsi="Times New Roman" w:cs="Times New Roman"/>
          <w:color w:val="000000" w:themeColor="text1"/>
          <w:lang w:eastAsia="tr-TR"/>
        </w:rPr>
      </w:pPr>
      <w:r w:rsidRPr="002C7461">
        <w:rPr>
          <w:rFonts w:ascii="Times New Roman" w:eastAsia="Times New Roman" w:hAnsi="Times New Roman" w:cs="Times New Roman"/>
          <w:color w:val="000000" w:themeColor="text1"/>
          <w:lang w:eastAsia="tr-TR"/>
        </w:rPr>
        <w:t>Birimde engelsiz üniversite kapsamında planlanan/uygulanan uygulamalar bulunmakta mıdır?</w:t>
      </w:r>
    </w:p>
    <w:p w:rsidR="00ED5789" w:rsidRPr="002C7461" w:rsidRDefault="005834E0" w:rsidP="002C7461">
      <w:pPr>
        <w:pStyle w:val="ListeParagraf"/>
        <w:numPr>
          <w:ilvl w:val="0"/>
          <w:numId w:val="76"/>
        </w:numPr>
        <w:shd w:val="clear" w:color="auto" w:fill="FFFFFF"/>
        <w:spacing w:before="15" w:after="0" w:line="360" w:lineRule="auto"/>
        <w:jc w:val="both"/>
        <w:rPr>
          <w:rFonts w:ascii="Times New Roman" w:eastAsia="Times New Roman" w:hAnsi="Times New Roman" w:cs="Times New Roman"/>
          <w:color w:val="000000" w:themeColor="text1"/>
          <w:lang w:eastAsia="tr-TR"/>
        </w:rPr>
      </w:pPr>
      <w:r w:rsidRPr="002C7461">
        <w:rPr>
          <w:rFonts w:ascii="Times New Roman" w:eastAsia="Times New Roman" w:hAnsi="Times New Roman" w:cs="Times New Roman"/>
          <w:color w:val="000000" w:themeColor="text1"/>
          <w:lang w:eastAsia="tr-TR"/>
        </w:rPr>
        <w:t>Birimde dezavantajlı öğrencilerin eğitim olanakları nelerdir?</w:t>
      </w:r>
    </w:p>
    <w:p w:rsidR="00ED5789" w:rsidRPr="002C7461" w:rsidRDefault="00ED5789" w:rsidP="002C7461">
      <w:pPr>
        <w:shd w:val="clear" w:color="auto" w:fill="FFFFFF"/>
        <w:spacing w:before="15" w:after="0" w:line="360" w:lineRule="auto"/>
        <w:jc w:val="both"/>
        <w:rPr>
          <w:rFonts w:ascii="Times New Roman" w:eastAsia="Times New Roman" w:hAnsi="Times New Roman" w:cs="Times New Roman"/>
          <w:b/>
          <w:color w:val="000000" w:themeColor="text1"/>
          <w:lang w:eastAsia="tr-TR"/>
        </w:rPr>
      </w:pPr>
      <w:r w:rsidRPr="002C7461">
        <w:rPr>
          <w:rFonts w:ascii="Times New Roman" w:eastAsia="Times New Roman" w:hAnsi="Times New Roman" w:cs="Times New Roman"/>
          <w:b/>
          <w:color w:val="000000" w:themeColor="text1"/>
          <w:lang w:eastAsia="tr-TR"/>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D5789" w:rsidRPr="002C7461" w:rsidTr="00AD3846">
        <w:tc>
          <w:tcPr>
            <w:tcW w:w="993" w:type="dxa"/>
          </w:tcPr>
          <w:p w:rsidR="00ED5789" w:rsidRPr="002C7461" w:rsidRDefault="00ED5789" w:rsidP="002C7461">
            <w:pPr>
              <w:jc w:val="both"/>
              <w:rPr>
                <w:rFonts w:ascii="Times New Roman" w:hAnsi="Times New Roman" w:cs="Times New Roman"/>
                <w:b/>
              </w:rPr>
            </w:pPr>
          </w:p>
        </w:tc>
        <w:tc>
          <w:tcPr>
            <w:tcW w:w="1163" w:type="dxa"/>
          </w:tcPr>
          <w:p w:rsidR="00ED5789" w:rsidRPr="002C7461" w:rsidRDefault="00ED5789" w:rsidP="002C7461">
            <w:pPr>
              <w:jc w:val="both"/>
              <w:rPr>
                <w:rFonts w:ascii="Times New Roman" w:hAnsi="Times New Roman" w:cs="Times New Roman"/>
                <w:b/>
              </w:rPr>
            </w:pPr>
            <w:r w:rsidRPr="002C7461">
              <w:rPr>
                <w:rFonts w:ascii="Times New Roman" w:hAnsi="Times New Roman" w:cs="Times New Roman"/>
                <w:b/>
              </w:rPr>
              <w:t>1</w:t>
            </w:r>
          </w:p>
        </w:tc>
        <w:tc>
          <w:tcPr>
            <w:tcW w:w="2664" w:type="dxa"/>
          </w:tcPr>
          <w:p w:rsidR="00ED5789" w:rsidRPr="002C7461" w:rsidRDefault="00ED5789" w:rsidP="002C7461">
            <w:pPr>
              <w:jc w:val="both"/>
              <w:rPr>
                <w:rFonts w:ascii="Times New Roman" w:hAnsi="Times New Roman" w:cs="Times New Roman"/>
                <w:b/>
              </w:rPr>
            </w:pPr>
            <w:r w:rsidRPr="002C7461">
              <w:rPr>
                <w:rFonts w:ascii="Times New Roman" w:hAnsi="Times New Roman" w:cs="Times New Roman"/>
                <w:b/>
              </w:rPr>
              <w:t>2</w:t>
            </w:r>
          </w:p>
        </w:tc>
        <w:tc>
          <w:tcPr>
            <w:tcW w:w="1447" w:type="dxa"/>
          </w:tcPr>
          <w:p w:rsidR="00ED5789" w:rsidRPr="002C7461" w:rsidRDefault="00ED5789" w:rsidP="002C7461">
            <w:pPr>
              <w:jc w:val="both"/>
              <w:rPr>
                <w:rFonts w:ascii="Times New Roman" w:hAnsi="Times New Roman" w:cs="Times New Roman"/>
                <w:b/>
              </w:rPr>
            </w:pPr>
            <w:r w:rsidRPr="002C7461">
              <w:rPr>
                <w:rFonts w:ascii="Times New Roman" w:hAnsi="Times New Roman" w:cs="Times New Roman"/>
                <w:b/>
              </w:rPr>
              <w:t>3</w:t>
            </w:r>
          </w:p>
        </w:tc>
        <w:tc>
          <w:tcPr>
            <w:tcW w:w="2381" w:type="dxa"/>
          </w:tcPr>
          <w:p w:rsidR="00ED5789" w:rsidRPr="002C7461" w:rsidRDefault="00ED5789"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ED5789" w:rsidRPr="002C7461" w:rsidRDefault="00ED5789" w:rsidP="002C7461">
            <w:pPr>
              <w:jc w:val="both"/>
              <w:rPr>
                <w:rFonts w:ascii="Times New Roman" w:hAnsi="Times New Roman" w:cs="Times New Roman"/>
                <w:b/>
              </w:rPr>
            </w:pPr>
            <w:r w:rsidRPr="002C7461">
              <w:rPr>
                <w:rFonts w:ascii="Times New Roman" w:hAnsi="Times New Roman" w:cs="Times New Roman"/>
                <w:b/>
              </w:rPr>
              <w:t>5</w:t>
            </w:r>
          </w:p>
        </w:tc>
      </w:tr>
      <w:tr w:rsidR="00ED5789" w:rsidRPr="002C7461" w:rsidTr="00AD3846">
        <w:trPr>
          <w:trHeight w:val="70"/>
        </w:trPr>
        <w:tc>
          <w:tcPr>
            <w:tcW w:w="993" w:type="dxa"/>
          </w:tcPr>
          <w:p w:rsidR="00ED5789" w:rsidRPr="002C7461" w:rsidRDefault="00ED5789" w:rsidP="002C7461">
            <w:pPr>
              <w:jc w:val="both"/>
              <w:rPr>
                <w:rFonts w:ascii="Times New Roman" w:hAnsi="Times New Roman" w:cs="Times New Roman"/>
                <w:b/>
              </w:rPr>
            </w:pPr>
          </w:p>
        </w:tc>
        <w:tc>
          <w:tcPr>
            <w:tcW w:w="1163" w:type="dxa"/>
          </w:tcPr>
          <w:p w:rsidR="00ED5789" w:rsidRPr="002C7461" w:rsidRDefault="00ED5789" w:rsidP="002C7461">
            <w:pPr>
              <w:jc w:val="both"/>
              <w:rPr>
                <w:rFonts w:ascii="Times New Roman" w:hAnsi="Times New Roman" w:cs="Times New Roman"/>
              </w:rPr>
            </w:pPr>
            <w:r w:rsidRPr="002C7461">
              <w:rPr>
                <w:rFonts w:ascii="Times New Roman" w:hAnsi="Times New Roman" w:cs="Times New Roman"/>
              </w:rPr>
              <w:t>Birimde engelsiz üniversite düzenlemeleri bulunmamaktadır.</w:t>
            </w:r>
          </w:p>
        </w:tc>
        <w:tc>
          <w:tcPr>
            <w:tcW w:w="2664" w:type="dxa"/>
          </w:tcPr>
          <w:p w:rsidR="00ED5789" w:rsidRPr="002C7461" w:rsidRDefault="00ED5789" w:rsidP="002C7461">
            <w:pPr>
              <w:jc w:val="both"/>
              <w:rPr>
                <w:rFonts w:ascii="Times New Roman" w:hAnsi="Times New Roman" w:cs="Times New Roman"/>
              </w:rPr>
            </w:pPr>
            <w:r w:rsidRPr="002C7461">
              <w:rPr>
                <w:rFonts w:ascii="Times New Roman" w:hAnsi="Times New Roman" w:cs="Times New Roman"/>
              </w:rPr>
              <w:t>Birimde engelsiz üniversite uygulamalarına ilişkin planlamalar bulunmaktadır</w:t>
            </w:r>
          </w:p>
        </w:tc>
        <w:tc>
          <w:tcPr>
            <w:tcW w:w="1447" w:type="dxa"/>
          </w:tcPr>
          <w:p w:rsidR="00ED5789" w:rsidRPr="002C7461" w:rsidRDefault="00ED5789" w:rsidP="002C7461">
            <w:pPr>
              <w:jc w:val="both"/>
              <w:rPr>
                <w:rFonts w:ascii="Times New Roman" w:hAnsi="Times New Roman" w:cs="Times New Roman"/>
              </w:rPr>
            </w:pPr>
            <w:r w:rsidRPr="002C7461">
              <w:rPr>
                <w:rFonts w:ascii="Times New Roman" w:hAnsi="Times New Roman" w:cs="Times New Roman"/>
              </w:rPr>
              <w:t>Birimde engelsiz üniversite uygulamaları sürdürülmektedir.</w:t>
            </w:r>
          </w:p>
        </w:tc>
        <w:tc>
          <w:tcPr>
            <w:tcW w:w="2381" w:type="dxa"/>
          </w:tcPr>
          <w:p w:rsidR="00ED5789" w:rsidRPr="002C7461" w:rsidRDefault="00ED5789" w:rsidP="002C7461">
            <w:pPr>
              <w:spacing w:line="276" w:lineRule="auto"/>
              <w:jc w:val="both"/>
              <w:rPr>
                <w:rFonts w:ascii="Times New Roman" w:hAnsi="Times New Roman" w:cs="Times New Roman"/>
              </w:rPr>
            </w:pPr>
            <w:r w:rsidRPr="002C7461">
              <w:rPr>
                <w:rFonts w:ascii="Times New Roman" w:hAnsi="Times New Roman" w:cs="Times New Roman"/>
              </w:rPr>
              <w:t>Birimde engelsiz üniversite uygulamaları izlenmekte ve dezavantajlı grupların görüşleri de alınarak iyileştirilmektedir.</w:t>
            </w:r>
          </w:p>
        </w:tc>
        <w:tc>
          <w:tcPr>
            <w:tcW w:w="1701" w:type="dxa"/>
          </w:tcPr>
          <w:p w:rsidR="00ED5789" w:rsidRPr="002C7461" w:rsidRDefault="00ED5789" w:rsidP="002C7461">
            <w:pPr>
              <w:jc w:val="both"/>
              <w:rPr>
                <w:rFonts w:ascii="Times New Roman" w:hAnsi="Times New Roman" w:cs="Times New Roman"/>
              </w:rPr>
            </w:pPr>
            <w:r w:rsidRPr="002C7461">
              <w:rPr>
                <w:rFonts w:ascii="Times New Roman" w:hAnsi="Times New Roman" w:cs="Times New Roman"/>
              </w:rPr>
              <w:t>İçselleştirilmiş, sistematik, sürdürülebilir ve örnek gösterilebilir uygulamalar bulunmaktadır.</w:t>
            </w:r>
          </w:p>
        </w:tc>
      </w:tr>
      <w:tr w:rsidR="00ED5789" w:rsidRPr="002C7461" w:rsidTr="00AD3846">
        <w:trPr>
          <w:trHeight w:val="576"/>
        </w:trPr>
        <w:tc>
          <w:tcPr>
            <w:tcW w:w="993" w:type="dxa"/>
          </w:tcPr>
          <w:p w:rsidR="00ED5789" w:rsidRPr="002C7461" w:rsidRDefault="00ED5789"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163" w:type="dxa"/>
          </w:tcPr>
          <w:p w:rsidR="00ED5789"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2664" w:type="dxa"/>
          </w:tcPr>
          <w:p w:rsidR="00ED5789" w:rsidRPr="002C7461" w:rsidRDefault="00ED5789" w:rsidP="002C7461">
            <w:pPr>
              <w:jc w:val="both"/>
              <w:rPr>
                <w:rFonts w:ascii="Times New Roman" w:hAnsi="Times New Roman" w:cs="Times New Roman"/>
                <w:b/>
              </w:rPr>
            </w:pPr>
          </w:p>
        </w:tc>
        <w:tc>
          <w:tcPr>
            <w:tcW w:w="1447" w:type="dxa"/>
          </w:tcPr>
          <w:p w:rsidR="00ED5789" w:rsidRPr="002C7461" w:rsidRDefault="00ED5789" w:rsidP="002C7461">
            <w:pPr>
              <w:jc w:val="both"/>
              <w:rPr>
                <w:rFonts w:ascii="Times New Roman" w:hAnsi="Times New Roman" w:cs="Times New Roman"/>
                <w:b/>
              </w:rPr>
            </w:pPr>
          </w:p>
        </w:tc>
        <w:tc>
          <w:tcPr>
            <w:tcW w:w="2381" w:type="dxa"/>
          </w:tcPr>
          <w:p w:rsidR="00ED5789" w:rsidRPr="002C7461" w:rsidRDefault="00ED5789" w:rsidP="002C7461">
            <w:pPr>
              <w:jc w:val="both"/>
              <w:rPr>
                <w:rFonts w:ascii="Times New Roman" w:hAnsi="Times New Roman" w:cs="Times New Roman"/>
                <w:b/>
              </w:rPr>
            </w:pPr>
          </w:p>
        </w:tc>
        <w:tc>
          <w:tcPr>
            <w:tcW w:w="1701" w:type="dxa"/>
          </w:tcPr>
          <w:p w:rsidR="00ED5789" w:rsidRPr="002C7461" w:rsidRDefault="00ED5789" w:rsidP="002C7461">
            <w:pPr>
              <w:jc w:val="both"/>
              <w:rPr>
                <w:rFonts w:ascii="Times New Roman" w:hAnsi="Times New Roman" w:cs="Times New Roman"/>
                <w:b/>
              </w:rPr>
            </w:pPr>
          </w:p>
        </w:tc>
      </w:tr>
    </w:tbl>
    <w:p w:rsidR="00F54991" w:rsidRPr="002C7461" w:rsidRDefault="00F54991" w:rsidP="002C7461">
      <w:pPr>
        <w:pStyle w:val="Default"/>
        <w:spacing w:line="360" w:lineRule="auto"/>
        <w:jc w:val="both"/>
        <w:rPr>
          <w:rFonts w:eastAsia="Times New Roman"/>
          <w:b/>
          <w:color w:val="000000" w:themeColor="text1"/>
          <w:sz w:val="22"/>
          <w:szCs w:val="22"/>
          <w:lang w:eastAsia="tr-TR"/>
        </w:rPr>
      </w:pPr>
    </w:p>
    <w:p w:rsidR="00125ACE" w:rsidRPr="002C7461" w:rsidRDefault="00125ACE" w:rsidP="002C7461">
      <w:pPr>
        <w:pStyle w:val="Default"/>
        <w:spacing w:line="360" w:lineRule="auto"/>
        <w:jc w:val="both"/>
        <w:rPr>
          <w:rFonts w:eastAsia="Times New Roman"/>
          <w:b/>
          <w:color w:val="000000" w:themeColor="text1"/>
          <w:sz w:val="22"/>
          <w:szCs w:val="22"/>
          <w:lang w:eastAsia="tr-TR"/>
        </w:rPr>
      </w:pPr>
    </w:p>
    <w:p w:rsidR="00F54991" w:rsidRPr="002C7461" w:rsidRDefault="00F54991" w:rsidP="002C7461">
      <w:pPr>
        <w:pStyle w:val="Default"/>
        <w:spacing w:line="360" w:lineRule="auto"/>
        <w:jc w:val="both"/>
        <w:rPr>
          <w:rFonts w:eastAsia="Times New Roman"/>
          <w:b/>
          <w:color w:val="000000" w:themeColor="text1"/>
          <w:sz w:val="22"/>
          <w:szCs w:val="22"/>
          <w:lang w:eastAsia="tr-TR"/>
        </w:rPr>
      </w:pPr>
      <w:r w:rsidRPr="002C7461">
        <w:rPr>
          <w:rFonts w:eastAsia="Times New Roman"/>
          <w:b/>
          <w:color w:val="000000" w:themeColor="text1"/>
          <w:sz w:val="22"/>
          <w:szCs w:val="22"/>
          <w:lang w:eastAsia="tr-TR"/>
        </w:rPr>
        <w:t>Örnek Kanıtlar</w:t>
      </w:r>
    </w:p>
    <w:p w:rsidR="00F54991" w:rsidRPr="002C7461" w:rsidRDefault="00E02CE9" w:rsidP="002C7461">
      <w:pPr>
        <w:pStyle w:val="Default"/>
        <w:numPr>
          <w:ilvl w:val="0"/>
          <w:numId w:val="77"/>
        </w:numPr>
        <w:spacing w:line="360" w:lineRule="auto"/>
        <w:jc w:val="both"/>
        <w:rPr>
          <w:color w:val="auto"/>
          <w:sz w:val="22"/>
          <w:szCs w:val="22"/>
        </w:rPr>
      </w:pPr>
      <w:r w:rsidRPr="002C7461">
        <w:rPr>
          <w:color w:val="auto"/>
          <w:sz w:val="22"/>
          <w:szCs w:val="22"/>
        </w:rPr>
        <w:t>Özel yaklaşım gerektiren öğrencilere sunulacak hizmetlerle ilgili planlama ve uygulamalar</w:t>
      </w:r>
    </w:p>
    <w:p w:rsidR="00E02CE9" w:rsidRPr="002C7461" w:rsidRDefault="00E02CE9" w:rsidP="002C7461">
      <w:pPr>
        <w:pStyle w:val="Default"/>
        <w:numPr>
          <w:ilvl w:val="0"/>
          <w:numId w:val="77"/>
        </w:numPr>
        <w:spacing w:line="360" w:lineRule="auto"/>
        <w:jc w:val="both"/>
        <w:rPr>
          <w:color w:val="auto"/>
          <w:sz w:val="22"/>
          <w:szCs w:val="22"/>
        </w:rPr>
      </w:pPr>
      <w:r w:rsidRPr="002C7461">
        <w:rPr>
          <w:color w:val="auto"/>
          <w:sz w:val="22"/>
          <w:szCs w:val="22"/>
        </w:rPr>
        <w:t>Geri bildirimlerin iyileştirme mekanizmalarında kullanıldığına ilişkin belgeler</w:t>
      </w:r>
    </w:p>
    <w:p w:rsidR="00E02CE9" w:rsidRPr="002C7461" w:rsidRDefault="00E02CE9" w:rsidP="002C7461">
      <w:pPr>
        <w:pStyle w:val="Default"/>
        <w:numPr>
          <w:ilvl w:val="0"/>
          <w:numId w:val="77"/>
        </w:numPr>
        <w:spacing w:line="360" w:lineRule="auto"/>
        <w:jc w:val="both"/>
        <w:rPr>
          <w:color w:val="auto"/>
          <w:sz w:val="22"/>
          <w:szCs w:val="22"/>
        </w:rPr>
      </w:pPr>
      <w:r w:rsidRPr="002C7461">
        <w:rPr>
          <w:color w:val="auto"/>
          <w:sz w:val="22"/>
          <w:szCs w:val="22"/>
        </w:rPr>
        <w:lastRenderedPageBreak/>
        <w:t>Engelsiz üniversite uygulamalarına ilişkin izleme ve iyileştirme kanıtları</w:t>
      </w:r>
    </w:p>
    <w:p w:rsidR="00CA121B" w:rsidRPr="002C7461" w:rsidRDefault="00CA121B" w:rsidP="002C7461">
      <w:pPr>
        <w:pStyle w:val="Default"/>
        <w:spacing w:line="360" w:lineRule="auto"/>
        <w:jc w:val="both"/>
        <w:rPr>
          <w:b/>
          <w:iCs/>
          <w:color w:val="FF0000"/>
          <w:sz w:val="22"/>
          <w:szCs w:val="22"/>
        </w:rPr>
      </w:pPr>
    </w:p>
    <w:p w:rsidR="00DF42C1" w:rsidRPr="002C7461" w:rsidRDefault="004A0C16" w:rsidP="002C7461">
      <w:pPr>
        <w:pStyle w:val="Default"/>
        <w:spacing w:line="360" w:lineRule="auto"/>
        <w:jc w:val="both"/>
        <w:rPr>
          <w:b/>
          <w:bCs/>
          <w:iCs/>
          <w:color w:val="FF0000"/>
          <w:sz w:val="22"/>
          <w:szCs w:val="22"/>
        </w:rPr>
      </w:pPr>
      <w:r w:rsidRPr="002C7461">
        <w:rPr>
          <w:b/>
          <w:iCs/>
          <w:color w:val="FF0000"/>
          <w:sz w:val="22"/>
          <w:szCs w:val="22"/>
        </w:rPr>
        <w:t xml:space="preserve">C. </w:t>
      </w:r>
      <w:r w:rsidR="00CF130B" w:rsidRPr="002C7461">
        <w:rPr>
          <w:b/>
          <w:bCs/>
          <w:iCs/>
          <w:color w:val="FF0000"/>
          <w:sz w:val="22"/>
          <w:szCs w:val="22"/>
        </w:rPr>
        <w:t>ARAŞTIRMA VE GELİŞTİRME</w:t>
      </w:r>
      <w:r w:rsidR="00DF42C1" w:rsidRPr="002C7461">
        <w:rPr>
          <w:b/>
          <w:bCs/>
          <w:iCs/>
          <w:color w:val="FF0000"/>
          <w:sz w:val="22"/>
          <w:szCs w:val="22"/>
        </w:rPr>
        <w:t xml:space="preserve"> </w:t>
      </w:r>
    </w:p>
    <w:p w:rsidR="00203A2F" w:rsidRPr="002C7461" w:rsidRDefault="00584F0C" w:rsidP="002C7461">
      <w:pPr>
        <w:pStyle w:val="Default"/>
        <w:spacing w:line="360" w:lineRule="auto"/>
        <w:jc w:val="both"/>
        <w:rPr>
          <w:bCs/>
          <w:color w:val="auto"/>
          <w:sz w:val="22"/>
          <w:szCs w:val="22"/>
        </w:rPr>
      </w:pPr>
      <w:r w:rsidRPr="002C7461">
        <w:rPr>
          <w:b/>
          <w:bCs/>
          <w:color w:val="FF0000"/>
          <w:sz w:val="22"/>
          <w:szCs w:val="22"/>
        </w:rPr>
        <w:t>C</w:t>
      </w:r>
      <w:r w:rsidR="003E3AA3" w:rsidRPr="002C7461">
        <w:rPr>
          <w:b/>
          <w:bCs/>
          <w:color w:val="FF0000"/>
          <w:sz w:val="22"/>
          <w:szCs w:val="22"/>
        </w:rPr>
        <w:t>.</w:t>
      </w:r>
      <w:r w:rsidRPr="002C7461">
        <w:rPr>
          <w:b/>
          <w:bCs/>
          <w:color w:val="FF0000"/>
          <w:sz w:val="22"/>
          <w:szCs w:val="22"/>
        </w:rPr>
        <w:t xml:space="preserve">1. Araştırma </w:t>
      </w:r>
      <w:r w:rsidR="00603561" w:rsidRPr="002C7461">
        <w:rPr>
          <w:b/>
          <w:bCs/>
          <w:color w:val="FF0000"/>
          <w:sz w:val="22"/>
          <w:szCs w:val="22"/>
        </w:rPr>
        <w:t>Stratejisi</w:t>
      </w:r>
      <w:r w:rsidR="003E3AA3" w:rsidRPr="002C7461">
        <w:rPr>
          <w:b/>
          <w:bCs/>
          <w:color w:val="FF0000"/>
          <w:sz w:val="22"/>
          <w:szCs w:val="22"/>
        </w:rPr>
        <w:t>:</w:t>
      </w:r>
      <w:r w:rsidR="003E3AA3" w:rsidRPr="002C7461">
        <w:rPr>
          <w:color w:val="FF0000"/>
          <w:sz w:val="22"/>
          <w:szCs w:val="22"/>
          <w:shd w:val="clear" w:color="auto" w:fill="FFFFFF"/>
        </w:rPr>
        <w:t xml:space="preserve"> </w:t>
      </w:r>
      <w:r w:rsidR="009615A2" w:rsidRPr="002C7461">
        <w:rPr>
          <w:bCs/>
          <w:color w:val="auto"/>
          <w:sz w:val="22"/>
          <w:szCs w:val="22"/>
        </w:rPr>
        <w:t>Birim,</w:t>
      </w:r>
      <w:r w:rsidR="003E3AA3" w:rsidRPr="002C7461">
        <w:rPr>
          <w:bCs/>
          <w:color w:val="auto"/>
          <w:sz w:val="22"/>
          <w:szCs w:val="22"/>
        </w:rPr>
        <w:t xml:space="preserve"> </w:t>
      </w:r>
      <w:r w:rsidR="00180A6B" w:rsidRPr="002C7461">
        <w:rPr>
          <w:bCs/>
          <w:color w:val="auto"/>
          <w:sz w:val="22"/>
          <w:szCs w:val="22"/>
        </w:rPr>
        <w:t>stratejik plan</w:t>
      </w:r>
      <w:r w:rsidR="009615A2" w:rsidRPr="002C7461">
        <w:rPr>
          <w:bCs/>
          <w:color w:val="auto"/>
          <w:sz w:val="22"/>
          <w:szCs w:val="22"/>
        </w:rPr>
        <w:t xml:space="preserve"> çerçevesinde belirlenen akademik öncelikleriyle uyumlu, değer üretebilen ve toplumsal faydaya dönüştürülebilen araştırma ve geliştirme faaliyetleri yürütmelidir.</w:t>
      </w:r>
    </w:p>
    <w:p w:rsidR="00203A2F" w:rsidRPr="002C7461" w:rsidRDefault="00203A2F" w:rsidP="002C7461">
      <w:pPr>
        <w:pStyle w:val="Default"/>
        <w:spacing w:line="360" w:lineRule="auto"/>
        <w:jc w:val="both"/>
        <w:rPr>
          <w:b/>
          <w:bCs/>
          <w:color w:val="auto"/>
          <w:sz w:val="22"/>
          <w:szCs w:val="22"/>
        </w:rPr>
      </w:pPr>
      <w:r w:rsidRPr="002C7461">
        <w:rPr>
          <w:b/>
          <w:bCs/>
          <w:color w:val="auto"/>
          <w:sz w:val="22"/>
          <w:szCs w:val="22"/>
        </w:rPr>
        <w:t>Değerlendirmeye Yönelik Açıklama:</w:t>
      </w:r>
    </w:p>
    <w:p w:rsidR="00203A2F" w:rsidRPr="002C7461" w:rsidRDefault="00203A2F" w:rsidP="002C7461">
      <w:pPr>
        <w:pStyle w:val="Default"/>
        <w:spacing w:line="360" w:lineRule="auto"/>
        <w:jc w:val="both"/>
        <w:rPr>
          <w:bCs/>
          <w:color w:val="auto"/>
          <w:sz w:val="22"/>
          <w:szCs w:val="22"/>
        </w:rPr>
      </w:pPr>
      <w:r w:rsidRPr="002C7461">
        <w:rPr>
          <w:bCs/>
          <w:color w:val="auto"/>
          <w:sz w:val="22"/>
          <w:szCs w:val="22"/>
        </w:rPr>
        <w:t xml:space="preserve">Arap Dili Eğitimi Anabilim Dalı’nın iç paydaşları, öğretim elemanları ve anabilim dalında eğitim görmekte olan öğrencilerdir. Dış paydaşları ise, Isparta İl Milli Eğitim Müdürlüğü, devlet okulları, özel okullar, YÖK ve diğer üniversitelerde bulunan Arap Dili Eğitimi Anabilim Dallarıdır. Henüz bölümün araştırma stratejilerine yönelik planı bulunmamaktadır. </w:t>
      </w:r>
    </w:p>
    <w:p w:rsidR="00203A2F" w:rsidRPr="002C7461" w:rsidRDefault="00203A2F" w:rsidP="002C7461">
      <w:pPr>
        <w:pStyle w:val="Default"/>
        <w:spacing w:line="360" w:lineRule="auto"/>
        <w:jc w:val="both"/>
        <w:rPr>
          <w:bCs/>
          <w:color w:val="auto"/>
          <w:sz w:val="22"/>
          <w:szCs w:val="22"/>
        </w:rPr>
      </w:pPr>
    </w:p>
    <w:p w:rsidR="00EF7091" w:rsidRPr="002C7461" w:rsidRDefault="009615A2"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1.1</w:t>
      </w:r>
      <w:proofErr w:type="gramEnd"/>
      <w:r w:rsidRPr="002C7461">
        <w:rPr>
          <w:b/>
          <w:bCs/>
          <w:color w:val="FF0000"/>
          <w:sz w:val="22"/>
          <w:szCs w:val="22"/>
        </w:rPr>
        <w:t>. Birimin araştırma poli</w:t>
      </w:r>
      <w:r w:rsidR="00EF7091" w:rsidRPr="002C7461">
        <w:rPr>
          <w:b/>
          <w:bCs/>
          <w:color w:val="FF0000"/>
          <w:sz w:val="22"/>
          <w:szCs w:val="22"/>
        </w:rPr>
        <w:t>tikası, hedefleri ve stratejisi</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Birimin araştırma politikası mevcut mudur?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Birimde araştırma hedefleri belirlenmiş midir?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Birimin araştırma stratejisi nelerdir?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Öncelikli araştırma alanları belirlenmiş midir?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Paydaş görüşü ne derece ve hangi mekanizmalarla alınmaktadır?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Bunlar kurumun </w:t>
      </w:r>
      <w:proofErr w:type="gramStart"/>
      <w:r w:rsidRPr="002C7461">
        <w:rPr>
          <w:bCs/>
          <w:color w:val="auto"/>
          <w:sz w:val="22"/>
          <w:szCs w:val="22"/>
        </w:rPr>
        <w:t>misyonu</w:t>
      </w:r>
      <w:proofErr w:type="gramEnd"/>
      <w:r w:rsidRPr="002C7461">
        <w:rPr>
          <w:bCs/>
          <w:color w:val="auto"/>
          <w:sz w:val="22"/>
          <w:szCs w:val="22"/>
        </w:rPr>
        <w:t xml:space="preserve"> ile uyumlu olup, araştırma kararlarını ve etkinliklerini yönlendirebilmekte midir? </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Birimin araştırma geliştirme faaliyetleri kurumun araştırma politikası ile uyumlu mudur?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Araştırma stratejisi belirli aralıklarla gözden geçirilmekte midir?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Hedeflerin gerçekleştirilmesine ilişkin takip nasıl sağlanmaktadır?</w:t>
      </w:r>
    </w:p>
    <w:p w:rsidR="009615A2" w:rsidRPr="002C7461" w:rsidRDefault="009615A2" w:rsidP="002C7461">
      <w:pPr>
        <w:pStyle w:val="Default"/>
        <w:spacing w:line="360" w:lineRule="auto"/>
        <w:jc w:val="both"/>
        <w:rPr>
          <w:sz w:val="22"/>
          <w:szCs w:val="22"/>
        </w:rPr>
      </w:pPr>
      <w:r w:rsidRPr="002C7461">
        <w:rPr>
          <w:b/>
          <w:bCs/>
          <w:color w:val="FF0000"/>
          <w:sz w:val="22"/>
          <w:szCs w:val="22"/>
        </w:rPr>
        <w:t>C.</w:t>
      </w:r>
      <w:proofErr w:type="gramStart"/>
      <w:r w:rsidRPr="002C7461">
        <w:rPr>
          <w:b/>
          <w:bCs/>
          <w:color w:val="FF0000"/>
          <w:sz w:val="22"/>
          <w:szCs w:val="22"/>
        </w:rPr>
        <w:t>1.2</w:t>
      </w:r>
      <w:proofErr w:type="gramEnd"/>
      <w:r w:rsidRPr="002C7461">
        <w:rPr>
          <w:b/>
          <w:bCs/>
          <w:color w:val="FF0000"/>
          <w:sz w:val="22"/>
          <w:szCs w:val="22"/>
        </w:rPr>
        <w:t xml:space="preserve">. Araştırma-geliştirme süreçlerinin yönetimi ve </w:t>
      </w:r>
      <w:proofErr w:type="spellStart"/>
      <w:r w:rsidRPr="002C7461">
        <w:rPr>
          <w:b/>
          <w:bCs/>
          <w:color w:val="FF0000"/>
          <w:sz w:val="22"/>
          <w:szCs w:val="22"/>
        </w:rPr>
        <w:t>organizasyonel</w:t>
      </w:r>
      <w:proofErr w:type="spellEnd"/>
      <w:r w:rsidRPr="002C7461">
        <w:rPr>
          <w:b/>
          <w:bCs/>
          <w:color w:val="FF0000"/>
          <w:sz w:val="22"/>
          <w:szCs w:val="22"/>
        </w:rPr>
        <w:t xml:space="preserve"> yapısı</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t>Araştırma yönetimine ilişkin benimsenen bir yaklaşım mevcut mudur?</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Araştırma </w:t>
      </w:r>
      <w:proofErr w:type="gramStart"/>
      <w:r w:rsidRPr="002C7461">
        <w:rPr>
          <w:bCs/>
          <w:color w:val="auto"/>
          <w:sz w:val="22"/>
          <w:szCs w:val="22"/>
        </w:rPr>
        <w:t>motivasyonu</w:t>
      </w:r>
      <w:proofErr w:type="gramEnd"/>
      <w:r w:rsidRPr="002C7461">
        <w:rPr>
          <w:bCs/>
          <w:color w:val="auto"/>
          <w:sz w:val="22"/>
          <w:szCs w:val="22"/>
        </w:rPr>
        <w:t xml:space="preserve"> ve işlevi nasıl tasarlanmıştır?</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t>Kısa ve uzun vadeli hedefler net bir şekilde benimsenmiş midir?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Araştırma yönetimi ekibi </w:t>
      </w:r>
      <w:r w:rsidR="00EF7091" w:rsidRPr="002C7461">
        <w:rPr>
          <w:bCs/>
          <w:color w:val="auto"/>
          <w:sz w:val="22"/>
          <w:szCs w:val="22"/>
        </w:rPr>
        <w:t xml:space="preserve">veya araştırma geliştirme için oluşturulmuş bir komisyon </w:t>
      </w:r>
      <w:r w:rsidRPr="002C7461">
        <w:rPr>
          <w:bCs/>
          <w:color w:val="auto"/>
          <w:sz w:val="22"/>
          <w:szCs w:val="22"/>
        </w:rPr>
        <w:t xml:space="preserve">ve görev tanımları belirlenmiş midir? </w:t>
      </w:r>
      <w:r w:rsidR="00EF7091" w:rsidRPr="002C7461">
        <w:rPr>
          <w:bCs/>
          <w:color w:val="auto"/>
          <w:sz w:val="22"/>
          <w:szCs w:val="22"/>
        </w:rPr>
        <w:t>Mevcutsa organizasyon yapısı nasıldır? Organizasyon şeması oluşturulmuş mudur?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Uygulamalar bu kurumsal tercihler yönünde gelişmekte midir?</w:t>
      </w:r>
    </w:p>
    <w:p w:rsidR="009615A2" w:rsidRPr="002C7461" w:rsidRDefault="009615A2" w:rsidP="002C7461">
      <w:pPr>
        <w:pStyle w:val="Default"/>
        <w:numPr>
          <w:ilvl w:val="0"/>
          <w:numId w:val="15"/>
        </w:numPr>
        <w:spacing w:line="360" w:lineRule="auto"/>
        <w:ind w:left="426"/>
        <w:jc w:val="both"/>
        <w:rPr>
          <w:bCs/>
          <w:color w:val="auto"/>
          <w:sz w:val="22"/>
          <w:szCs w:val="22"/>
        </w:rPr>
      </w:pPr>
      <w:r w:rsidRPr="002C7461">
        <w:rPr>
          <w:bCs/>
          <w:color w:val="auto"/>
          <w:sz w:val="22"/>
          <w:szCs w:val="22"/>
        </w:rPr>
        <w:t>Araştırma yönetiminin etkinliği ve başarısı izlenmekte ve iyileştirilmekte midir?</w:t>
      </w:r>
    </w:p>
    <w:p w:rsidR="009F65D2" w:rsidRPr="002C7461" w:rsidRDefault="009F65D2"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1.3</w:t>
      </w:r>
      <w:proofErr w:type="gramEnd"/>
      <w:r w:rsidRPr="002C7461">
        <w:rPr>
          <w:b/>
          <w:bCs/>
          <w:color w:val="FF0000"/>
          <w:sz w:val="22"/>
          <w:szCs w:val="22"/>
        </w:rPr>
        <w:t xml:space="preserve">. Araştırmaların yerel/bölgesel/ulusal kalkınma hedefleriyle ilişkisi </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Araştırmaların yerel/bölgesel/ulusal kalkınma hedefleriyle ilişkisi, </w:t>
      </w:r>
      <w:proofErr w:type="spellStart"/>
      <w:r w:rsidRPr="002C7461">
        <w:rPr>
          <w:bCs/>
          <w:color w:val="auto"/>
          <w:sz w:val="22"/>
          <w:szCs w:val="22"/>
        </w:rPr>
        <w:t>sosyo</w:t>
      </w:r>
      <w:proofErr w:type="spellEnd"/>
      <w:r w:rsidRPr="002C7461">
        <w:rPr>
          <w:bCs/>
          <w:color w:val="auto"/>
          <w:sz w:val="22"/>
          <w:szCs w:val="22"/>
        </w:rPr>
        <w:t xml:space="preserve">-ekonomik-kültürel katkısı; ulusal ve uluslararası rekabetin düzeyi, birim paydaşlarınca bilinirliği, sürekliliği, sahiplenilmesi irdelenmekte midir? </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lastRenderedPageBreak/>
        <w:t>Araştırma çıktılarının yerel, bölgesel ve ulusal kalkınma hedeflerine etkisi değerlendirilmekte ve bağlı iyileştirmeler gerçekleştirilmekte midir?</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 bu kapsamda hangi faaliyetleri gerçekleştirmektedir?</w:t>
      </w:r>
    </w:p>
    <w:p w:rsidR="009F65D2" w:rsidRPr="002C7461" w:rsidRDefault="009F65D2" w:rsidP="002C7461">
      <w:pPr>
        <w:pStyle w:val="Default"/>
        <w:numPr>
          <w:ilvl w:val="0"/>
          <w:numId w:val="15"/>
        </w:numPr>
        <w:spacing w:line="360" w:lineRule="auto"/>
        <w:ind w:left="426"/>
        <w:jc w:val="both"/>
        <w:rPr>
          <w:bCs/>
          <w:color w:val="auto"/>
          <w:sz w:val="22"/>
          <w:szCs w:val="22"/>
        </w:rPr>
      </w:pPr>
      <w:r w:rsidRPr="002C7461">
        <w:rPr>
          <w:bCs/>
          <w:color w:val="auto"/>
          <w:sz w:val="22"/>
          <w:szCs w:val="22"/>
        </w:rPr>
        <w:t>Faaliyetlere ilişkin izleme mekanizmaları mevcut mudur?</w:t>
      </w:r>
    </w:p>
    <w:p w:rsidR="00EF7091" w:rsidRPr="002C7461" w:rsidRDefault="00EF7091" w:rsidP="002C7461">
      <w:pPr>
        <w:pStyle w:val="Default"/>
        <w:spacing w:line="360" w:lineRule="auto"/>
        <w:ind w:left="426"/>
        <w:jc w:val="both"/>
        <w:rPr>
          <w:bCs/>
          <w:color w:val="auto"/>
          <w:sz w:val="22"/>
          <w:szCs w:val="22"/>
        </w:rPr>
      </w:pPr>
    </w:p>
    <w:p w:rsidR="009F65D2" w:rsidRPr="002C7461" w:rsidRDefault="009F65D2" w:rsidP="002C7461">
      <w:pPr>
        <w:pStyle w:val="Default"/>
        <w:spacing w:line="360" w:lineRule="auto"/>
        <w:jc w:val="both"/>
        <w:rPr>
          <w:b/>
          <w:bCs/>
          <w:color w:val="auto"/>
          <w:sz w:val="22"/>
          <w:szCs w:val="22"/>
        </w:rPr>
      </w:pPr>
      <w:r w:rsidRPr="002C7461">
        <w:rPr>
          <w:b/>
          <w:bCs/>
          <w:color w:val="auto"/>
          <w:sz w:val="22"/>
          <w:szCs w:val="22"/>
        </w:rPr>
        <w:t>Birimin araştırma politikası, hedefleri ve stratejisi</w:t>
      </w:r>
    </w:p>
    <w:p w:rsidR="009F65D2" w:rsidRPr="002C7461" w:rsidRDefault="009F65D2"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9F65D2" w:rsidRPr="002C7461" w:rsidTr="00BD64C3">
        <w:tc>
          <w:tcPr>
            <w:tcW w:w="851" w:type="dxa"/>
          </w:tcPr>
          <w:p w:rsidR="009F65D2" w:rsidRPr="002C7461" w:rsidRDefault="009F65D2" w:rsidP="002C7461">
            <w:pPr>
              <w:jc w:val="both"/>
              <w:rPr>
                <w:rFonts w:ascii="Times New Roman" w:hAnsi="Times New Roman" w:cs="Times New Roman"/>
                <w:b/>
              </w:rPr>
            </w:pPr>
          </w:p>
        </w:tc>
        <w:tc>
          <w:tcPr>
            <w:tcW w:w="1984"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1</w:t>
            </w:r>
          </w:p>
        </w:tc>
        <w:tc>
          <w:tcPr>
            <w:tcW w:w="2268"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3</w:t>
            </w:r>
          </w:p>
        </w:tc>
        <w:tc>
          <w:tcPr>
            <w:tcW w:w="1843"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5</w:t>
            </w:r>
          </w:p>
        </w:tc>
      </w:tr>
      <w:tr w:rsidR="009F65D2" w:rsidRPr="002C7461" w:rsidTr="00BD64C3">
        <w:trPr>
          <w:trHeight w:val="2131"/>
        </w:trPr>
        <w:tc>
          <w:tcPr>
            <w:tcW w:w="851" w:type="dxa"/>
          </w:tcPr>
          <w:p w:rsidR="009F65D2" w:rsidRPr="002C7461" w:rsidRDefault="009F65D2" w:rsidP="002C7461">
            <w:pPr>
              <w:jc w:val="both"/>
              <w:rPr>
                <w:rFonts w:ascii="Times New Roman" w:hAnsi="Times New Roman" w:cs="Times New Roman"/>
                <w:b/>
              </w:rPr>
            </w:pPr>
          </w:p>
        </w:tc>
        <w:tc>
          <w:tcPr>
            <w:tcW w:w="1984" w:type="dxa"/>
          </w:tcPr>
          <w:p w:rsidR="009F65D2" w:rsidRPr="002C7461" w:rsidRDefault="009F65D2" w:rsidP="002C7461">
            <w:pPr>
              <w:jc w:val="both"/>
              <w:rPr>
                <w:rFonts w:ascii="Times New Roman" w:hAnsi="Times New Roman" w:cs="Times New Roman"/>
              </w:rPr>
            </w:pPr>
            <w:r w:rsidRPr="002C7461">
              <w:rPr>
                <w:rFonts w:ascii="Times New Roman" w:hAnsi="Times New Roman" w:cs="Times New Roman"/>
              </w:rPr>
              <w:t xml:space="preserve">Birimin </w:t>
            </w:r>
            <w:r w:rsidR="00EF70FE" w:rsidRPr="002C7461">
              <w:rPr>
                <w:rFonts w:ascii="Times New Roman" w:hAnsi="Times New Roman" w:cs="Times New Roman"/>
              </w:rPr>
              <w:t xml:space="preserve">tanımlı araştırma politikası, stratejisi ve hedefleri </w:t>
            </w:r>
            <w:r w:rsidR="00BD64C3" w:rsidRPr="002C7461">
              <w:rPr>
                <w:rFonts w:ascii="Times New Roman" w:hAnsi="Times New Roman" w:cs="Times New Roman"/>
                <w:b/>
              </w:rPr>
              <w:t>bulunmamaktadır</w:t>
            </w:r>
          </w:p>
        </w:tc>
        <w:tc>
          <w:tcPr>
            <w:tcW w:w="2268" w:type="dxa"/>
          </w:tcPr>
          <w:p w:rsidR="009F65D2" w:rsidRPr="002C7461" w:rsidRDefault="009F65D2" w:rsidP="002C7461">
            <w:pPr>
              <w:jc w:val="both"/>
              <w:rPr>
                <w:rFonts w:ascii="Times New Roman" w:hAnsi="Times New Roman" w:cs="Times New Roman"/>
              </w:rPr>
            </w:pPr>
            <w:r w:rsidRPr="002C7461">
              <w:rPr>
                <w:rFonts w:ascii="Times New Roman" w:hAnsi="Times New Roman" w:cs="Times New Roman"/>
              </w:rPr>
              <w:t xml:space="preserve">Birimin </w:t>
            </w:r>
            <w:r w:rsidR="00EF70FE" w:rsidRPr="002C7461">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sidRPr="002C7461">
              <w:rPr>
                <w:rFonts w:ascii="Times New Roman" w:hAnsi="Times New Roman" w:cs="Times New Roman"/>
                <w:b/>
              </w:rPr>
              <w:t>bulunmaktadır</w:t>
            </w:r>
          </w:p>
        </w:tc>
        <w:tc>
          <w:tcPr>
            <w:tcW w:w="1843" w:type="dxa"/>
          </w:tcPr>
          <w:p w:rsidR="009F65D2" w:rsidRPr="002C7461" w:rsidRDefault="00EF70FE" w:rsidP="002C7461">
            <w:pPr>
              <w:jc w:val="both"/>
              <w:rPr>
                <w:rFonts w:ascii="Times New Roman" w:hAnsi="Times New Roman" w:cs="Times New Roman"/>
              </w:rPr>
            </w:pPr>
            <w:r w:rsidRPr="002C7461">
              <w:rPr>
                <w:rFonts w:ascii="Times New Roman" w:hAnsi="Times New Roman" w:cs="Times New Roman"/>
              </w:rPr>
              <w:t xml:space="preserve">Birimin genelinde tanımlı araştırma politikası, stratejisi ve hedefleri doğrultusunda yapılan </w:t>
            </w:r>
            <w:r w:rsidRPr="002C7461">
              <w:rPr>
                <w:rFonts w:ascii="Times New Roman" w:hAnsi="Times New Roman" w:cs="Times New Roman"/>
                <w:b/>
              </w:rPr>
              <w:t>uygulamalar bulunmaktadır.</w:t>
            </w:r>
          </w:p>
        </w:tc>
        <w:tc>
          <w:tcPr>
            <w:tcW w:w="1843" w:type="dxa"/>
          </w:tcPr>
          <w:p w:rsidR="009F65D2" w:rsidRPr="002C7461" w:rsidRDefault="009F65D2"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w:t>
            </w:r>
            <w:r w:rsidR="00EF70FE" w:rsidRPr="002C7461">
              <w:rPr>
                <w:rFonts w:ascii="Times New Roman" w:hAnsi="Times New Roman" w:cs="Times New Roman"/>
              </w:rPr>
              <w:t xml:space="preserve">araştırma politikası, stratejisi ve hedefleri ile ilgili uygulamalar </w:t>
            </w:r>
            <w:r w:rsidR="00EF70FE" w:rsidRPr="002C7461">
              <w:rPr>
                <w:rFonts w:ascii="Times New Roman" w:hAnsi="Times New Roman" w:cs="Times New Roman"/>
                <w:b/>
              </w:rPr>
              <w:t>izlenmekte</w:t>
            </w:r>
            <w:r w:rsidR="00EF70FE" w:rsidRPr="002C7461">
              <w:rPr>
                <w:rFonts w:ascii="Times New Roman" w:hAnsi="Times New Roman" w:cs="Times New Roman"/>
              </w:rPr>
              <w:t xml:space="preserve"> ve izlem sonuçlarına göre </w:t>
            </w:r>
            <w:r w:rsidR="00EF70FE" w:rsidRPr="002C7461">
              <w:rPr>
                <w:rFonts w:ascii="Times New Roman" w:hAnsi="Times New Roman" w:cs="Times New Roman"/>
                <w:b/>
              </w:rPr>
              <w:t>önlemler alınmaktadır.</w:t>
            </w:r>
          </w:p>
        </w:tc>
        <w:tc>
          <w:tcPr>
            <w:tcW w:w="1560" w:type="dxa"/>
          </w:tcPr>
          <w:p w:rsidR="009F65D2" w:rsidRPr="002C7461" w:rsidRDefault="009F65D2"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9F65D2" w:rsidRPr="002C7461" w:rsidTr="00BD64C3">
        <w:trPr>
          <w:trHeight w:val="576"/>
        </w:trPr>
        <w:tc>
          <w:tcPr>
            <w:tcW w:w="851"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9F65D2"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2268" w:type="dxa"/>
          </w:tcPr>
          <w:p w:rsidR="009F65D2" w:rsidRPr="002C7461" w:rsidRDefault="009F65D2" w:rsidP="002C7461">
            <w:pPr>
              <w:jc w:val="both"/>
              <w:rPr>
                <w:rFonts w:ascii="Times New Roman" w:hAnsi="Times New Roman" w:cs="Times New Roman"/>
                <w:b/>
              </w:rPr>
            </w:pPr>
          </w:p>
        </w:tc>
        <w:tc>
          <w:tcPr>
            <w:tcW w:w="1843" w:type="dxa"/>
          </w:tcPr>
          <w:p w:rsidR="009F65D2" w:rsidRPr="002C7461" w:rsidRDefault="009F65D2" w:rsidP="002C7461">
            <w:pPr>
              <w:jc w:val="both"/>
              <w:rPr>
                <w:rFonts w:ascii="Times New Roman" w:hAnsi="Times New Roman" w:cs="Times New Roman"/>
                <w:b/>
              </w:rPr>
            </w:pPr>
          </w:p>
        </w:tc>
        <w:tc>
          <w:tcPr>
            <w:tcW w:w="1843" w:type="dxa"/>
          </w:tcPr>
          <w:p w:rsidR="009F65D2" w:rsidRPr="002C7461" w:rsidRDefault="009F65D2" w:rsidP="002C7461">
            <w:pPr>
              <w:jc w:val="both"/>
              <w:rPr>
                <w:rFonts w:ascii="Times New Roman" w:hAnsi="Times New Roman" w:cs="Times New Roman"/>
                <w:b/>
              </w:rPr>
            </w:pPr>
          </w:p>
        </w:tc>
        <w:tc>
          <w:tcPr>
            <w:tcW w:w="1560" w:type="dxa"/>
          </w:tcPr>
          <w:p w:rsidR="009F65D2" w:rsidRPr="002C7461" w:rsidRDefault="009F65D2" w:rsidP="002C7461">
            <w:pPr>
              <w:jc w:val="both"/>
              <w:rPr>
                <w:rFonts w:ascii="Times New Roman" w:hAnsi="Times New Roman" w:cs="Times New Roman"/>
                <w:b/>
              </w:rPr>
            </w:pPr>
          </w:p>
        </w:tc>
      </w:tr>
    </w:tbl>
    <w:p w:rsidR="009F65D2" w:rsidRPr="002C7461" w:rsidRDefault="009F65D2"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9F65D2" w:rsidRPr="002C7461" w:rsidRDefault="00AD3846" w:rsidP="002C7461">
      <w:pPr>
        <w:pStyle w:val="Default"/>
        <w:numPr>
          <w:ilvl w:val="0"/>
          <w:numId w:val="62"/>
        </w:numPr>
        <w:spacing w:line="360" w:lineRule="auto"/>
        <w:jc w:val="both"/>
        <w:rPr>
          <w:bCs/>
          <w:sz w:val="22"/>
          <w:szCs w:val="22"/>
        </w:rPr>
      </w:pPr>
      <w:r w:rsidRPr="002C7461">
        <w:rPr>
          <w:bCs/>
          <w:sz w:val="22"/>
          <w:szCs w:val="22"/>
        </w:rPr>
        <w:t>Varsa a</w:t>
      </w:r>
      <w:r w:rsidR="009F65D2" w:rsidRPr="002C7461">
        <w:rPr>
          <w:bCs/>
          <w:sz w:val="22"/>
          <w:szCs w:val="22"/>
        </w:rPr>
        <w:t>raştırma politikası, strateji ve hedefleri</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Araştırma performans göstergeleri</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Araştırma stratejisi doğrultusunda gerçekleştirilen faaliyetlere ilişkin kanıtlar</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Araştırma politikası, stratejisi ve hedeflerinin izlenmesi ve iyileştirilmesine ilişkin kanıtlar</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Standart uygulamalar ve mevzuatın yanı sıra; birimin ihtiyaçları doğrultusunda geliştirdiği özgün yaklaşım ve uygulamalarına ilişkin kanıtlar</w:t>
      </w:r>
    </w:p>
    <w:p w:rsidR="00BD64C3" w:rsidRPr="002C7461" w:rsidRDefault="00BD64C3" w:rsidP="002C7461">
      <w:pPr>
        <w:pStyle w:val="Default"/>
        <w:spacing w:line="360" w:lineRule="auto"/>
        <w:jc w:val="both"/>
        <w:rPr>
          <w:b/>
          <w:bCs/>
          <w:color w:val="auto"/>
          <w:sz w:val="22"/>
          <w:szCs w:val="22"/>
        </w:rPr>
      </w:pPr>
    </w:p>
    <w:p w:rsidR="009F65D2" w:rsidRPr="002C7461" w:rsidRDefault="009F65D2" w:rsidP="002C7461">
      <w:pPr>
        <w:pStyle w:val="Default"/>
        <w:spacing w:line="360" w:lineRule="auto"/>
        <w:jc w:val="both"/>
        <w:rPr>
          <w:b/>
          <w:bCs/>
          <w:color w:val="auto"/>
          <w:sz w:val="22"/>
          <w:szCs w:val="22"/>
        </w:rPr>
      </w:pPr>
      <w:r w:rsidRPr="002C7461">
        <w:rPr>
          <w:b/>
          <w:bCs/>
          <w:color w:val="auto"/>
          <w:sz w:val="22"/>
          <w:szCs w:val="22"/>
        </w:rPr>
        <w:t xml:space="preserve">Araştırma-geliştirme süreçlerinin yönetimi ve </w:t>
      </w:r>
      <w:proofErr w:type="spellStart"/>
      <w:r w:rsidRPr="002C7461">
        <w:rPr>
          <w:b/>
          <w:bCs/>
          <w:color w:val="auto"/>
          <w:sz w:val="22"/>
          <w:szCs w:val="22"/>
        </w:rPr>
        <w:t>organizasyonel</w:t>
      </w:r>
      <w:proofErr w:type="spellEnd"/>
      <w:r w:rsidRPr="002C7461">
        <w:rPr>
          <w:b/>
          <w:bCs/>
          <w:color w:val="auto"/>
          <w:sz w:val="22"/>
          <w:szCs w:val="22"/>
        </w:rPr>
        <w:t xml:space="preserve"> yapısı</w:t>
      </w:r>
    </w:p>
    <w:p w:rsidR="009F65D2" w:rsidRPr="002C7461" w:rsidRDefault="009F65D2"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9F65D2" w:rsidRPr="002C7461" w:rsidTr="00CA7D9D">
        <w:tc>
          <w:tcPr>
            <w:tcW w:w="851" w:type="dxa"/>
          </w:tcPr>
          <w:p w:rsidR="009F65D2" w:rsidRPr="002C7461" w:rsidRDefault="009F65D2" w:rsidP="002C7461">
            <w:pPr>
              <w:jc w:val="both"/>
              <w:rPr>
                <w:rFonts w:ascii="Times New Roman" w:hAnsi="Times New Roman" w:cs="Times New Roman"/>
                <w:b/>
              </w:rPr>
            </w:pPr>
          </w:p>
        </w:tc>
        <w:tc>
          <w:tcPr>
            <w:tcW w:w="1984"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1</w:t>
            </w:r>
          </w:p>
        </w:tc>
        <w:tc>
          <w:tcPr>
            <w:tcW w:w="2127"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2</w:t>
            </w:r>
          </w:p>
        </w:tc>
        <w:tc>
          <w:tcPr>
            <w:tcW w:w="1872"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3</w:t>
            </w:r>
          </w:p>
        </w:tc>
        <w:tc>
          <w:tcPr>
            <w:tcW w:w="1955"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5</w:t>
            </w:r>
          </w:p>
        </w:tc>
      </w:tr>
      <w:tr w:rsidR="009F65D2" w:rsidRPr="002C7461" w:rsidTr="00CA7D9D">
        <w:trPr>
          <w:trHeight w:val="2131"/>
        </w:trPr>
        <w:tc>
          <w:tcPr>
            <w:tcW w:w="851" w:type="dxa"/>
          </w:tcPr>
          <w:p w:rsidR="009F65D2" w:rsidRPr="002C7461" w:rsidRDefault="009F65D2" w:rsidP="002C7461">
            <w:pPr>
              <w:jc w:val="both"/>
              <w:rPr>
                <w:rFonts w:ascii="Times New Roman" w:hAnsi="Times New Roman" w:cs="Times New Roman"/>
                <w:b/>
              </w:rPr>
            </w:pPr>
          </w:p>
        </w:tc>
        <w:tc>
          <w:tcPr>
            <w:tcW w:w="1984" w:type="dxa"/>
          </w:tcPr>
          <w:p w:rsidR="009F65D2" w:rsidRPr="002C7461" w:rsidRDefault="00EF70FE" w:rsidP="002C7461">
            <w:pPr>
              <w:jc w:val="both"/>
              <w:rPr>
                <w:rFonts w:ascii="Times New Roman" w:hAnsi="Times New Roman" w:cs="Times New Roman"/>
              </w:rPr>
            </w:pPr>
            <w:r w:rsidRPr="002C7461">
              <w:rPr>
                <w:rFonts w:ascii="Times New Roman" w:hAnsi="Times New Roman" w:cs="Times New Roman"/>
              </w:rPr>
              <w:t xml:space="preserve">Birimde araştırma geliştirme süreçlerinin yönetimi ve </w:t>
            </w:r>
            <w:proofErr w:type="spellStart"/>
            <w:r w:rsidRPr="002C7461">
              <w:rPr>
                <w:rFonts w:ascii="Times New Roman" w:hAnsi="Times New Roman" w:cs="Times New Roman"/>
              </w:rPr>
              <w:t>organizasyonel</w:t>
            </w:r>
            <w:proofErr w:type="spellEnd"/>
            <w:r w:rsidRPr="002C7461">
              <w:rPr>
                <w:rFonts w:ascii="Times New Roman" w:hAnsi="Times New Roman" w:cs="Times New Roman"/>
              </w:rPr>
              <w:t xml:space="preserve"> yapısına ilişkin bir </w:t>
            </w:r>
            <w:r w:rsidR="00BD64C3" w:rsidRPr="002C7461">
              <w:rPr>
                <w:rFonts w:ascii="Times New Roman" w:hAnsi="Times New Roman" w:cs="Times New Roman"/>
                <w:b/>
              </w:rPr>
              <w:t>planlama bulunmamaktadır</w:t>
            </w:r>
          </w:p>
        </w:tc>
        <w:tc>
          <w:tcPr>
            <w:tcW w:w="2127" w:type="dxa"/>
          </w:tcPr>
          <w:p w:rsidR="009F65D2" w:rsidRPr="002C7461" w:rsidRDefault="009F65D2" w:rsidP="002C7461">
            <w:pPr>
              <w:jc w:val="both"/>
              <w:rPr>
                <w:rFonts w:ascii="Times New Roman" w:hAnsi="Times New Roman" w:cs="Times New Roman"/>
              </w:rPr>
            </w:pPr>
            <w:r w:rsidRPr="002C7461">
              <w:rPr>
                <w:rFonts w:ascii="Times New Roman" w:hAnsi="Times New Roman" w:cs="Times New Roman"/>
              </w:rPr>
              <w:t xml:space="preserve">Birimin </w:t>
            </w:r>
            <w:r w:rsidR="00EF70FE" w:rsidRPr="002C7461">
              <w:rPr>
                <w:rFonts w:ascii="Times New Roman" w:hAnsi="Times New Roman" w:cs="Times New Roman"/>
              </w:rPr>
              <w:t>araştırma</w:t>
            </w:r>
            <w:r w:rsidR="00F012C0" w:rsidRPr="002C7461">
              <w:rPr>
                <w:rFonts w:ascii="Times New Roman" w:hAnsi="Times New Roman" w:cs="Times New Roman"/>
              </w:rPr>
              <w:t xml:space="preserve"> </w:t>
            </w:r>
            <w:r w:rsidR="00EF70FE" w:rsidRPr="002C7461">
              <w:rPr>
                <w:rFonts w:ascii="Times New Roman" w:hAnsi="Times New Roman" w:cs="Times New Roman"/>
              </w:rPr>
              <w:t xml:space="preserve">geliştirme süreçlerinin yönetim ve </w:t>
            </w:r>
            <w:proofErr w:type="spellStart"/>
            <w:r w:rsidR="00EF70FE" w:rsidRPr="002C7461">
              <w:rPr>
                <w:rFonts w:ascii="Times New Roman" w:hAnsi="Times New Roman" w:cs="Times New Roman"/>
              </w:rPr>
              <w:t>organizasyonel</w:t>
            </w:r>
            <w:proofErr w:type="spellEnd"/>
            <w:r w:rsidR="00EF70FE" w:rsidRPr="002C7461">
              <w:rPr>
                <w:rFonts w:ascii="Times New Roman" w:hAnsi="Times New Roman" w:cs="Times New Roman"/>
              </w:rPr>
              <w:t xml:space="preserve"> yapısına ilişkin yönlendirme ve motive etme gibi hususları dikkate alan </w:t>
            </w:r>
            <w:r w:rsidR="00EF70FE" w:rsidRPr="002C7461">
              <w:rPr>
                <w:rFonts w:ascii="Times New Roman" w:hAnsi="Times New Roman" w:cs="Times New Roman"/>
                <w:b/>
              </w:rPr>
              <w:t>planlamaları bulunmaktadır.</w:t>
            </w:r>
          </w:p>
        </w:tc>
        <w:tc>
          <w:tcPr>
            <w:tcW w:w="1872" w:type="dxa"/>
          </w:tcPr>
          <w:p w:rsidR="009F65D2" w:rsidRPr="002C7461" w:rsidRDefault="00F012C0" w:rsidP="002C7461">
            <w:pPr>
              <w:jc w:val="both"/>
              <w:rPr>
                <w:rFonts w:ascii="Times New Roman" w:hAnsi="Times New Roman" w:cs="Times New Roman"/>
              </w:rPr>
            </w:pPr>
            <w:r w:rsidRPr="002C7461">
              <w:rPr>
                <w:rFonts w:ascii="Times New Roman" w:hAnsi="Times New Roman" w:cs="Times New Roman"/>
              </w:rPr>
              <w:t xml:space="preserve">Birimin genelinde araştırma-geliştirme süreçlerinin yönetimi ve </w:t>
            </w:r>
            <w:proofErr w:type="spellStart"/>
            <w:r w:rsidRPr="002C7461">
              <w:rPr>
                <w:rFonts w:ascii="Times New Roman" w:hAnsi="Times New Roman" w:cs="Times New Roman"/>
              </w:rPr>
              <w:t>organizasyonel</w:t>
            </w:r>
            <w:proofErr w:type="spellEnd"/>
            <w:r w:rsidRPr="002C7461">
              <w:rPr>
                <w:rFonts w:ascii="Times New Roman" w:hAnsi="Times New Roman" w:cs="Times New Roman"/>
              </w:rPr>
              <w:t xml:space="preserve"> yapısı kurumsal tercihler yönünde </w:t>
            </w:r>
            <w:r w:rsidR="00CA7D9D" w:rsidRPr="002C7461">
              <w:rPr>
                <w:rFonts w:ascii="Times New Roman" w:hAnsi="Times New Roman" w:cs="Times New Roman"/>
                <w:b/>
              </w:rPr>
              <w:t>uygulanmaktadır</w:t>
            </w:r>
          </w:p>
        </w:tc>
        <w:tc>
          <w:tcPr>
            <w:tcW w:w="1955" w:type="dxa"/>
          </w:tcPr>
          <w:p w:rsidR="009F65D2" w:rsidRPr="002C7461" w:rsidRDefault="009F65D2"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w:t>
            </w:r>
            <w:r w:rsidR="00F012C0" w:rsidRPr="002C7461">
              <w:rPr>
                <w:rFonts w:ascii="Times New Roman" w:hAnsi="Times New Roman" w:cs="Times New Roman"/>
              </w:rPr>
              <w:t xml:space="preserve">araştırma geliştirme süreçlerinin yönetimi ve </w:t>
            </w:r>
            <w:proofErr w:type="spellStart"/>
            <w:r w:rsidR="00F012C0" w:rsidRPr="002C7461">
              <w:rPr>
                <w:rFonts w:ascii="Times New Roman" w:hAnsi="Times New Roman" w:cs="Times New Roman"/>
              </w:rPr>
              <w:t>organizasyonel</w:t>
            </w:r>
            <w:proofErr w:type="spellEnd"/>
            <w:r w:rsidR="00F012C0" w:rsidRPr="002C7461">
              <w:rPr>
                <w:rFonts w:ascii="Times New Roman" w:hAnsi="Times New Roman" w:cs="Times New Roman"/>
              </w:rPr>
              <w:t xml:space="preserve"> yapısının işlerliği ile ilişkili sonuçlar </w:t>
            </w:r>
            <w:r w:rsidR="00F012C0" w:rsidRPr="002C7461">
              <w:rPr>
                <w:rFonts w:ascii="Times New Roman" w:hAnsi="Times New Roman" w:cs="Times New Roman"/>
                <w:b/>
              </w:rPr>
              <w:t>izlenmekte</w:t>
            </w:r>
            <w:r w:rsidR="00F012C0" w:rsidRPr="002C7461">
              <w:rPr>
                <w:rFonts w:ascii="Times New Roman" w:hAnsi="Times New Roman" w:cs="Times New Roman"/>
              </w:rPr>
              <w:t xml:space="preserve"> ve </w:t>
            </w:r>
            <w:r w:rsidR="00F012C0" w:rsidRPr="002C7461">
              <w:rPr>
                <w:rFonts w:ascii="Times New Roman" w:hAnsi="Times New Roman" w:cs="Times New Roman"/>
                <w:b/>
              </w:rPr>
              <w:t>önlemler alınmaktadır.</w:t>
            </w:r>
          </w:p>
        </w:tc>
        <w:tc>
          <w:tcPr>
            <w:tcW w:w="1560" w:type="dxa"/>
          </w:tcPr>
          <w:p w:rsidR="009F65D2" w:rsidRPr="002C7461" w:rsidRDefault="009F65D2"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9F65D2" w:rsidRPr="002C7461" w:rsidTr="00CA7D9D">
        <w:trPr>
          <w:trHeight w:val="576"/>
        </w:trPr>
        <w:tc>
          <w:tcPr>
            <w:tcW w:w="851"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lastRenderedPageBreak/>
              <w:t>(X) ile işaretleyiniz.</w:t>
            </w:r>
          </w:p>
        </w:tc>
        <w:tc>
          <w:tcPr>
            <w:tcW w:w="1984" w:type="dxa"/>
          </w:tcPr>
          <w:p w:rsidR="009F65D2"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2127" w:type="dxa"/>
          </w:tcPr>
          <w:p w:rsidR="009F65D2" w:rsidRPr="002C7461" w:rsidRDefault="009F65D2" w:rsidP="002C7461">
            <w:pPr>
              <w:jc w:val="both"/>
              <w:rPr>
                <w:rFonts w:ascii="Times New Roman" w:hAnsi="Times New Roman" w:cs="Times New Roman"/>
                <w:b/>
              </w:rPr>
            </w:pPr>
          </w:p>
        </w:tc>
        <w:tc>
          <w:tcPr>
            <w:tcW w:w="1872" w:type="dxa"/>
          </w:tcPr>
          <w:p w:rsidR="009F65D2" w:rsidRPr="002C7461" w:rsidRDefault="009F65D2" w:rsidP="002C7461">
            <w:pPr>
              <w:jc w:val="both"/>
              <w:rPr>
                <w:rFonts w:ascii="Times New Roman" w:hAnsi="Times New Roman" w:cs="Times New Roman"/>
                <w:b/>
              </w:rPr>
            </w:pPr>
          </w:p>
        </w:tc>
        <w:tc>
          <w:tcPr>
            <w:tcW w:w="1955" w:type="dxa"/>
          </w:tcPr>
          <w:p w:rsidR="009F65D2" w:rsidRPr="002C7461" w:rsidRDefault="009F65D2" w:rsidP="002C7461">
            <w:pPr>
              <w:jc w:val="both"/>
              <w:rPr>
                <w:rFonts w:ascii="Times New Roman" w:hAnsi="Times New Roman" w:cs="Times New Roman"/>
                <w:b/>
              </w:rPr>
            </w:pPr>
          </w:p>
        </w:tc>
        <w:tc>
          <w:tcPr>
            <w:tcW w:w="1560" w:type="dxa"/>
          </w:tcPr>
          <w:p w:rsidR="009F65D2" w:rsidRPr="002C7461" w:rsidRDefault="009F65D2" w:rsidP="002C7461">
            <w:pPr>
              <w:jc w:val="both"/>
              <w:rPr>
                <w:rFonts w:ascii="Times New Roman" w:hAnsi="Times New Roman" w:cs="Times New Roman"/>
                <w:b/>
              </w:rPr>
            </w:pPr>
          </w:p>
        </w:tc>
      </w:tr>
    </w:tbl>
    <w:p w:rsidR="00CA7D9D" w:rsidRPr="002C7461" w:rsidRDefault="00CA7D9D" w:rsidP="002C7461">
      <w:pPr>
        <w:pStyle w:val="Default"/>
        <w:spacing w:before="160" w:line="360" w:lineRule="auto"/>
        <w:jc w:val="both"/>
        <w:rPr>
          <w:b/>
          <w:bCs/>
          <w:iCs/>
          <w:color w:val="auto"/>
          <w:sz w:val="22"/>
          <w:szCs w:val="22"/>
        </w:rPr>
      </w:pPr>
    </w:p>
    <w:p w:rsidR="009F65D2" w:rsidRPr="002C7461" w:rsidRDefault="009F65D2"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Araştırma-geliştirme süreçlerinin yönetimi ve organizasyon yapısı</w:t>
      </w:r>
      <w:r w:rsidR="00CA7D9D" w:rsidRPr="002C7461">
        <w:rPr>
          <w:bCs/>
          <w:sz w:val="22"/>
          <w:szCs w:val="22"/>
        </w:rPr>
        <w:t>, organizasyon şeması</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Araştırma yönetişim modeli ve uygulamaları</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 xml:space="preserve">Araştırma yönetimi ve </w:t>
      </w:r>
      <w:proofErr w:type="spellStart"/>
      <w:r w:rsidRPr="002C7461">
        <w:rPr>
          <w:bCs/>
          <w:sz w:val="22"/>
          <w:szCs w:val="22"/>
        </w:rPr>
        <w:t>organizasyonel</w:t>
      </w:r>
      <w:proofErr w:type="spellEnd"/>
      <w:r w:rsidRPr="002C7461">
        <w:rPr>
          <w:bCs/>
          <w:sz w:val="22"/>
          <w:szCs w:val="22"/>
        </w:rPr>
        <w:t xml:space="preserve"> yapının işlerliğinin izlendiği ve iyileştirildiğine ilişkin kanıtlar</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Standart uygulamalar ve mevzuatın yanı sıra; birimin ihtiyaçları doğrultusunda geliştirdiği özgün yaklaşım ve uygulamalarına ilişkin kanıtlar</w:t>
      </w:r>
    </w:p>
    <w:p w:rsidR="009F65D2" w:rsidRPr="002C7461" w:rsidRDefault="009F65D2" w:rsidP="002C7461">
      <w:pPr>
        <w:pStyle w:val="Default"/>
        <w:spacing w:line="360" w:lineRule="auto"/>
        <w:jc w:val="both"/>
        <w:rPr>
          <w:b/>
          <w:bCs/>
          <w:color w:val="auto"/>
          <w:sz w:val="22"/>
          <w:szCs w:val="22"/>
        </w:rPr>
      </w:pPr>
    </w:p>
    <w:p w:rsidR="009F65D2" w:rsidRPr="002C7461" w:rsidRDefault="009F65D2" w:rsidP="002C7461">
      <w:pPr>
        <w:pStyle w:val="Default"/>
        <w:spacing w:line="360" w:lineRule="auto"/>
        <w:jc w:val="both"/>
        <w:rPr>
          <w:b/>
          <w:bCs/>
          <w:color w:val="auto"/>
          <w:sz w:val="22"/>
          <w:szCs w:val="22"/>
        </w:rPr>
      </w:pPr>
      <w:r w:rsidRPr="002C7461">
        <w:rPr>
          <w:b/>
          <w:bCs/>
          <w:color w:val="auto"/>
          <w:sz w:val="22"/>
          <w:szCs w:val="22"/>
        </w:rPr>
        <w:t>Araştırmaların yerel/bölgesel/ulusal kalkınma hedefleriyle ilişkisi</w:t>
      </w:r>
    </w:p>
    <w:p w:rsidR="009F65D2" w:rsidRPr="002C7461" w:rsidRDefault="009F65D2"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9F65D2" w:rsidRPr="002C7461" w:rsidTr="000B19F9">
        <w:tc>
          <w:tcPr>
            <w:tcW w:w="851" w:type="dxa"/>
          </w:tcPr>
          <w:p w:rsidR="009F65D2" w:rsidRPr="002C7461" w:rsidRDefault="009F65D2" w:rsidP="002C7461">
            <w:pPr>
              <w:jc w:val="both"/>
              <w:rPr>
                <w:rFonts w:ascii="Times New Roman" w:hAnsi="Times New Roman" w:cs="Times New Roman"/>
                <w:b/>
              </w:rPr>
            </w:pPr>
          </w:p>
        </w:tc>
        <w:tc>
          <w:tcPr>
            <w:tcW w:w="1872"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1</w:t>
            </w:r>
          </w:p>
        </w:tc>
        <w:tc>
          <w:tcPr>
            <w:tcW w:w="1955"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2</w:t>
            </w:r>
          </w:p>
        </w:tc>
        <w:tc>
          <w:tcPr>
            <w:tcW w:w="1985"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3</w:t>
            </w:r>
          </w:p>
        </w:tc>
        <w:tc>
          <w:tcPr>
            <w:tcW w:w="2126"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5</w:t>
            </w:r>
          </w:p>
        </w:tc>
      </w:tr>
      <w:tr w:rsidR="009F65D2" w:rsidRPr="002C7461" w:rsidTr="000B19F9">
        <w:trPr>
          <w:trHeight w:val="2131"/>
        </w:trPr>
        <w:tc>
          <w:tcPr>
            <w:tcW w:w="851" w:type="dxa"/>
          </w:tcPr>
          <w:p w:rsidR="009F65D2" w:rsidRPr="002C7461" w:rsidRDefault="009F65D2" w:rsidP="002C7461">
            <w:pPr>
              <w:jc w:val="both"/>
              <w:rPr>
                <w:rFonts w:ascii="Times New Roman" w:hAnsi="Times New Roman" w:cs="Times New Roman"/>
                <w:b/>
              </w:rPr>
            </w:pPr>
          </w:p>
        </w:tc>
        <w:tc>
          <w:tcPr>
            <w:tcW w:w="1872" w:type="dxa"/>
          </w:tcPr>
          <w:p w:rsidR="009F65D2" w:rsidRPr="002C7461" w:rsidRDefault="008C7F44" w:rsidP="002C7461">
            <w:pPr>
              <w:jc w:val="both"/>
              <w:rPr>
                <w:rFonts w:ascii="Times New Roman" w:hAnsi="Times New Roman" w:cs="Times New Roman"/>
              </w:rPr>
            </w:pPr>
            <w:r w:rsidRPr="002C7461">
              <w:rPr>
                <w:rFonts w:ascii="Times New Roman" w:hAnsi="Times New Roman" w:cs="Times New Roman"/>
              </w:rPr>
              <w:t xml:space="preserve">Birim araştırmalarında yerel, bölgesel ve ulusal kalkınma hedeflerini ve değişimleri </w:t>
            </w:r>
            <w:r w:rsidRPr="002C7461">
              <w:rPr>
                <w:rFonts w:ascii="Times New Roman" w:hAnsi="Times New Roman" w:cs="Times New Roman"/>
                <w:b/>
              </w:rPr>
              <w:t>dikkate almamaktadır.</w:t>
            </w:r>
          </w:p>
        </w:tc>
        <w:tc>
          <w:tcPr>
            <w:tcW w:w="1955" w:type="dxa"/>
          </w:tcPr>
          <w:p w:rsidR="009F65D2" w:rsidRPr="002C7461" w:rsidRDefault="008C7F44" w:rsidP="002C7461">
            <w:pPr>
              <w:jc w:val="both"/>
              <w:rPr>
                <w:rFonts w:ascii="Times New Roman" w:hAnsi="Times New Roman" w:cs="Times New Roman"/>
              </w:rPr>
            </w:pPr>
            <w:r w:rsidRPr="002C7461">
              <w:rPr>
                <w:rFonts w:ascii="Times New Roman" w:hAnsi="Times New Roman" w:cs="Times New Roman"/>
              </w:rPr>
              <w:t xml:space="preserve">Birimdeki araştırmaların planlanmasında yerel, bölgesel ve ulusal kalkınma hedefleri ve değişimleri </w:t>
            </w:r>
            <w:r w:rsidRPr="002C7461">
              <w:rPr>
                <w:rFonts w:ascii="Times New Roman" w:hAnsi="Times New Roman" w:cs="Times New Roman"/>
                <w:b/>
              </w:rPr>
              <w:t>dikkate alınmaktadır.</w:t>
            </w:r>
          </w:p>
        </w:tc>
        <w:tc>
          <w:tcPr>
            <w:tcW w:w="1985" w:type="dxa"/>
          </w:tcPr>
          <w:p w:rsidR="009F65D2" w:rsidRPr="002C7461" w:rsidRDefault="008C7F44" w:rsidP="002C7461">
            <w:pPr>
              <w:jc w:val="both"/>
              <w:rPr>
                <w:rFonts w:ascii="Times New Roman" w:hAnsi="Times New Roman" w:cs="Times New Roman"/>
              </w:rPr>
            </w:pPr>
            <w:r w:rsidRPr="002C7461">
              <w:rPr>
                <w:rFonts w:ascii="Times New Roman" w:hAnsi="Times New Roman" w:cs="Times New Roman"/>
              </w:rPr>
              <w:t xml:space="preserve">Birimin genelinde araştırmalar yerel, bölgesel ve ulusal kalkınma hedefleri ve değişimleri dikkate alınarak </w:t>
            </w:r>
            <w:r w:rsidRPr="002C7461">
              <w:rPr>
                <w:rFonts w:ascii="Times New Roman" w:hAnsi="Times New Roman" w:cs="Times New Roman"/>
                <w:b/>
              </w:rPr>
              <w:t>yürütülmektedir.</w:t>
            </w:r>
          </w:p>
        </w:tc>
        <w:tc>
          <w:tcPr>
            <w:tcW w:w="2126" w:type="dxa"/>
          </w:tcPr>
          <w:p w:rsidR="009F65D2" w:rsidRPr="002C7461" w:rsidRDefault="009F65D2"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w:t>
            </w:r>
            <w:r w:rsidR="008C7F44" w:rsidRPr="002C7461">
              <w:rPr>
                <w:rFonts w:ascii="Times New Roman" w:hAnsi="Times New Roman" w:cs="Times New Roman"/>
              </w:rPr>
              <w:t xml:space="preserve">araştırma çıktıları </w:t>
            </w:r>
            <w:r w:rsidR="008C7F44" w:rsidRPr="002C7461">
              <w:rPr>
                <w:rFonts w:ascii="Times New Roman" w:hAnsi="Times New Roman" w:cs="Times New Roman"/>
                <w:b/>
              </w:rPr>
              <w:t>izlenmekte</w:t>
            </w:r>
            <w:r w:rsidR="008C7F44" w:rsidRPr="002C7461">
              <w:rPr>
                <w:rFonts w:ascii="Times New Roman" w:hAnsi="Times New Roman" w:cs="Times New Roman"/>
              </w:rPr>
              <w:t xml:space="preserve"> ve izlem sonuçları yerel, bölgesel ve ulusal kalkınma hedefleriyle ilişkili olarak </w:t>
            </w:r>
            <w:r w:rsidR="008C7F44" w:rsidRPr="002C7461">
              <w:rPr>
                <w:rFonts w:ascii="Times New Roman" w:hAnsi="Times New Roman" w:cs="Times New Roman"/>
                <w:b/>
              </w:rPr>
              <w:t>iyileştirilmektedir</w:t>
            </w:r>
          </w:p>
        </w:tc>
        <w:tc>
          <w:tcPr>
            <w:tcW w:w="1560" w:type="dxa"/>
          </w:tcPr>
          <w:p w:rsidR="009F65D2" w:rsidRPr="002C7461" w:rsidRDefault="009F65D2"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9F65D2" w:rsidRPr="002C7461" w:rsidTr="000B19F9">
        <w:trPr>
          <w:trHeight w:val="576"/>
        </w:trPr>
        <w:tc>
          <w:tcPr>
            <w:tcW w:w="851" w:type="dxa"/>
          </w:tcPr>
          <w:p w:rsidR="009F65D2" w:rsidRPr="002C7461" w:rsidRDefault="009F65D2"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872" w:type="dxa"/>
          </w:tcPr>
          <w:p w:rsidR="009F65D2"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955" w:type="dxa"/>
          </w:tcPr>
          <w:p w:rsidR="009F65D2" w:rsidRPr="002C7461" w:rsidRDefault="009F65D2" w:rsidP="002C7461">
            <w:pPr>
              <w:jc w:val="both"/>
              <w:rPr>
                <w:rFonts w:ascii="Times New Roman" w:hAnsi="Times New Roman" w:cs="Times New Roman"/>
                <w:b/>
              </w:rPr>
            </w:pPr>
          </w:p>
        </w:tc>
        <w:tc>
          <w:tcPr>
            <w:tcW w:w="1985" w:type="dxa"/>
          </w:tcPr>
          <w:p w:rsidR="009F65D2" w:rsidRPr="002C7461" w:rsidRDefault="009F65D2" w:rsidP="002C7461">
            <w:pPr>
              <w:jc w:val="both"/>
              <w:rPr>
                <w:rFonts w:ascii="Times New Roman" w:hAnsi="Times New Roman" w:cs="Times New Roman"/>
                <w:b/>
              </w:rPr>
            </w:pPr>
          </w:p>
        </w:tc>
        <w:tc>
          <w:tcPr>
            <w:tcW w:w="2126" w:type="dxa"/>
          </w:tcPr>
          <w:p w:rsidR="009F65D2" w:rsidRPr="002C7461" w:rsidRDefault="009F65D2" w:rsidP="002C7461">
            <w:pPr>
              <w:jc w:val="both"/>
              <w:rPr>
                <w:rFonts w:ascii="Times New Roman" w:hAnsi="Times New Roman" w:cs="Times New Roman"/>
                <w:b/>
              </w:rPr>
            </w:pPr>
          </w:p>
        </w:tc>
        <w:tc>
          <w:tcPr>
            <w:tcW w:w="1560" w:type="dxa"/>
          </w:tcPr>
          <w:p w:rsidR="009F65D2" w:rsidRPr="002C7461" w:rsidRDefault="009F65D2" w:rsidP="002C7461">
            <w:pPr>
              <w:jc w:val="both"/>
              <w:rPr>
                <w:rFonts w:ascii="Times New Roman" w:hAnsi="Times New Roman" w:cs="Times New Roman"/>
                <w:b/>
              </w:rPr>
            </w:pPr>
          </w:p>
        </w:tc>
      </w:tr>
    </w:tbl>
    <w:p w:rsidR="009F65D2" w:rsidRPr="002C7461" w:rsidRDefault="009F65D2"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Birimin araştırma planlamalarının yerel, bölgesel ve ulusal kalkınma hedefleriyle ilişkisi</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Yerel, bölgesel ve ulusal kalkınma hedefleriyle ilişkili araştırma örnekleri</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İlgili araştırma çıktılarının izlenmesi ve iyileştirilmesine ilişkin kanıtlar</w:t>
      </w:r>
    </w:p>
    <w:p w:rsidR="009F65D2" w:rsidRPr="002C7461" w:rsidRDefault="009F65D2" w:rsidP="002C7461">
      <w:pPr>
        <w:pStyle w:val="Default"/>
        <w:numPr>
          <w:ilvl w:val="0"/>
          <w:numId w:val="62"/>
        </w:numPr>
        <w:spacing w:line="360" w:lineRule="auto"/>
        <w:jc w:val="both"/>
        <w:rPr>
          <w:bCs/>
          <w:sz w:val="22"/>
          <w:szCs w:val="22"/>
        </w:rPr>
      </w:pPr>
      <w:r w:rsidRPr="002C7461">
        <w:rPr>
          <w:bCs/>
          <w:sz w:val="22"/>
          <w:szCs w:val="22"/>
        </w:rPr>
        <w:t>Standart uygulamalar ve mevzuatın yanı sıra; birimin ihtiyaçları doğrultusunda geliştirdiği özgün yaklaşım ve uygulamalarına ilişkin kanıtlar</w:t>
      </w:r>
    </w:p>
    <w:p w:rsidR="000B19F9" w:rsidRPr="002C7461" w:rsidRDefault="000B19F9" w:rsidP="002C7461">
      <w:pPr>
        <w:pStyle w:val="Default"/>
        <w:spacing w:line="360" w:lineRule="auto"/>
        <w:jc w:val="both"/>
        <w:rPr>
          <w:b/>
          <w:bCs/>
          <w:color w:val="FF0000"/>
          <w:sz w:val="22"/>
          <w:szCs w:val="22"/>
        </w:rPr>
      </w:pPr>
    </w:p>
    <w:p w:rsidR="00180A6B" w:rsidRPr="002C7461" w:rsidRDefault="00603561" w:rsidP="002C7461">
      <w:pPr>
        <w:pStyle w:val="Default"/>
        <w:spacing w:line="360" w:lineRule="auto"/>
        <w:jc w:val="both"/>
        <w:rPr>
          <w:bCs/>
          <w:color w:val="auto"/>
          <w:sz w:val="22"/>
          <w:szCs w:val="22"/>
        </w:rPr>
      </w:pPr>
      <w:r w:rsidRPr="002C7461">
        <w:rPr>
          <w:b/>
          <w:bCs/>
          <w:color w:val="FF0000"/>
          <w:sz w:val="22"/>
          <w:szCs w:val="22"/>
        </w:rPr>
        <w:t>C.2. Araştırma Kaynakları:</w:t>
      </w:r>
      <w:r w:rsidR="00180A6B" w:rsidRPr="002C7461">
        <w:rPr>
          <w:b/>
          <w:bCs/>
          <w:color w:val="FF0000"/>
          <w:sz w:val="22"/>
          <w:szCs w:val="22"/>
        </w:rPr>
        <w:t xml:space="preserve"> </w:t>
      </w:r>
      <w:r w:rsidR="00180A6B" w:rsidRPr="002C7461">
        <w:rPr>
          <w:bCs/>
          <w:color w:val="auto"/>
          <w:sz w:val="22"/>
          <w:szCs w:val="22"/>
        </w:rPr>
        <w:t>Birim, araştırma ve geliştirme faaliyetleri için uygun fiziki altyapı ve mali kaynak gereksinimini tespit etmeli, mevcut kaynaklarının etkin şekilde kullanımını sağlamalıdır. Birimin araştırma politikaları, iç ve dış paydaşlarla iş birliğini ve kurum dışı fonlardan yararlanmayı teşvik etmelidir.</w:t>
      </w:r>
    </w:p>
    <w:p w:rsidR="00ED5283" w:rsidRPr="002C7461" w:rsidRDefault="00ED5283"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2.1</w:t>
      </w:r>
      <w:proofErr w:type="gramEnd"/>
      <w:r w:rsidRPr="002C7461">
        <w:rPr>
          <w:b/>
          <w:bCs/>
          <w:color w:val="FF0000"/>
          <w:sz w:val="22"/>
          <w:szCs w:val="22"/>
        </w:rPr>
        <w:t>. Araştırma kaynakları</w:t>
      </w:r>
    </w:p>
    <w:p w:rsidR="00ED5283" w:rsidRPr="002C7461" w:rsidRDefault="00ED5283" w:rsidP="002C7461">
      <w:pPr>
        <w:pStyle w:val="Default"/>
        <w:numPr>
          <w:ilvl w:val="0"/>
          <w:numId w:val="15"/>
        </w:numPr>
        <w:spacing w:line="360" w:lineRule="auto"/>
        <w:ind w:left="426"/>
        <w:jc w:val="both"/>
        <w:rPr>
          <w:bCs/>
          <w:color w:val="auto"/>
          <w:sz w:val="22"/>
          <w:szCs w:val="22"/>
        </w:rPr>
      </w:pPr>
      <w:r w:rsidRPr="002C7461">
        <w:rPr>
          <w:bCs/>
          <w:color w:val="auto"/>
          <w:sz w:val="22"/>
          <w:szCs w:val="22"/>
        </w:rPr>
        <w:lastRenderedPageBreak/>
        <w:t xml:space="preserve">Birimin fiziki, teknik ve mali araştırma kaynakları </w:t>
      </w:r>
      <w:proofErr w:type="gramStart"/>
      <w:r w:rsidRPr="002C7461">
        <w:rPr>
          <w:bCs/>
          <w:color w:val="auto"/>
          <w:sz w:val="22"/>
          <w:szCs w:val="22"/>
        </w:rPr>
        <w:t>misyon</w:t>
      </w:r>
      <w:proofErr w:type="gramEnd"/>
      <w:r w:rsidRPr="002C7461">
        <w:rPr>
          <w:bCs/>
          <w:color w:val="auto"/>
          <w:sz w:val="22"/>
          <w:szCs w:val="22"/>
        </w:rPr>
        <w:t>, hedef ve stratejileriyle uyumlu ve yeterli midir? Bu kaynakların kullanımına yönelik politikası mevcut mudur?</w:t>
      </w:r>
    </w:p>
    <w:p w:rsidR="00ED5283" w:rsidRPr="002C7461" w:rsidRDefault="00ED5283"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 eldeki mevcut kaynaklarını nasıl kullandığına ilişkin izleme ve raporlama yapmakta mıdır? Ne tür izleme ve iyileştirme mekanizmaları mevcuttur?</w:t>
      </w:r>
    </w:p>
    <w:p w:rsidR="00ED5283" w:rsidRPr="002C7461" w:rsidRDefault="00ED5283" w:rsidP="002C7461">
      <w:pPr>
        <w:pStyle w:val="Default"/>
        <w:numPr>
          <w:ilvl w:val="0"/>
          <w:numId w:val="15"/>
        </w:numPr>
        <w:spacing w:line="360" w:lineRule="auto"/>
        <w:ind w:left="426"/>
        <w:jc w:val="both"/>
        <w:rPr>
          <w:bCs/>
          <w:color w:val="auto"/>
          <w:sz w:val="22"/>
          <w:szCs w:val="22"/>
        </w:rPr>
      </w:pPr>
      <w:r w:rsidRPr="002C7461">
        <w:rPr>
          <w:bCs/>
          <w:color w:val="auto"/>
          <w:sz w:val="22"/>
          <w:szCs w:val="22"/>
        </w:rPr>
        <w:t>Kaynakların çeşitliliği ve yeterliliği izlenmekte ve iyileştirilmekte midir?</w:t>
      </w:r>
    </w:p>
    <w:p w:rsidR="00ED5283" w:rsidRPr="002C7461" w:rsidRDefault="00ED5283"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2.2</w:t>
      </w:r>
      <w:proofErr w:type="gramEnd"/>
      <w:r w:rsidRPr="002C7461">
        <w:rPr>
          <w:b/>
          <w:bCs/>
          <w:color w:val="FF0000"/>
          <w:sz w:val="22"/>
          <w:szCs w:val="22"/>
        </w:rPr>
        <w:t>. Üniversite içi kaynaklar (BAP)</w:t>
      </w:r>
    </w:p>
    <w:p w:rsidR="00ED5283" w:rsidRPr="002C7461" w:rsidRDefault="00ED5283" w:rsidP="002C7461">
      <w:pPr>
        <w:pStyle w:val="Default"/>
        <w:numPr>
          <w:ilvl w:val="0"/>
          <w:numId w:val="15"/>
        </w:numPr>
        <w:spacing w:line="360" w:lineRule="auto"/>
        <w:ind w:left="426"/>
        <w:jc w:val="both"/>
        <w:rPr>
          <w:bCs/>
          <w:color w:val="auto"/>
          <w:sz w:val="22"/>
          <w:szCs w:val="22"/>
        </w:rPr>
      </w:pPr>
      <w:r w:rsidRPr="002C7461">
        <w:rPr>
          <w:sz w:val="22"/>
          <w:szCs w:val="22"/>
        </w:rPr>
        <w:t>Ü</w:t>
      </w:r>
      <w:r w:rsidRPr="002C7461">
        <w:rPr>
          <w:bCs/>
          <w:color w:val="auto"/>
          <w:sz w:val="22"/>
          <w:szCs w:val="22"/>
        </w:rPr>
        <w:t>niversitenin sağladığı araştırma kaynaklarına ulaşım için akademik, idari personel ve öğrenciler teşvik edilmekte midir?</w:t>
      </w:r>
    </w:p>
    <w:p w:rsidR="00ED5283" w:rsidRPr="002C7461" w:rsidRDefault="00ED5283"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Birimin bu kaynakları kullanım verileri tutulmakta, izlenmekte, artırılması için geliştirilmiş mekanizmalar mevcut mudur?</w:t>
      </w:r>
    </w:p>
    <w:p w:rsidR="00ED5283" w:rsidRPr="002C7461" w:rsidRDefault="00ED5283"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Üniversite içi kaynak kullanımının birim bazında yıllar içindeki değişimi; bu </w:t>
      </w:r>
      <w:proofErr w:type="gramStart"/>
      <w:r w:rsidRPr="002C7461">
        <w:rPr>
          <w:bCs/>
          <w:color w:val="auto"/>
          <w:sz w:val="22"/>
          <w:szCs w:val="22"/>
        </w:rPr>
        <w:t>imkanların</w:t>
      </w:r>
      <w:proofErr w:type="gramEnd"/>
      <w:r w:rsidRPr="002C7461">
        <w:rPr>
          <w:bCs/>
          <w:color w:val="auto"/>
          <w:sz w:val="22"/>
          <w:szCs w:val="22"/>
        </w:rPr>
        <w:t xml:space="preserve"> etkinliği, yeterliliği, gelişime açık yanları, beklentileri karşılama düzeyi irdelenmekte midir?</w:t>
      </w:r>
    </w:p>
    <w:p w:rsidR="001F220A" w:rsidRPr="002C7461" w:rsidRDefault="001F220A"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2.3</w:t>
      </w:r>
      <w:proofErr w:type="gramEnd"/>
      <w:r w:rsidRPr="002C7461">
        <w:rPr>
          <w:b/>
          <w:bCs/>
          <w:color w:val="FF0000"/>
          <w:sz w:val="22"/>
          <w:szCs w:val="22"/>
        </w:rPr>
        <w:t>. Üniversite dışı kaynaklara yönelim (Destek birimleri, yöntemleri)</w:t>
      </w:r>
    </w:p>
    <w:p w:rsidR="001F220A" w:rsidRPr="002C7461" w:rsidRDefault="001F220A" w:rsidP="002C7461">
      <w:pPr>
        <w:pStyle w:val="Default"/>
        <w:numPr>
          <w:ilvl w:val="0"/>
          <w:numId w:val="15"/>
        </w:numPr>
        <w:spacing w:line="360" w:lineRule="auto"/>
        <w:ind w:left="426"/>
        <w:jc w:val="both"/>
        <w:rPr>
          <w:bCs/>
          <w:color w:val="auto"/>
          <w:sz w:val="22"/>
          <w:szCs w:val="22"/>
        </w:rPr>
      </w:pPr>
      <w:r w:rsidRPr="002C7461">
        <w:rPr>
          <w:bCs/>
          <w:color w:val="auto"/>
          <w:sz w:val="22"/>
          <w:szCs w:val="22"/>
        </w:rPr>
        <w:t>Üniversite dışı kaynaklara yönelme ve ulaşım için akademik, idari personel ve öğrenciler teşvik edilmekte midir?</w:t>
      </w:r>
    </w:p>
    <w:p w:rsidR="001F220A" w:rsidRPr="002C7461" w:rsidRDefault="001F220A" w:rsidP="002C7461">
      <w:pPr>
        <w:pStyle w:val="Default"/>
        <w:numPr>
          <w:ilvl w:val="0"/>
          <w:numId w:val="15"/>
        </w:numPr>
        <w:spacing w:line="360" w:lineRule="auto"/>
        <w:ind w:left="426"/>
        <w:jc w:val="both"/>
        <w:rPr>
          <w:bCs/>
          <w:color w:val="auto"/>
          <w:sz w:val="22"/>
          <w:szCs w:val="22"/>
        </w:rPr>
      </w:pPr>
      <w:r w:rsidRPr="002C7461">
        <w:rPr>
          <w:bCs/>
          <w:color w:val="auto"/>
          <w:sz w:val="22"/>
          <w:szCs w:val="22"/>
        </w:rPr>
        <w:t>Bu amaçla çalışan destek birimleri ve yöntemleri mevcut mudur? Paydaşlarca bilinmekte midir?</w:t>
      </w:r>
    </w:p>
    <w:p w:rsidR="001F220A" w:rsidRPr="002C7461" w:rsidRDefault="001F220A"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Birimin bu kaynakları kullanım verileri tutulmakta, izlenmekte, artırılması için geliştirilmiş mekanizmalar mevcut mudur?</w:t>
      </w:r>
    </w:p>
    <w:p w:rsidR="001F220A" w:rsidRPr="002C7461" w:rsidRDefault="001F220A" w:rsidP="002C7461">
      <w:pPr>
        <w:pStyle w:val="Default"/>
        <w:numPr>
          <w:ilvl w:val="0"/>
          <w:numId w:val="15"/>
        </w:numPr>
        <w:spacing w:line="360" w:lineRule="auto"/>
        <w:ind w:left="426"/>
        <w:jc w:val="both"/>
        <w:rPr>
          <w:bCs/>
          <w:color w:val="auto"/>
          <w:sz w:val="22"/>
          <w:szCs w:val="22"/>
        </w:rPr>
      </w:pPr>
      <w:r w:rsidRPr="002C7461">
        <w:rPr>
          <w:bCs/>
          <w:color w:val="auto"/>
          <w:sz w:val="22"/>
          <w:szCs w:val="22"/>
        </w:rPr>
        <w:t>Gerçekleşen uygulamalar irdelenmekte midir?</w:t>
      </w:r>
    </w:p>
    <w:p w:rsidR="001F220A" w:rsidRPr="002C7461" w:rsidRDefault="00022C66"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2.4</w:t>
      </w:r>
      <w:proofErr w:type="gramEnd"/>
      <w:r w:rsidRPr="002C7461">
        <w:rPr>
          <w:b/>
          <w:bCs/>
          <w:color w:val="FF0000"/>
          <w:sz w:val="22"/>
          <w:szCs w:val="22"/>
        </w:rPr>
        <w:t>. Doktora programları ve doktora sonrası imkanlar</w:t>
      </w:r>
    </w:p>
    <w:p w:rsidR="00022C66" w:rsidRPr="002C7461" w:rsidRDefault="00022C66"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Doktora programlarına kayıtlı öğrencileri ve mezun sayıları ile gelişme eğilimleri izlenmekte midir? </w:t>
      </w:r>
    </w:p>
    <w:p w:rsidR="00022C66" w:rsidRPr="002C7461" w:rsidRDefault="00022C66" w:rsidP="002C7461">
      <w:pPr>
        <w:pStyle w:val="Default"/>
        <w:numPr>
          <w:ilvl w:val="0"/>
          <w:numId w:val="15"/>
        </w:numPr>
        <w:spacing w:line="360" w:lineRule="auto"/>
        <w:ind w:left="426"/>
        <w:jc w:val="both"/>
        <w:rPr>
          <w:bCs/>
          <w:color w:val="auto"/>
          <w:sz w:val="22"/>
          <w:szCs w:val="22"/>
        </w:rPr>
      </w:pPr>
      <w:r w:rsidRPr="002C7461">
        <w:rPr>
          <w:bCs/>
          <w:color w:val="auto"/>
          <w:sz w:val="22"/>
          <w:szCs w:val="22"/>
        </w:rPr>
        <w:t>Doktora araştırmacılarını teşvik edici uygulamalar mevcut mudur?</w:t>
      </w:r>
    </w:p>
    <w:p w:rsidR="006E3A59" w:rsidRPr="002C7461" w:rsidRDefault="006E3A59" w:rsidP="002C7461">
      <w:pPr>
        <w:pStyle w:val="Default"/>
        <w:numPr>
          <w:ilvl w:val="0"/>
          <w:numId w:val="15"/>
        </w:numPr>
        <w:spacing w:line="360" w:lineRule="auto"/>
        <w:ind w:left="426"/>
        <w:jc w:val="both"/>
        <w:rPr>
          <w:bCs/>
          <w:color w:val="auto"/>
          <w:sz w:val="22"/>
          <w:szCs w:val="22"/>
        </w:rPr>
      </w:pPr>
      <w:r w:rsidRPr="002C7461">
        <w:rPr>
          <w:bCs/>
          <w:color w:val="auto"/>
          <w:sz w:val="22"/>
          <w:szCs w:val="22"/>
        </w:rPr>
        <w:t>Doktora programlarını/müfredatlarını geliştirici uygulamalar mevcut mudur?</w:t>
      </w:r>
    </w:p>
    <w:p w:rsidR="006E3A59" w:rsidRPr="002C7461" w:rsidRDefault="006E3A59" w:rsidP="002C7461">
      <w:pPr>
        <w:pStyle w:val="Default"/>
        <w:numPr>
          <w:ilvl w:val="0"/>
          <w:numId w:val="15"/>
        </w:numPr>
        <w:spacing w:line="360" w:lineRule="auto"/>
        <w:ind w:left="426"/>
        <w:jc w:val="both"/>
        <w:rPr>
          <w:bCs/>
          <w:color w:val="auto"/>
          <w:sz w:val="22"/>
          <w:szCs w:val="22"/>
        </w:rPr>
      </w:pPr>
      <w:r w:rsidRPr="002C7461">
        <w:rPr>
          <w:bCs/>
          <w:color w:val="auto"/>
          <w:sz w:val="22"/>
          <w:szCs w:val="22"/>
        </w:rPr>
        <w:t>Doktora program/müfredat açmada veya güncellemede sistem nasıl işlemektedir? Paydaş görüşleri alınmakta mıdır?</w:t>
      </w:r>
    </w:p>
    <w:p w:rsidR="005E341A" w:rsidRPr="002C7461" w:rsidRDefault="005E341A" w:rsidP="002C7461">
      <w:pPr>
        <w:pStyle w:val="Default"/>
        <w:spacing w:line="360" w:lineRule="auto"/>
        <w:jc w:val="both"/>
        <w:rPr>
          <w:b/>
          <w:bCs/>
          <w:iCs/>
          <w:color w:val="auto"/>
          <w:sz w:val="22"/>
          <w:szCs w:val="22"/>
        </w:rPr>
      </w:pPr>
    </w:p>
    <w:p w:rsidR="001F220A" w:rsidRPr="002C7461" w:rsidRDefault="001F220A" w:rsidP="002C7461">
      <w:pPr>
        <w:pStyle w:val="Default"/>
        <w:spacing w:line="360" w:lineRule="auto"/>
        <w:jc w:val="both"/>
        <w:rPr>
          <w:b/>
          <w:bCs/>
          <w:iCs/>
          <w:color w:val="auto"/>
          <w:sz w:val="22"/>
          <w:szCs w:val="22"/>
        </w:rPr>
      </w:pPr>
      <w:r w:rsidRPr="002C7461">
        <w:rPr>
          <w:b/>
          <w:bCs/>
          <w:iCs/>
          <w:color w:val="auto"/>
          <w:sz w:val="22"/>
          <w:szCs w:val="22"/>
        </w:rPr>
        <w:t>Araştırma kaynakları</w:t>
      </w:r>
    </w:p>
    <w:p w:rsidR="001F220A" w:rsidRPr="002C7461" w:rsidRDefault="001F220A"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1F220A" w:rsidRPr="002C7461" w:rsidTr="00CC2980">
        <w:tc>
          <w:tcPr>
            <w:tcW w:w="851" w:type="dxa"/>
          </w:tcPr>
          <w:p w:rsidR="001F220A" w:rsidRPr="002C7461" w:rsidRDefault="001F220A" w:rsidP="002C7461">
            <w:pPr>
              <w:jc w:val="both"/>
              <w:rPr>
                <w:rFonts w:ascii="Times New Roman" w:hAnsi="Times New Roman" w:cs="Times New Roman"/>
                <w:b/>
              </w:rPr>
            </w:pPr>
          </w:p>
        </w:tc>
        <w:tc>
          <w:tcPr>
            <w:tcW w:w="2126"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1</w:t>
            </w:r>
          </w:p>
        </w:tc>
        <w:tc>
          <w:tcPr>
            <w:tcW w:w="2126"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2</w:t>
            </w:r>
          </w:p>
        </w:tc>
        <w:tc>
          <w:tcPr>
            <w:tcW w:w="1985"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3</w:t>
            </w:r>
          </w:p>
        </w:tc>
        <w:tc>
          <w:tcPr>
            <w:tcW w:w="1701"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5</w:t>
            </w:r>
          </w:p>
        </w:tc>
      </w:tr>
      <w:tr w:rsidR="001F220A" w:rsidRPr="002C7461" w:rsidTr="00CC2980">
        <w:trPr>
          <w:trHeight w:val="2131"/>
        </w:trPr>
        <w:tc>
          <w:tcPr>
            <w:tcW w:w="851" w:type="dxa"/>
          </w:tcPr>
          <w:p w:rsidR="001F220A" w:rsidRPr="002C7461" w:rsidRDefault="001F220A" w:rsidP="002C7461">
            <w:pPr>
              <w:jc w:val="both"/>
              <w:rPr>
                <w:rFonts w:ascii="Times New Roman" w:hAnsi="Times New Roman" w:cs="Times New Roman"/>
                <w:b/>
              </w:rPr>
            </w:pPr>
          </w:p>
        </w:tc>
        <w:tc>
          <w:tcPr>
            <w:tcW w:w="2126"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Birimin </w:t>
            </w:r>
            <w:r w:rsidR="00CC2980" w:rsidRPr="002C7461">
              <w:rPr>
                <w:rFonts w:ascii="Times New Roman" w:hAnsi="Times New Roman" w:cs="Times New Roman"/>
              </w:rPr>
              <w:t xml:space="preserve">araştırma ve geliştirme faaliyetlerini sürdürebilmesi için yeterli kaynağı </w:t>
            </w:r>
            <w:r w:rsidR="00CC2980" w:rsidRPr="002C7461">
              <w:rPr>
                <w:rFonts w:ascii="Times New Roman" w:hAnsi="Times New Roman" w:cs="Times New Roman"/>
                <w:b/>
              </w:rPr>
              <w:t>bulunmamaktadır.</w:t>
            </w:r>
          </w:p>
        </w:tc>
        <w:tc>
          <w:tcPr>
            <w:tcW w:w="2126"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Birimin </w:t>
            </w:r>
            <w:r w:rsidR="00CC2980" w:rsidRPr="002C7461">
              <w:rPr>
                <w:rFonts w:ascii="Times New Roman" w:hAnsi="Times New Roman" w:cs="Times New Roman"/>
              </w:rPr>
              <w:t xml:space="preserve">araştırma ve geliştirme faaliyetlerini sürdürebilmek için uygun nitelik ve nicelikte fiziki, teknik ve mali kaynakların oluşturulmasına </w:t>
            </w:r>
            <w:r w:rsidR="00CC2980" w:rsidRPr="002C7461">
              <w:rPr>
                <w:rFonts w:ascii="Times New Roman" w:hAnsi="Times New Roman" w:cs="Times New Roman"/>
              </w:rPr>
              <w:lastRenderedPageBreak/>
              <w:t xml:space="preserve">yönelik </w:t>
            </w:r>
            <w:r w:rsidR="00CC2980" w:rsidRPr="002C7461">
              <w:rPr>
                <w:rFonts w:ascii="Times New Roman" w:hAnsi="Times New Roman" w:cs="Times New Roman"/>
                <w:b/>
              </w:rPr>
              <w:t>planları bulunmaktadır.</w:t>
            </w:r>
          </w:p>
        </w:tc>
        <w:tc>
          <w:tcPr>
            <w:tcW w:w="1985"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lastRenderedPageBreak/>
              <w:t>Bir</w:t>
            </w:r>
            <w:r w:rsidR="00CC2980" w:rsidRPr="002C7461">
              <w:rPr>
                <w:rFonts w:ascii="Times New Roman" w:hAnsi="Times New Roman" w:cs="Times New Roman"/>
              </w:rPr>
              <w:t xml:space="preserve">imin araştırma ve geliştirme kaynaklarını araştırma stratejisi ve </w:t>
            </w:r>
            <w:r w:rsidR="00CC2980" w:rsidRPr="002C7461">
              <w:rPr>
                <w:rFonts w:ascii="Times New Roman" w:hAnsi="Times New Roman" w:cs="Times New Roman"/>
                <w:b/>
              </w:rPr>
              <w:t>birimler arası dengeyi gözeterek yönetmektedir.</w:t>
            </w:r>
          </w:p>
        </w:tc>
        <w:tc>
          <w:tcPr>
            <w:tcW w:w="1701" w:type="dxa"/>
          </w:tcPr>
          <w:p w:rsidR="001F220A" w:rsidRPr="002C7461" w:rsidRDefault="00CC2980"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araştırma kaynaklarının yeterliliği ve çeşitliliği </w:t>
            </w:r>
            <w:r w:rsidRPr="002C7461">
              <w:rPr>
                <w:rFonts w:ascii="Times New Roman" w:hAnsi="Times New Roman" w:cs="Times New Roman"/>
                <w:b/>
              </w:rPr>
              <w:t xml:space="preserve">izlenmekte </w:t>
            </w:r>
            <w:r w:rsidRPr="002C7461">
              <w:rPr>
                <w:rFonts w:ascii="Times New Roman" w:hAnsi="Times New Roman" w:cs="Times New Roman"/>
              </w:rPr>
              <w:t xml:space="preserve">ve </w:t>
            </w:r>
            <w:r w:rsidRPr="002C7461">
              <w:rPr>
                <w:rFonts w:ascii="Times New Roman" w:hAnsi="Times New Roman" w:cs="Times New Roman"/>
                <w:b/>
              </w:rPr>
              <w:t>iyileştirilmektedir</w:t>
            </w:r>
          </w:p>
        </w:tc>
        <w:tc>
          <w:tcPr>
            <w:tcW w:w="1560"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1F220A" w:rsidRPr="002C7461" w:rsidTr="00CC2980">
        <w:trPr>
          <w:trHeight w:val="576"/>
        </w:trPr>
        <w:tc>
          <w:tcPr>
            <w:tcW w:w="851"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lastRenderedPageBreak/>
              <w:t>(X) ile işaretleyiniz.</w:t>
            </w:r>
          </w:p>
        </w:tc>
        <w:tc>
          <w:tcPr>
            <w:tcW w:w="2126" w:type="dxa"/>
          </w:tcPr>
          <w:p w:rsidR="001F220A" w:rsidRPr="002C7461" w:rsidRDefault="00CD69BC" w:rsidP="00661F5C">
            <w:pPr>
              <w:jc w:val="center"/>
              <w:rPr>
                <w:rFonts w:ascii="Times New Roman" w:hAnsi="Times New Roman" w:cs="Times New Roman"/>
                <w:b/>
              </w:rPr>
            </w:pPr>
            <w:r>
              <w:rPr>
                <w:rFonts w:ascii="Times New Roman" w:hAnsi="Times New Roman" w:cs="Times New Roman"/>
                <w:b/>
              </w:rPr>
              <w:t>X</w:t>
            </w:r>
          </w:p>
        </w:tc>
        <w:tc>
          <w:tcPr>
            <w:tcW w:w="2126" w:type="dxa"/>
          </w:tcPr>
          <w:p w:rsidR="001F220A" w:rsidRPr="002C7461" w:rsidRDefault="001F220A" w:rsidP="002C7461">
            <w:pPr>
              <w:jc w:val="both"/>
              <w:rPr>
                <w:rFonts w:ascii="Times New Roman" w:hAnsi="Times New Roman" w:cs="Times New Roman"/>
                <w:b/>
              </w:rPr>
            </w:pPr>
          </w:p>
        </w:tc>
        <w:tc>
          <w:tcPr>
            <w:tcW w:w="1985" w:type="dxa"/>
          </w:tcPr>
          <w:p w:rsidR="001F220A" w:rsidRPr="002C7461" w:rsidRDefault="001F220A" w:rsidP="002C7461">
            <w:pPr>
              <w:jc w:val="both"/>
              <w:rPr>
                <w:rFonts w:ascii="Times New Roman" w:hAnsi="Times New Roman" w:cs="Times New Roman"/>
                <w:b/>
              </w:rPr>
            </w:pPr>
          </w:p>
        </w:tc>
        <w:tc>
          <w:tcPr>
            <w:tcW w:w="1701" w:type="dxa"/>
          </w:tcPr>
          <w:p w:rsidR="001F220A" w:rsidRPr="002C7461" w:rsidRDefault="001F220A" w:rsidP="002C7461">
            <w:pPr>
              <w:jc w:val="both"/>
              <w:rPr>
                <w:rFonts w:ascii="Times New Roman" w:hAnsi="Times New Roman" w:cs="Times New Roman"/>
                <w:b/>
              </w:rPr>
            </w:pPr>
          </w:p>
        </w:tc>
        <w:tc>
          <w:tcPr>
            <w:tcW w:w="1560" w:type="dxa"/>
          </w:tcPr>
          <w:p w:rsidR="001F220A" w:rsidRPr="002C7461" w:rsidRDefault="001F220A" w:rsidP="002C7461">
            <w:pPr>
              <w:jc w:val="both"/>
              <w:rPr>
                <w:rFonts w:ascii="Times New Roman" w:hAnsi="Times New Roman" w:cs="Times New Roman"/>
                <w:b/>
              </w:rPr>
            </w:pPr>
          </w:p>
        </w:tc>
      </w:tr>
    </w:tbl>
    <w:p w:rsidR="008C6E47" w:rsidRDefault="008C6E47" w:rsidP="008C6E47">
      <w:pPr>
        <w:pStyle w:val="Default"/>
        <w:spacing w:before="160" w:line="360" w:lineRule="auto"/>
        <w:rPr>
          <w:b/>
          <w:bCs/>
          <w:iCs/>
          <w:color w:val="auto"/>
          <w:sz w:val="22"/>
          <w:szCs w:val="22"/>
        </w:rPr>
      </w:pPr>
      <w:r>
        <w:rPr>
          <w:b/>
          <w:bCs/>
          <w:iCs/>
          <w:color w:val="auto"/>
          <w:sz w:val="22"/>
          <w:szCs w:val="22"/>
        </w:rPr>
        <w:t xml:space="preserve"> </w:t>
      </w:r>
    </w:p>
    <w:p w:rsidR="001F220A" w:rsidRPr="002C7461" w:rsidRDefault="001F220A"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1F220A" w:rsidRPr="002C7461" w:rsidRDefault="001A2E41" w:rsidP="002C7461">
      <w:pPr>
        <w:pStyle w:val="Default"/>
        <w:numPr>
          <w:ilvl w:val="0"/>
          <w:numId w:val="62"/>
        </w:numPr>
        <w:spacing w:line="360" w:lineRule="auto"/>
        <w:ind w:left="426"/>
        <w:jc w:val="both"/>
        <w:rPr>
          <w:bCs/>
          <w:sz w:val="22"/>
          <w:szCs w:val="22"/>
        </w:rPr>
      </w:pPr>
      <w:r w:rsidRPr="002C7461">
        <w:rPr>
          <w:bCs/>
          <w:sz w:val="22"/>
          <w:szCs w:val="22"/>
        </w:rPr>
        <w:t>Birim bazında a</w:t>
      </w:r>
      <w:r w:rsidR="001F220A" w:rsidRPr="002C7461">
        <w:rPr>
          <w:bCs/>
          <w:sz w:val="22"/>
          <w:szCs w:val="22"/>
        </w:rPr>
        <w:t>raştırma-geliştirme bütçesi kullanım verileri</w:t>
      </w:r>
    </w:p>
    <w:p w:rsidR="001F220A" w:rsidRPr="002C7461" w:rsidRDefault="001F220A" w:rsidP="002C7461">
      <w:pPr>
        <w:pStyle w:val="Default"/>
        <w:numPr>
          <w:ilvl w:val="0"/>
          <w:numId w:val="62"/>
        </w:numPr>
        <w:spacing w:line="360" w:lineRule="auto"/>
        <w:ind w:left="426"/>
        <w:jc w:val="both"/>
        <w:rPr>
          <w:bCs/>
          <w:sz w:val="22"/>
          <w:szCs w:val="22"/>
        </w:rPr>
      </w:pPr>
      <w:r w:rsidRPr="002C7461">
        <w:rPr>
          <w:bCs/>
          <w:sz w:val="22"/>
          <w:szCs w:val="22"/>
        </w:rPr>
        <w:t>Araştırma çerçevesinde birim bazında yapılan stratejik ortaklıklar (Kamu veya özel)</w:t>
      </w:r>
    </w:p>
    <w:p w:rsidR="001F220A" w:rsidRPr="002C7461" w:rsidRDefault="001F220A" w:rsidP="002C7461">
      <w:pPr>
        <w:pStyle w:val="Default"/>
        <w:numPr>
          <w:ilvl w:val="0"/>
          <w:numId w:val="62"/>
        </w:numPr>
        <w:spacing w:line="360" w:lineRule="auto"/>
        <w:ind w:left="426"/>
        <w:jc w:val="both"/>
        <w:rPr>
          <w:bCs/>
          <w:sz w:val="22"/>
          <w:szCs w:val="22"/>
        </w:rPr>
      </w:pPr>
      <w:r w:rsidRPr="002C7461">
        <w:rPr>
          <w:bCs/>
          <w:sz w:val="22"/>
          <w:szCs w:val="22"/>
        </w:rPr>
        <w:t>Araştırma-geliştirme kaynaklarının araştırma stratejisi doğrultusunda yönetildiğini gösteren kanıtlar</w:t>
      </w:r>
    </w:p>
    <w:p w:rsidR="001F220A" w:rsidRPr="002C7461" w:rsidRDefault="001F220A" w:rsidP="002C7461">
      <w:pPr>
        <w:pStyle w:val="Default"/>
        <w:numPr>
          <w:ilvl w:val="0"/>
          <w:numId w:val="62"/>
        </w:numPr>
        <w:spacing w:line="360" w:lineRule="auto"/>
        <w:ind w:left="426"/>
        <w:jc w:val="both"/>
        <w:rPr>
          <w:bCs/>
          <w:sz w:val="22"/>
          <w:szCs w:val="22"/>
        </w:rPr>
      </w:pPr>
      <w:r w:rsidRPr="002C7461">
        <w:rPr>
          <w:bCs/>
          <w:sz w:val="22"/>
          <w:szCs w:val="22"/>
        </w:rPr>
        <w:t>Araştırma kaynaklarının çeşitliliği ve yeterliliğinin izlendiğine ve iyileştirildiğine ilişkin kanıtlar</w:t>
      </w:r>
    </w:p>
    <w:p w:rsidR="001F220A" w:rsidRPr="002C7461" w:rsidRDefault="001F220A" w:rsidP="002C7461">
      <w:pPr>
        <w:pStyle w:val="Default"/>
        <w:numPr>
          <w:ilvl w:val="0"/>
          <w:numId w:val="62"/>
        </w:numPr>
        <w:spacing w:line="360" w:lineRule="auto"/>
        <w:ind w:left="426"/>
        <w:jc w:val="both"/>
        <w:rPr>
          <w:bCs/>
          <w:sz w:val="22"/>
          <w:szCs w:val="22"/>
        </w:rPr>
      </w:pPr>
      <w:r w:rsidRPr="002C7461">
        <w:rPr>
          <w:bCs/>
          <w:sz w:val="22"/>
          <w:szCs w:val="22"/>
        </w:rPr>
        <w:t xml:space="preserve">Standart uygulamalar ve mevzuatın yanı sıra; </w:t>
      </w:r>
      <w:r w:rsidR="008D5242" w:rsidRPr="002C7461">
        <w:rPr>
          <w:bCs/>
          <w:sz w:val="22"/>
          <w:szCs w:val="22"/>
        </w:rPr>
        <w:t>birimin</w:t>
      </w:r>
      <w:r w:rsidRPr="002C7461">
        <w:rPr>
          <w:bCs/>
          <w:sz w:val="22"/>
          <w:szCs w:val="22"/>
        </w:rPr>
        <w:t xml:space="preserve"> ihtiyaçları doğrultusunda geliştirdiği özgün yaklaşım ve uygulamalarına ilişkin kanıtlar</w:t>
      </w:r>
    </w:p>
    <w:p w:rsidR="000E035A" w:rsidRPr="002C7461" w:rsidRDefault="000E035A" w:rsidP="002C7461">
      <w:pPr>
        <w:pStyle w:val="Default"/>
        <w:spacing w:line="360" w:lineRule="auto"/>
        <w:jc w:val="both"/>
        <w:rPr>
          <w:b/>
          <w:bCs/>
          <w:iCs/>
          <w:color w:val="auto"/>
          <w:sz w:val="22"/>
          <w:szCs w:val="22"/>
        </w:rPr>
      </w:pPr>
    </w:p>
    <w:p w:rsidR="009F65D2" w:rsidRPr="002C7461" w:rsidRDefault="001F220A" w:rsidP="002C7461">
      <w:pPr>
        <w:pStyle w:val="Default"/>
        <w:spacing w:line="360" w:lineRule="auto"/>
        <w:jc w:val="both"/>
        <w:rPr>
          <w:b/>
          <w:bCs/>
          <w:iCs/>
          <w:color w:val="auto"/>
          <w:sz w:val="22"/>
          <w:szCs w:val="22"/>
        </w:rPr>
      </w:pPr>
      <w:r w:rsidRPr="002C7461">
        <w:rPr>
          <w:b/>
          <w:bCs/>
          <w:iCs/>
          <w:color w:val="auto"/>
          <w:sz w:val="22"/>
          <w:szCs w:val="22"/>
        </w:rPr>
        <w:t>Üniversite içi kaynaklar (BAP)</w:t>
      </w:r>
    </w:p>
    <w:p w:rsidR="001F220A" w:rsidRPr="002C7461" w:rsidRDefault="001F220A"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1F220A" w:rsidRPr="002C7461" w:rsidTr="009C1EDF">
        <w:tc>
          <w:tcPr>
            <w:tcW w:w="851" w:type="dxa"/>
          </w:tcPr>
          <w:p w:rsidR="001F220A" w:rsidRPr="002C7461" w:rsidRDefault="001F220A" w:rsidP="002C7461">
            <w:pPr>
              <w:jc w:val="both"/>
              <w:rPr>
                <w:rFonts w:ascii="Times New Roman" w:hAnsi="Times New Roman" w:cs="Times New Roman"/>
                <w:b/>
              </w:rPr>
            </w:pPr>
          </w:p>
        </w:tc>
        <w:tc>
          <w:tcPr>
            <w:tcW w:w="1984"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1</w:t>
            </w:r>
          </w:p>
        </w:tc>
        <w:tc>
          <w:tcPr>
            <w:tcW w:w="2268"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3</w:t>
            </w:r>
          </w:p>
        </w:tc>
        <w:tc>
          <w:tcPr>
            <w:tcW w:w="1843"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5</w:t>
            </w:r>
          </w:p>
        </w:tc>
      </w:tr>
      <w:tr w:rsidR="001F220A" w:rsidRPr="002C7461" w:rsidTr="009C1EDF">
        <w:trPr>
          <w:trHeight w:val="2131"/>
        </w:trPr>
        <w:tc>
          <w:tcPr>
            <w:tcW w:w="851" w:type="dxa"/>
          </w:tcPr>
          <w:p w:rsidR="001F220A" w:rsidRPr="002C7461" w:rsidRDefault="001F220A" w:rsidP="002C7461">
            <w:pPr>
              <w:jc w:val="both"/>
              <w:rPr>
                <w:rFonts w:ascii="Times New Roman" w:hAnsi="Times New Roman" w:cs="Times New Roman"/>
                <w:b/>
              </w:rPr>
            </w:pPr>
          </w:p>
        </w:tc>
        <w:tc>
          <w:tcPr>
            <w:tcW w:w="1984"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Birimin </w:t>
            </w:r>
            <w:r w:rsidR="009C1EDF" w:rsidRPr="002C7461">
              <w:rPr>
                <w:rFonts w:ascii="Times New Roman" w:hAnsi="Times New Roman" w:cs="Times New Roman"/>
              </w:rPr>
              <w:t xml:space="preserve">araştırma ve geliştirme faaliyetleri için üniversite içi kaynakları </w:t>
            </w:r>
            <w:r w:rsidR="009C1EDF" w:rsidRPr="002C7461">
              <w:rPr>
                <w:rFonts w:ascii="Times New Roman" w:hAnsi="Times New Roman" w:cs="Times New Roman"/>
                <w:b/>
              </w:rPr>
              <w:t>bulunmamaktadır</w:t>
            </w:r>
          </w:p>
        </w:tc>
        <w:tc>
          <w:tcPr>
            <w:tcW w:w="2268"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Birimin </w:t>
            </w:r>
            <w:r w:rsidR="009C1EDF" w:rsidRPr="002C7461">
              <w:rPr>
                <w:rFonts w:ascii="Times New Roman" w:hAnsi="Times New Roman" w:cs="Times New Roman"/>
              </w:rPr>
              <w:t xml:space="preserve">araştırma ve geliştirme faaliyetlerini sürdürebilmek için uygun nitelik ve nicelikte üniversite içi kaynakların oluşturulmasına yönelik </w:t>
            </w:r>
            <w:r w:rsidR="009C1EDF" w:rsidRPr="002C7461">
              <w:rPr>
                <w:rFonts w:ascii="Times New Roman" w:hAnsi="Times New Roman" w:cs="Times New Roman"/>
                <w:b/>
              </w:rPr>
              <w:t xml:space="preserve">planları </w:t>
            </w:r>
            <w:r w:rsidR="009C1EDF" w:rsidRPr="002C7461">
              <w:rPr>
                <w:rFonts w:ascii="Times New Roman" w:hAnsi="Times New Roman" w:cs="Times New Roman"/>
              </w:rPr>
              <w:t xml:space="preserve">(BAP Yönergesi gibi) </w:t>
            </w:r>
            <w:r w:rsidR="009C1EDF" w:rsidRPr="002C7461">
              <w:rPr>
                <w:rFonts w:ascii="Times New Roman" w:hAnsi="Times New Roman" w:cs="Times New Roman"/>
                <w:b/>
              </w:rPr>
              <w:t>bulunmaktadır.</w:t>
            </w:r>
          </w:p>
        </w:tc>
        <w:tc>
          <w:tcPr>
            <w:tcW w:w="1843" w:type="dxa"/>
          </w:tcPr>
          <w:p w:rsidR="001F220A" w:rsidRPr="002C7461" w:rsidRDefault="009C1EDF" w:rsidP="002C7461">
            <w:pPr>
              <w:jc w:val="both"/>
              <w:rPr>
                <w:rFonts w:ascii="Times New Roman" w:hAnsi="Times New Roman" w:cs="Times New Roman"/>
              </w:rPr>
            </w:pPr>
            <w:r w:rsidRPr="002C7461">
              <w:rPr>
                <w:rFonts w:ascii="Times New Roman" w:hAnsi="Times New Roman" w:cs="Times New Roman"/>
              </w:rPr>
              <w:t xml:space="preserve">Birimin araştırma ve geliştirme faaliyetlerini sürdürebilmek için üniversite içi kaynaklar araştırma stratejisi ve birimler arası </w:t>
            </w:r>
            <w:r w:rsidRPr="002C7461">
              <w:rPr>
                <w:rFonts w:ascii="Times New Roman" w:hAnsi="Times New Roman" w:cs="Times New Roman"/>
                <w:b/>
              </w:rPr>
              <w:t>denge gözetilerek sağlanmaktadır.</w:t>
            </w:r>
          </w:p>
        </w:tc>
        <w:tc>
          <w:tcPr>
            <w:tcW w:w="1843" w:type="dxa"/>
          </w:tcPr>
          <w:p w:rsidR="001F220A" w:rsidRPr="002C7461" w:rsidRDefault="009C1EDF"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üniversite içi kaynakların kullanımı ve dağılımı </w:t>
            </w:r>
            <w:r w:rsidRPr="002C7461">
              <w:rPr>
                <w:rFonts w:ascii="Times New Roman" w:hAnsi="Times New Roman" w:cs="Times New Roman"/>
                <w:b/>
              </w:rPr>
              <w:t>izlenmekte</w:t>
            </w:r>
            <w:r w:rsidRPr="002C7461">
              <w:rPr>
                <w:rFonts w:ascii="Times New Roman" w:hAnsi="Times New Roman" w:cs="Times New Roman"/>
              </w:rPr>
              <w:t xml:space="preserve"> ve </w:t>
            </w:r>
            <w:r w:rsidRPr="002C7461">
              <w:rPr>
                <w:rFonts w:ascii="Times New Roman" w:hAnsi="Times New Roman" w:cs="Times New Roman"/>
                <w:b/>
              </w:rPr>
              <w:t>iyileştirmektedir</w:t>
            </w:r>
          </w:p>
        </w:tc>
        <w:tc>
          <w:tcPr>
            <w:tcW w:w="1560"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1F220A" w:rsidRPr="002C7461" w:rsidTr="009C1EDF">
        <w:trPr>
          <w:trHeight w:val="576"/>
        </w:trPr>
        <w:tc>
          <w:tcPr>
            <w:tcW w:w="851"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1F220A" w:rsidRPr="002C7461" w:rsidRDefault="001F220A" w:rsidP="00661F5C">
            <w:pPr>
              <w:jc w:val="center"/>
              <w:rPr>
                <w:rFonts w:ascii="Times New Roman" w:hAnsi="Times New Roman" w:cs="Times New Roman"/>
                <w:b/>
              </w:rPr>
            </w:pPr>
          </w:p>
        </w:tc>
        <w:tc>
          <w:tcPr>
            <w:tcW w:w="2268" w:type="dxa"/>
          </w:tcPr>
          <w:p w:rsidR="001F220A" w:rsidRPr="002C7461" w:rsidRDefault="001F220A" w:rsidP="002C7461">
            <w:pPr>
              <w:jc w:val="both"/>
              <w:rPr>
                <w:rFonts w:ascii="Times New Roman" w:hAnsi="Times New Roman" w:cs="Times New Roman"/>
                <w:b/>
              </w:rPr>
            </w:pPr>
          </w:p>
        </w:tc>
        <w:tc>
          <w:tcPr>
            <w:tcW w:w="1843" w:type="dxa"/>
          </w:tcPr>
          <w:p w:rsidR="001F220A" w:rsidRPr="002C7461" w:rsidRDefault="001F220A" w:rsidP="002C7461">
            <w:pPr>
              <w:jc w:val="both"/>
              <w:rPr>
                <w:rFonts w:ascii="Times New Roman" w:hAnsi="Times New Roman" w:cs="Times New Roman"/>
                <w:b/>
              </w:rPr>
            </w:pPr>
          </w:p>
        </w:tc>
        <w:tc>
          <w:tcPr>
            <w:tcW w:w="1843" w:type="dxa"/>
          </w:tcPr>
          <w:p w:rsidR="001F220A" w:rsidRPr="002C7461" w:rsidRDefault="00CD69BC" w:rsidP="002C7461">
            <w:pPr>
              <w:jc w:val="both"/>
              <w:rPr>
                <w:rFonts w:ascii="Times New Roman" w:hAnsi="Times New Roman" w:cs="Times New Roman"/>
                <w:b/>
              </w:rPr>
            </w:pPr>
            <w:r>
              <w:rPr>
                <w:rFonts w:ascii="Times New Roman" w:hAnsi="Times New Roman" w:cs="Times New Roman"/>
                <w:b/>
              </w:rPr>
              <w:t>X</w:t>
            </w:r>
          </w:p>
        </w:tc>
        <w:tc>
          <w:tcPr>
            <w:tcW w:w="1560" w:type="dxa"/>
          </w:tcPr>
          <w:p w:rsidR="001F220A" w:rsidRPr="002C7461" w:rsidRDefault="001F220A" w:rsidP="002C7461">
            <w:pPr>
              <w:jc w:val="both"/>
              <w:rPr>
                <w:rFonts w:ascii="Times New Roman" w:hAnsi="Times New Roman" w:cs="Times New Roman"/>
                <w:b/>
              </w:rPr>
            </w:pPr>
          </w:p>
        </w:tc>
      </w:tr>
    </w:tbl>
    <w:p w:rsidR="001F220A" w:rsidRPr="002C7461" w:rsidRDefault="001F220A"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CD69BC" w:rsidRDefault="00CD69BC" w:rsidP="00CD69BC">
      <w:pPr>
        <w:pStyle w:val="Default"/>
        <w:numPr>
          <w:ilvl w:val="0"/>
          <w:numId w:val="62"/>
        </w:numPr>
        <w:spacing w:before="160" w:line="360" w:lineRule="auto"/>
        <w:rPr>
          <w:iCs/>
          <w:color w:val="auto"/>
          <w:sz w:val="22"/>
          <w:szCs w:val="22"/>
        </w:rPr>
      </w:pPr>
      <w:r w:rsidRPr="008C6E47">
        <w:rPr>
          <w:iCs/>
          <w:color w:val="auto"/>
          <w:sz w:val="22"/>
          <w:szCs w:val="22"/>
        </w:rPr>
        <w:t>Süleyman Demirel Üniversitesi Bilimsel Araştırma Projeleri Koordinasyon Birimi</w:t>
      </w:r>
      <w:r>
        <w:rPr>
          <w:iCs/>
          <w:color w:val="auto"/>
          <w:sz w:val="22"/>
          <w:szCs w:val="22"/>
        </w:rPr>
        <w:t>ne aşağıdaki linkten ulaşılabilir:</w:t>
      </w:r>
    </w:p>
    <w:p w:rsidR="00CD69BC" w:rsidRPr="008C6E47" w:rsidRDefault="003679C5" w:rsidP="00CD69BC">
      <w:pPr>
        <w:pStyle w:val="Default"/>
        <w:numPr>
          <w:ilvl w:val="0"/>
          <w:numId w:val="62"/>
        </w:numPr>
        <w:spacing w:before="160" w:line="360" w:lineRule="auto"/>
        <w:rPr>
          <w:iCs/>
          <w:color w:val="auto"/>
          <w:sz w:val="22"/>
          <w:szCs w:val="22"/>
        </w:rPr>
      </w:pPr>
      <w:hyperlink r:id="rId40" w:history="1">
        <w:r w:rsidR="00CD69BC" w:rsidRPr="000669FF">
          <w:rPr>
            <w:rStyle w:val="Kpr"/>
            <w:iCs/>
            <w:sz w:val="22"/>
            <w:szCs w:val="22"/>
          </w:rPr>
          <w:t>https://bap.sdu.edu.tr/tr/</w:t>
        </w:r>
      </w:hyperlink>
      <w:r w:rsidR="00CD69BC">
        <w:rPr>
          <w:iCs/>
          <w:color w:val="auto"/>
          <w:sz w:val="22"/>
          <w:szCs w:val="22"/>
        </w:rPr>
        <w:t xml:space="preserve"> </w:t>
      </w:r>
    </w:p>
    <w:p w:rsidR="000E035A" w:rsidRPr="002C7461" w:rsidRDefault="000E035A" w:rsidP="002C7461">
      <w:pPr>
        <w:pStyle w:val="Default"/>
        <w:spacing w:line="360" w:lineRule="auto"/>
        <w:jc w:val="both"/>
        <w:rPr>
          <w:b/>
          <w:bCs/>
          <w:iCs/>
          <w:color w:val="auto"/>
          <w:sz w:val="22"/>
          <w:szCs w:val="22"/>
        </w:rPr>
      </w:pPr>
    </w:p>
    <w:p w:rsidR="000E035A" w:rsidRPr="002C7461" w:rsidRDefault="000E035A" w:rsidP="002C7461">
      <w:pPr>
        <w:pStyle w:val="Default"/>
        <w:spacing w:line="360" w:lineRule="auto"/>
        <w:jc w:val="both"/>
        <w:rPr>
          <w:b/>
          <w:bCs/>
          <w:iCs/>
          <w:color w:val="auto"/>
          <w:sz w:val="22"/>
          <w:szCs w:val="22"/>
        </w:rPr>
      </w:pPr>
    </w:p>
    <w:p w:rsidR="001F220A" w:rsidRPr="002C7461" w:rsidRDefault="001F220A" w:rsidP="002C7461">
      <w:pPr>
        <w:pStyle w:val="Default"/>
        <w:spacing w:line="360" w:lineRule="auto"/>
        <w:jc w:val="both"/>
        <w:rPr>
          <w:b/>
          <w:bCs/>
          <w:iCs/>
          <w:color w:val="auto"/>
          <w:sz w:val="22"/>
          <w:szCs w:val="22"/>
        </w:rPr>
      </w:pPr>
      <w:r w:rsidRPr="002C7461">
        <w:rPr>
          <w:b/>
          <w:bCs/>
          <w:iCs/>
          <w:color w:val="auto"/>
          <w:sz w:val="22"/>
          <w:szCs w:val="22"/>
        </w:rPr>
        <w:t>Üniversite dışı kaynaklara yönelim (Destek birimleri, yöntemleri)</w:t>
      </w:r>
    </w:p>
    <w:p w:rsidR="001F220A" w:rsidRPr="002C7461" w:rsidRDefault="001F220A"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1F220A" w:rsidRPr="002C7461" w:rsidTr="006A62F3">
        <w:tc>
          <w:tcPr>
            <w:tcW w:w="851" w:type="dxa"/>
          </w:tcPr>
          <w:p w:rsidR="001F220A" w:rsidRPr="002C7461" w:rsidRDefault="001F220A" w:rsidP="002C7461">
            <w:pPr>
              <w:jc w:val="both"/>
              <w:rPr>
                <w:rFonts w:ascii="Times New Roman" w:hAnsi="Times New Roman" w:cs="Times New Roman"/>
                <w:b/>
              </w:rPr>
            </w:pPr>
          </w:p>
        </w:tc>
        <w:tc>
          <w:tcPr>
            <w:tcW w:w="1984"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1</w:t>
            </w:r>
          </w:p>
        </w:tc>
        <w:tc>
          <w:tcPr>
            <w:tcW w:w="1843"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2</w:t>
            </w:r>
          </w:p>
        </w:tc>
        <w:tc>
          <w:tcPr>
            <w:tcW w:w="2126"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5</w:t>
            </w:r>
          </w:p>
        </w:tc>
      </w:tr>
      <w:tr w:rsidR="001F220A" w:rsidRPr="002C7461" w:rsidTr="00A11DCE">
        <w:trPr>
          <w:trHeight w:val="567"/>
        </w:trPr>
        <w:tc>
          <w:tcPr>
            <w:tcW w:w="851" w:type="dxa"/>
          </w:tcPr>
          <w:p w:rsidR="001F220A" w:rsidRPr="002C7461" w:rsidRDefault="001F220A" w:rsidP="002C7461">
            <w:pPr>
              <w:jc w:val="both"/>
              <w:rPr>
                <w:rFonts w:ascii="Times New Roman" w:hAnsi="Times New Roman" w:cs="Times New Roman"/>
                <w:b/>
              </w:rPr>
            </w:pPr>
          </w:p>
        </w:tc>
        <w:tc>
          <w:tcPr>
            <w:tcW w:w="1984"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Birimin araştırma ve geliştirme faaliyetleri için üniversite dışı kaynaklara herhangi bir yönelimi </w:t>
            </w:r>
            <w:r w:rsidR="006A62F3" w:rsidRPr="002C7461">
              <w:rPr>
                <w:rFonts w:ascii="Times New Roman" w:hAnsi="Times New Roman" w:cs="Times New Roman"/>
                <w:b/>
              </w:rPr>
              <w:t>bulunmamaktadır</w:t>
            </w:r>
          </w:p>
        </w:tc>
        <w:tc>
          <w:tcPr>
            <w:tcW w:w="1843"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Birimin üniversite dışı kaynakların kullanımına ilişkin yöntem ve destek birimlerin oluşturulmasına ilişkin </w:t>
            </w:r>
            <w:r w:rsidR="006A62F3" w:rsidRPr="002C7461">
              <w:rPr>
                <w:rFonts w:ascii="Times New Roman" w:hAnsi="Times New Roman" w:cs="Times New Roman"/>
                <w:b/>
              </w:rPr>
              <w:t>planları bulunmaktadır</w:t>
            </w:r>
          </w:p>
        </w:tc>
        <w:tc>
          <w:tcPr>
            <w:tcW w:w="2126"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2C7461">
              <w:rPr>
                <w:rFonts w:ascii="Times New Roman" w:hAnsi="Times New Roman" w:cs="Times New Roman"/>
                <w:b/>
              </w:rPr>
              <w:t>yöntem ve birimler oluşturulmuştur.</w:t>
            </w:r>
          </w:p>
        </w:tc>
        <w:tc>
          <w:tcPr>
            <w:tcW w:w="1985" w:type="dxa"/>
          </w:tcPr>
          <w:p w:rsidR="001F220A" w:rsidRPr="002C7461" w:rsidRDefault="001F220A"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araştırma ve geliştirme faaliyetlerinde üniversite dışı kaynakların kullanımı </w:t>
            </w:r>
            <w:r w:rsidRPr="002C7461">
              <w:rPr>
                <w:rFonts w:ascii="Times New Roman" w:hAnsi="Times New Roman" w:cs="Times New Roman"/>
                <w:b/>
              </w:rPr>
              <w:t>izlenmekte</w:t>
            </w:r>
            <w:r w:rsidRPr="002C7461">
              <w:rPr>
                <w:rFonts w:ascii="Times New Roman" w:hAnsi="Times New Roman" w:cs="Times New Roman"/>
              </w:rPr>
              <w:t xml:space="preserve"> ve </w:t>
            </w:r>
            <w:r w:rsidRPr="002C7461">
              <w:rPr>
                <w:rFonts w:ascii="Times New Roman" w:hAnsi="Times New Roman" w:cs="Times New Roman"/>
                <w:b/>
              </w:rPr>
              <w:t>iyileştirilmektedir</w:t>
            </w:r>
          </w:p>
        </w:tc>
        <w:tc>
          <w:tcPr>
            <w:tcW w:w="1560" w:type="dxa"/>
          </w:tcPr>
          <w:p w:rsidR="001F220A" w:rsidRPr="002C7461" w:rsidRDefault="001F220A"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1F220A" w:rsidRPr="002C7461" w:rsidTr="006A62F3">
        <w:trPr>
          <w:trHeight w:val="576"/>
        </w:trPr>
        <w:tc>
          <w:tcPr>
            <w:tcW w:w="851" w:type="dxa"/>
          </w:tcPr>
          <w:p w:rsidR="001F220A" w:rsidRPr="002C7461" w:rsidRDefault="001F220A"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1F220A"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843" w:type="dxa"/>
          </w:tcPr>
          <w:p w:rsidR="001F220A" w:rsidRPr="002C7461" w:rsidRDefault="001F220A" w:rsidP="002C7461">
            <w:pPr>
              <w:jc w:val="both"/>
              <w:rPr>
                <w:rFonts w:ascii="Times New Roman" w:hAnsi="Times New Roman" w:cs="Times New Roman"/>
                <w:b/>
              </w:rPr>
            </w:pPr>
          </w:p>
        </w:tc>
        <w:tc>
          <w:tcPr>
            <w:tcW w:w="2126" w:type="dxa"/>
          </w:tcPr>
          <w:p w:rsidR="001F220A" w:rsidRPr="002C7461" w:rsidRDefault="001F220A" w:rsidP="002C7461">
            <w:pPr>
              <w:jc w:val="both"/>
              <w:rPr>
                <w:rFonts w:ascii="Times New Roman" w:hAnsi="Times New Roman" w:cs="Times New Roman"/>
                <w:b/>
              </w:rPr>
            </w:pPr>
          </w:p>
        </w:tc>
        <w:tc>
          <w:tcPr>
            <w:tcW w:w="1985" w:type="dxa"/>
          </w:tcPr>
          <w:p w:rsidR="001F220A" w:rsidRPr="002C7461" w:rsidRDefault="001F220A" w:rsidP="002C7461">
            <w:pPr>
              <w:jc w:val="both"/>
              <w:rPr>
                <w:rFonts w:ascii="Times New Roman" w:hAnsi="Times New Roman" w:cs="Times New Roman"/>
                <w:b/>
              </w:rPr>
            </w:pPr>
          </w:p>
        </w:tc>
        <w:tc>
          <w:tcPr>
            <w:tcW w:w="1560" w:type="dxa"/>
          </w:tcPr>
          <w:p w:rsidR="001F220A" w:rsidRPr="002C7461" w:rsidRDefault="001F220A" w:rsidP="002C7461">
            <w:pPr>
              <w:jc w:val="both"/>
              <w:rPr>
                <w:rFonts w:ascii="Times New Roman" w:hAnsi="Times New Roman" w:cs="Times New Roman"/>
                <w:b/>
              </w:rPr>
            </w:pPr>
          </w:p>
        </w:tc>
      </w:tr>
    </w:tbl>
    <w:p w:rsidR="001F220A" w:rsidRPr="002C7461" w:rsidRDefault="001F220A"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663DA5"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Birim bazında dış kaynakların kullanımını desteklemek üzere oluşturulmuş yöntemler</w:t>
      </w:r>
    </w:p>
    <w:p w:rsidR="00663DA5"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Destek birimlerin çalışmalarına ilişkin kanıtlar</w:t>
      </w:r>
    </w:p>
    <w:p w:rsidR="00663DA5"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Dış kaynaklardan yararlanmanın arttırılmasına yönelik faaliyetler</w:t>
      </w:r>
    </w:p>
    <w:p w:rsidR="00663DA5"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Birim bazında dış kaynakların kullanımını gösteren kanıtlar ve veriler</w:t>
      </w:r>
    </w:p>
    <w:p w:rsidR="00663DA5"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Birim bazında dış kaynak kullanımında yıllar itibarıyla gerçekleşen değişimler</w:t>
      </w:r>
    </w:p>
    <w:p w:rsidR="00663DA5"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Dış kaynakların kullanımına ilişkin izleme ve iyileştirme kanıtları</w:t>
      </w:r>
    </w:p>
    <w:p w:rsidR="009F65D2" w:rsidRPr="002C7461" w:rsidRDefault="00663DA5" w:rsidP="002C7461">
      <w:pPr>
        <w:pStyle w:val="Default"/>
        <w:numPr>
          <w:ilvl w:val="0"/>
          <w:numId w:val="62"/>
        </w:numPr>
        <w:spacing w:line="360" w:lineRule="auto"/>
        <w:ind w:left="426"/>
        <w:jc w:val="both"/>
        <w:rPr>
          <w:bCs/>
          <w:sz w:val="22"/>
          <w:szCs w:val="22"/>
        </w:rPr>
      </w:pPr>
      <w:r w:rsidRPr="002C7461">
        <w:rPr>
          <w:bCs/>
          <w:sz w:val="22"/>
          <w:szCs w:val="22"/>
        </w:rPr>
        <w:t xml:space="preserve">Standart uygulamalar ve mevzuatın yanı sıra; </w:t>
      </w:r>
      <w:r w:rsidR="008D5242" w:rsidRPr="002C7461">
        <w:rPr>
          <w:bCs/>
          <w:sz w:val="22"/>
          <w:szCs w:val="22"/>
        </w:rPr>
        <w:t>birimin</w:t>
      </w:r>
      <w:r w:rsidRPr="002C7461">
        <w:rPr>
          <w:bCs/>
          <w:sz w:val="22"/>
          <w:szCs w:val="22"/>
        </w:rPr>
        <w:t xml:space="preserve"> ihtiyaçları doğrultusunda geliştirdiği özgün yaklaşım ve uygulamalarına ilişkin kanıtlar</w:t>
      </w:r>
    </w:p>
    <w:p w:rsidR="009F65D2" w:rsidRPr="002C7461" w:rsidRDefault="009F65D2" w:rsidP="002C7461">
      <w:pPr>
        <w:pStyle w:val="Default"/>
        <w:spacing w:line="360" w:lineRule="auto"/>
        <w:jc w:val="both"/>
        <w:rPr>
          <w:b/>
          <w:bCs/>
          <w:color w:val="auto"/>
          <w:sz w:val="22"/>
          <w:szCs w:val="22"/>
        </w:rPr>
      </w:pPr>
    </w:p>
    <w:p w:rsidR="009F65D2" w:rsidRPr="002C7461" w:rsidRDefault="00022C66" w:rsidP="002C7461">
      <w:pPr>
        <w:pStyle w:val="Default"/>
        <w:spacing w:line="360" w:lineRule="auto"/>
        <w:jc w:val="both"/>
        <w:rPr>
          <w:b/>
          <w:bCs/>
          <w:iCs/>
          <w:color w:val="auto"/>
          <w:sz w:val="22"/>
          <w:szCs w:val="22"/>
        </w:rPr>
      </w:pPr>
      <w:r w:rsidRPr="002C7461">
        <w:rPr>
          <w:b/>
          <w:bCs/>
          <w:iCs/>
          <w:color w:val="auto"/>
          <w:sz w:val="22"/>
          <w:szCs w:val="22"/>
        </w:rPr>
        <w:t xml:space="preserve">Doktora programları ve doktora sonrası </w:t>
      </w:r>
      <w:proofErr w:type="gramStart"/>
      <w:r w:rsidRPr="002C7461">
        <w:rPr>
          <w:b/>
          <w:bCs/>
          <w:iCs/>
          <w:color w:val="auto"/>
          <w:sz w:val="22"/>
          <w:szCs w:val="22"/>
        </w:rPr>
        <w:t>imkanlar</w:t>
      </w:r>
      <w:proofErr w:type="gramEnd"/>
    </w:p>
    <w:p w:rsidR="00022C66" w:rsidRPr="002C7461" w:rsidRDefault="00022C66"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22C66" w:rsidRPr="002C7461" w:rsidTr="008C0408">
        <w:tc>
          <w:tcPr>
            <w:tcW w:w="851" w:type="dxa"/>
          </w:tcPr>
          <w:p w:rsidR="00022C66" w:rsidRPr="002C7461" w:rsidRDefault="00022C66" w:rsidP="002C7461">
            <w:pPr>
              <w:jc w:val="both"/>
              <w:rPr>
                <w:rFonts w:ascii="Times New Roman" w:hAnsi="Times New Roman" w:cs="Times New Roman"/>
                <w:b/>
              </w:rPr>
            </w:pPr>
          </w:p>
        </w:tc>
        <w:tc>
          <w:tcPr>
            <w:tcW w:w="1984" w:type="dxa"/>
          </w:tcPr>
          <w:p w:rsidR="00022C66" w:rsidRPr="002C7461" w:rsidRDefault="00022C66" w:rsidP="002C7461">
            <w:pPr>
              <w:jc w:val="both"/>
              <w:rPr>
                <w:rFonts w:ascii="Times New Roman" w:hAnsi="Times New Roman" w:cs="Times New Roman"/>
                <w:b/>
              </w:rPr>
            </w:pPr>
            <w:r w:rsidRPr="002C7461">
              <w:rPr>
                <w:rFonts w:ascii="Times New Roman" w:hAnsi="Times New Roman" w:cs="Times New Roman"/>
                <w:b/>
              </w:rPr>
              <w:t>1</w:t>
            </w:r>
          </w:p>
        </w:tc>
        <w:tc>
          <w:tcPr>
            <w:tcW w:w="1843" w:type="dxa"/>
          </w:tcPr>
          <w:p w:rsidR="00022C66" w:rsidRPr="002C7461" w:rsidRDefault="00022C66" w:rsidP="002C7461">
            <w:pPr>
              <w:jc w:val="both"/>
              <w:rPr>
                <w:rFonts w:ascii="Times New Roman" w:hAnsi="Times New Roman" w:cs="Times New Roman"/>
                <w:b/>
              </w:rPr>
            </w:pPr>
            <w:r w:rsidRPr="002C7461">
              <w:rPr>
                <w:rFonts w:ascii="Times New Roman" w:hAnsi="Times New Roman" w:cs="Times New Roman"/>
                <w:b/>
              </w:rPr>
              <w:t>2</w:t>
            </w:r>
          </w:p>
        </w:tc>
        <w:tc>
          <w:tcPr>
            <w:tcW w:w="2156" w:type="dxa"/>
          </w:tcPr>
          <w:p w:rsidR="00022C66" w:rsidRPr="002C7461" w:rsidRDefault="00022C66" w:rsidP="002C7461">
            <w:pPr>
              <w:jc w:val="both"/>
              <w:rPr>
                <w:rFonts w:ascii="Times New Roman" w:hAnsi="Times New Roman" w:cs="Times New Roman"/>
                <w:b/>
              </w:rPr>
            </w:pPr>
            <w:r w:rsidRPr="002C7461">
              <w:rPr>
                <w:rFonts w:ascii="Times New Roman" w:hAnsi="Times New Roman" w:cs="Times New Roman"/>
                <w:b/>
              </w:rPr>
              <w:t>3</w:t>
            </w:r>
          </w:p>
        </w:tc>
        <w:tc>
          <w:tcPr>
            <w:tcW w:w="1955" w:type="dxa"/>
          </w:tcPr>
          <w:p w:rsidR="00022C66" w:rsidRPr="002C7461" w:rsidRDefault="00022C66"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022C66" w:rsidRPr="002C7461" w:rsidRDefault="00022C66" w:rsidP="002C7461">
            <w:pPr>
              <w:jc w:val="both"/>
              <w:rPr>
                <w:rFonts w:ascii="Times New Roman" w:hAnsi="Times New Roman" w:cs="Times New Roman"/>
                <w:b/>
              </w:rPr>
            </w:pPr>
            <w:r w:rsidRPr="002C7461">
              <w:rPr>
                <w:rFonts w:ascii="Times New Roman" w:hAnsi="Times New Roman" w:cs="Times New Roman"/>
                <w:b/>
              </w:rPr>
              <w:t>5</w:t>
            </w:r>
          </w:p>
        </w:tc>
      </w:tr>
      <w:tr w:rsidR="00022C66" w:rsidRPr="002C7461" w:rsidTr="008C0408">
        <w:trPr>
          <w:trHeight w:val="2131"/>
        </w:trPr>
        <w:tc>
          <w:tcPr>
            <w:tcW w:w="851" w:type="dxa"/>
          </w:tcPr>
          <w:p w:rsidR="00022C66" w:rsidRPr="002C7461" w:rsidRDefault="00022C66" w:rsidP="002C7461">
            <w:pPr>
              <w:jc w:val="both"/>
              <w:rPr>
                <w:rFonts w:ascii="Times New Roman" w:hAnsi="Times New Roman" w:cs="Times New Roman"/>
                <w:b/>
              </w:rPr>
            </w:pPr>
          </w:p>
        </w:tc>
        <w:tc>
          <w:tcPr>
            <w:tcW w:w="1984" w:type="dxa"/>
          </w:tcPr>
          <w:p w:rsidR="00022C66" w:rsidRPr="002C7461" w:rsidRDefault="00022C66" w:rsidP="002C7461">
            <w:pPr>
              <w:jc w:val="both"/>
              <w:rPr>
                <w:rFonts w:ascii="Times New Roman" w:hAnsi="Times New Roman" w:cs="Times New Roman"/>
              </w:rPr>
            </w:pPr>
            <w:r w:rsidRPr="002C7461">
              <w:rPr>
                <w:rFonts w:ascii="Times New Roman" w:hAnsi="Times New Roman" w:cs="Times New Roman"/>
              </w:rPr>
              <w:t xml:space="preserve">Birimin </w:t>
            </w:r>
            <w:r w:rsidR="008C0408" w:rsidRPr="002C7461">
              <w:rPr>
                <w:rFonts w:ascii="Times New Roman" w:hAnsi="Times New Roman" w:cs="Times New Roman"/>
              </w:rPr>
              <w:t xml:space="preserve">doktora programı ve doktora sonrası </w:t>
            </w:r>
            <w:proofErr w:type="gramStart"/>
            <w:r w:rsidR="008C0408" w:rsidRPr="002C7461">
              <w:rPr>
                <w:rFonts w:ascii="Times New Roman" w:hAnsi="Times New Roman" w:cs="Times New Roman"/>
              </w:rPr>
              <w:t>imkanları</w:t>
            </w:r>
            <w:proofErr w:type="gramEnd"/>
            <w:r w:rsidR="008C0408" w:rsidRPr="002C7461">
              <w:rPr>
                <w:rFonts w:ascii="Times New Roman" w:hAnsi="Times New Roman" w:cs="Times New Roman"/>
              </w:rPr>
              <w:t xml:space="preserve"> </w:t>
            </w:r>
            <w:r w:rsidR="008C0408" w:rsidRPr="002C7461">
              <w:rPr>
                <w:rFonts w:ascii="Times New Roman" w:hAnsi="Times New Roman" w:cs="Times New Roman"/>
                <w:b/>
              </w:rPr>
              <w:t>bulunmamaktadır</w:t>
            </w:r>
          </w:p>
        </w:tc>
        <w:tc>
          <w:tcPr>
            <w:tcW w:w="1843" w:type="dxa"/>
          </w:tcPr>
          <w:p w:rsidR="00022C66" w:rsidRPr="002C7461" w:rsidRDefault="00022C66" w:rsidP="002C7461">
            <w:pPr>
              <w:jc w:val="both"/>
              <w:rPr>
                <w:rFonts w:ascii="Times New Roman" w:hAnsi="Times New Roman" w:cs="Times New Roman"/>
              </w:rPr>
            </w:pPr>
            <w:r w:rsidRPr="002C7461">
              <w:rPr>
                <w:rFonts w:ascii="Times New Roman" w:hAnsi="Times New Roman" w:cs="Times New Roman"/>
              </w:rPr>
              <w:t xml:space="preserve">Birimin </w:t>
            </w:r>
            <w:r w:rsidR="008C0408" w:rsidRPr="002C7461">
              <w:rPr>
                <w:rFonts w:ascii="Times New Roman" w:hAnsi="Times New Roman" w:cs="Times New Roman"/>
              </w:rPr>
              <w:t xml:space="preserve">araştırma politikası, hedefleri ve stratejileri ile uyumlu doktora programı ve doktora sonrası </w:t>
            </w:r>
            <w:proofErr w:type="gramStart"/>
            <w:r w:rsidR="008C0408" w:rsidRPr="002C7461">
              <w:rPr>
                <w:rFonts w:ascii="Times New Roman" w:hAnsi="Times New Roman" w:cs="Times New Roman"/>
              </w:rPr>
              <w:t>imkanlarına</w:t>
            </w:r>
            <w:proofErr w:type="gramEnd"/>
            <w:r w:rsidR="008C0408" w:rsidRPr="002C7461">
              <w:rPr>
                <w:rFonts w:ascii="Times New Roman" w:hAnsi="Times New Roman" w:cs="Times New Roman"/>
              </w:rPr>
              <w:t xml:space="preserve"> ilişkin </w:t>
            </w:r>
            <w:r w:rsidR="008C0408" w:rsidRPr="002C7461">
              <w:rPr>
                <w:rFonts w:ascii="Times New Roman" w:hAnsi="Times New Roman" w:cs="Times New Roman"/>
                <w:b/>
              </w:rPr>
              <w:t>planlamalar bulunmaktadır.</w:t>
            </w:r>
          </w:p>
        </w:tc>
        <w:tc>
          <w:tcPr>
            <w:tcW w:w="2156" w:type="dxa"/>
          </w:tcPr>
          <w:p w:rsidR="00022C66" w:rsidRPr="002C7461" w:rsidRDefault="008C0408" w:rsidP="002C7461">
            <w:pPr>
              <w:jc w:val="both"/>
              <w:rPr>
                <w:rFonts w:ascii="Times New Roman" w:hAnsi="Times New Roman" w:cs="Times New Roman"/>
              </w:rPr>
            </w:pPr>
            <w:r w:rsidRPr="002C7461">
              <w:rPr>
                <w:rFonts w:ascii="Times New Roman" w:hAnsi="Times New Roman" w:cs="Times New Roman"/>
              </w:rPr>
              <w:t xml:space="preserve">Birimde, araştırma politikası, hedefleri ve stratejileri ile uyumlu ve destekleyen doktora programları ve doktora sonrası </w:t>
            </w:r>
            <w:proofErr w:type="gramStart"/>
            <w:r w:rsidRPr="002C7461">
              <w:rPr>
                <w:rFonts w:ascii="Times New Roman" w:hAnsi="Times New Roman" w:cs="Times New Roman"/>
              </w:rPr>
              <w:t>imkanlar</w:t>
            </w:r>
            <w:proofErr w:type="gramEnd"/>
            <w:r w:rsidRPr="002C7461">
              <w:rPr>
                <w:rFonts w:ascii="Times New Roman" w:hAnsi="Times New Roman" w:cs="Times New Roman"/>
              </w:rPr>
              <w:t xml:space="preserve"> </w:t>
            </w:r>
            <w:r w:rsidRPr="002C7461">
              <w:rPr>
                <w:rFonts w:ascii="Times New Roman" w:hAnsi="Times New Roman" w:cs="Times New Roman"/>
                <w:b/>
              </w:rPr>
              <w:t>yürütülmektedir</w:t>
            </w:r>
            <w:r w:rsidRPr="002C7461">
              <w:rPr>
                <w:rFonts w:ascii="Times New Roman" w:hAnsi="Times New Roman" w:cs="Times New Roman"/>
              </w:rPr>
              <w:t>.</w:t>
            </w:r>
          </w:p>
        </w:tc>
        <w:tc>
          <w:tcPr>
            <w:tcW w:w="1955" w:type="dxa"/>
          </w:tcPr>
          <w:p w:rsidR="00022C66" w:rsidRPr="002C7461" w:rsidRDefault="00022C66"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w:t>
            </w:r>
            <w:r w:rsidR="008C0408" w:rsidRPr="002C7461">
              <w:rPr>
                <w:rFonts w:ascii="Times New Roman" w:hAnsi="Times New Roman" w:cs="Times New Roman"/>
              </w:rPr>
              <w:t xml:space="preserve">doktora programları ve doktora sonrası </w:t>
            </w:r>
            <w:proofErr w:type="gramStart"/>
            <w:r w:rsidR="008C0408" w:rsidRPr="002C7461">
              <w:rPr>
                <w:rFonts w:ascii="Times New Roman" w:hAnsi="Times New Roman" w:cs="Times New Roman"/>
              </w:rPr>
              <w:t>imkanlarının</w:t>
            </w:r>
            <w:proofErr w:type="gramEnd"/>
            <w:r w:rsidR="008C0408" w:rsidRPr="002C7461">
              <w:rPr>
                <w:rFonts w:ascii="Times New Roman" w:hAnsi="Times New Roman" w:cs="Times New Roman"/>
              </w:rPr>
              <w:t xml:space="preserve"> çıktıları düzenli olarak </w:t>
            </w:r>
            <w:r w:rsidR="008C0408" w:rsidRPr="002C7461">
              <w:rPr>
                <w:rFonts w:ascii="Times New Roman" w:hAnsi="Times New Roman" w:cs="Times New Roman"/>
                <w:b/>
              </w:rPr>
              <w:t xml:space="preserve">izlenmekte </w:t>
            </w:r>
            <w:r w:rsidR="008C0408" w:rsidRPr="002C7461">
              <w:rPr>
                <w:rFonts w:ascii="Times New Roman" w:hAnsi="Times New Roman" w:cs="Times New Roman"/>
              </w:rPr>
              <w:t xml:space="preserve">ve </w:t>
            </w:r>
            <w:r w:rsidR="008C0408" w:rsidRPr="002C7461">
              <w:rPr>
                <w:rFonts w:ascii="Times New Roman" w:hAnsi="Times New Roman" w:cs="Times New Roman"/>
                <w:b/>
              </w:rPr>
              <w:t>iyileştirilmektedir</w:t>
            </w:r>
          </w:p>
        </w:tc>
        <w:tc>
          <w:tcPr>
            <w:tcW w:w="1560" w:type="dxa"/>
          </w:tcPr>
          <w:p w:rsidR="00022C66" w:rsidRPr="002C7461" w:rsidRDefault="00022C66"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022C66" w:rsidRPr="002C7461" w:rsidTr="008C0408">
        <w:trPr>
          <w:trHeight w:val="576"/>
        </w:trPr>
        <w:tc>
          <w:tcPr>
            <w:tcW w:w="851" w:type="dxa"/>
          </w:tcPr>
          <w:p w:rsidR="00022C66" w:rsidRPr="002C7461" w:rsidRDefault="00022C66"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022C66"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843" w:type="dxa"/>
          </w:tcPr>
          <w:p w:rsidR="00022C66" w:rsidRPr="002C7461" w:rsidRDefault="00022C66" w:rsidP="002C7461">
            <w:pPr>
              <w:jc w:val="both"/>
              <w:rPr>
                <w:rFonts w:ascii="Times New Roman" w:hAnsi="Times New Roman" w:cs="Times New Roman"/>
                <w:b/>
              </w:rPr>
            </w:pPr>
          </w:p>
        </w:tc>
        <w:tc>
          <w:tcPr>
            <w:tcW w:w="2156" w:type="dxa"/>
          </w:tcPr>
          <w:p w:rsidR="00022C66" w:rsidRPr="002C7461" w:rsidRDefault="00022C66" w:rsidP="002C7461">
            <w:pPr>
              <w:jc w:val="both"/>
              <w:rPr>
                <w:rFonts w:ascii="Times New Roman" w:hAnsi="Times New Roman" w:cs="Times New Roman"/>
                <w:b/>
              </w:rPr>
            </w:pPr>
          </w:p>
        </w:tc>
        <w:tc>
          <w:tcPr>
            <w:tcW w:w="1955" w:type="dxa"/>
          </w:tcPr>
          <w:p w:rsidR="00022C66" w:rsidRPr="002C7461" w:rsidRDefault="00022C66" w:rsidP="002C7461">
            <w:pPr>
              <w:jc w:val="both"/>
              <w:rPr>
                <w:rFonts w:ascii="Times New Roman" w:hAnsi="Times New Roman" w:cs="Times New Roman"/>
                <w:b/>
              </w:rPr>
            </w:pPr>
          </w:p>
        </w:tc>
        <w:tc>
          <w:tcPr>
            <w:tcW w:w="1560" w:type="dxa"/>
          </w:tcPr>
          <w:p w:rsidR="00022C66" w:rsidRPr="002C7461" w:rsidRDefault="00022C66" w:rsidP="002C7461">
            <w:pPr>
              <w:jc w:val="both"/>
              <w:rPr>
                <w:rFonts w:ascii="Times New Roman" w:hAnsi="Times New Roman" w:cs="Times New Roman"/>
                <w:b/>
              </w:rPr>
            </w:pPr>
          </w:p>
        </w:tc>
      </w:tr>
    </w:tbl>
    <w:p w:rsidR="000E035A" w:rsidRPr="002C7461" w:rsidRDefault="000E035A" w:rsidP="002C7461">
      <w:pPr>
        <w:pStyle w:val="Default"/>
        <w:spacing w:before="160" w:line="360" w:lineRule="auto"/>
        <w:jc w:val="both"/>
        <w:rPr>
          <w:b/>
          <w:bCs/>
          <w:iCs/>
          <w:color w:val="auto"/>
          <w:sz w:val="22"/>
          <w:szCs w:val="22"/>
        </w:rPr>
      </w:pPr>
    </w:p>
    <w:p w:rsidR="00022C66" w:rsidRPr="002C7461" w:rsidRDefault="00022C66"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797342" w:rsidRPr="002C7461" w:rsidRDefault="00022C66" w:rsidP="002C7461">
      <w:pPr>
        <w:pStyle w:val="Default"/>
        <w:numPr>
          <w:ilvl w:val="0"/>
          <w:numId w:val="62"/>
        </w:numPr>
        <w:spacing w:line="360" w:lineRule="auto"/>
        <w:ind w:left="426"/>
        <w:jc w:val="both"/>
        <w:rPr>
          <w:bCs/>
          <w:sz w:val="22"/>
          <w:szCs w:val="22"/>
        </w:rPr>
      </w:pPr>
      <w:r w:rsidRPr="002C7461">
        <w:rPr>
          <w:bCs/>
          <w:sz w:val="22"/>
          <w:szCs w:val="22"/>
        </w:rPr>
        <w:t xml:space="preserve">Birim bazında </w:t>
      </w:r>
      <w:r w:rsidR="00797342" w:rsidRPr="002C7461">
        <w:rPr>
          <w:bCs/>
          <w:sz w:val="22"/>
          <w:szCs w:val="22"/>
        </w:rPr>
        <w:t xml:space="preserve">doktora programları ve doktora sonrası </w:t>
      </w:r>
      <w:proofErr w:type="gramStart"/>
      <w:r w:rsidR="00797342" w:rsidRPr="002C7461">
        <w:rPr>
          <w:bCs/>
          <w:sz w:val="22"/>
          <w:szCs w:val="22"/>
        </w:rPr>
        <w:t>imkanlara</w:t>
      </w:r>
      <w:proofErr w:type="gramEnd"/>
      <w:r w:rsidR="00797342" w:rsidRPr="002C7461">
        <w:rPr>
          <w:bCs/>
          <w:sz w:val="22"/>
          <w:szCs w:val="22"/>
        </w:rPr>
        <w:t xml:space="preserve"> ilişkin kanıtlar</w:t>
      </w:r>
    </w:p>
    <w:p w:rsidR="00797342" w:rsidRPr="002C7461" w:rsidRDefault="00797342" w:rsidP="002C7461">
      <w:pPr>
        <w:pStyle w:val="Default"/>
        <w:numPr>
          <w:ilvl w:val="0"/>
          <w:numId w:val="62"/>
        </w:numPr>
        <w:spacing w:line="360" w:lineRule="auto"/>
        <w:ind w:left="426"/>
        <w:jc w:val="both"/>
        <w:rPr>
          <w:bCs/>
          <w:sz w:val="22"/>
          <w:szCs w:val="22"/>
        </w:rPr>
      </w:pPr>
      <w:r w:rsidRPr="002C7461">
        <w:rPr>
          <w:bCs/>
          <w:sz w:val="22"/>
          <w:szCs w:val="22"/>
        </w:rPr>
        <w:t xml:space="preserve">Bu programlar ve </w:t>
      </w:r>
      <w:proofErr w:type="gramStart"/>
      <w:r w:rsidRPr="002C7461">
        <w:rPr>
          <w:bCs/>
          <w:sz w:val="22"/>
          <w:szCs w:val="22"/>
        </w:rPr>
        <w:t>imkanlardan</w:t>
      </w:r>
      <w:proofErr w:type="gramEnd"/>
      <w:r w:rsidRPr="002C7461">
        <w:rPr>
          <w:bCs/>
          <w:sz w:val="22"/>
          <w:szCs w:val="22"/>
        </w:rPr>
        <w:t xml:space="preserve"> yararlanan öğrenci/araştırmacı sayıları</w:t>
      </w:r>
    </w:p>
    <w:p w:rsidR="00797342" w:rsidRPr="002C7461" w:rsidRDefault="00797342" w:rsidP="002C7461">
      <w:pPr>
        <w:pStyle w:val="Default"/>
        <w:numPr>
          <w:ilvl w:val="0"/>
          <w:numId w:val="62"/>
        </w:numPr>
        <w:spacing w:line="360" w:lineRule="auto"/>
        <w:ind w:left="426"/>
        <w:jc w:val="both"/>
        <w:rPr>
          <w:bCs/>
          <w:sz w:val="22"/>
          <w:szCs w:val="22"/>
        </w:rPr>
      </w:pPr>
      <w:r w:rsidRPr="002C7461">
        <w:rPr>
          <w:bCs/>
          <w:sz w:val="22"/>
          <w:szCs w:val="22"/>
        </w:rPr>
        <w:t xml:space="preserve">Doktora programları ve doktora sonrası </w:t>
      </w:r>
      <w:proofErr w:type="gramStart"/>
      <w:r w:rsidRPr="002C7461">
        <w:rPr>
          <w:bCs/>
          <w:sz w:val="22"/>
          <w:szCs w:val="22"/>
        </w:rPr>
        <w:t>imkanlara</w:t>
      </w:r>
      <w:proofErr w:type="gramEnd"/>
      <w:r w:rsidRPr="002C7461">
        <w:rPr>
          <w:bCs/>
          <w:sz w:val="22"/>
          <w:szCs w:val="22"/>
        </w:rPr>
        <w:t xml:space="preserve"> yönelik izleme ve iyileştirme kanıtları</w:t>
      </w:r>
    </w:p>
    <w:p w:rsidR="00797342" w:rsidRPr="002C7461" w:rsidRDefault="00797342" w:rsidP="002C7461">
      <w:pPr>
        <w:pStyle w:val="Default"/>
        <w:numPr>
          <w:ilvl w:val="0"/>
          <w:numId w:val="62"/>
        </w:numPr>
        <w:spacing w:line="360" w:lineRule="auto"/>
        <w:ind w:left="426"/>
        <w:jc w:val="both"/>
        <w:rPr>
          <w:bCs/>
          <w:sz w:val="22"/>
          <w:szCs w:val="22"/>
        </w:rPr>
      </w:pPr>
      <w:r w:rsidRPr="002C7461">
        <w:rPr>
          <w:bCs/>
          <w:sz w:val="22"/>
          <w:szCs w:val="22"/>
        </w:rPr>
        <w:t xml:space="preserve">Standart uygulamalar ve mevzuatın yanı sıra; </w:t>
      </w:r>
      <w:r w:rsidR="008D5242" w:rsidRPr="002C7461">
        <w:rPr>
          <w:bCs/>
          <w:sz w:val="22"/>
          <w:szCs w:val="22"/>
        </w:rPr>
        <w:t>birimin</w:t>
      </w:r>
      <w:r w:rsidRPr="002C7461">
        <w:rPr>
          <w:bCs/>
          <w:sz w:val="22"/>
          <w:szCs w:val="22"/>
        </w:rPr>
        <w:t xml:space="preserve"> ihtiyaçları doğrultusunda geliştirdiği özgün yaklaşım ve uygulamalarına ilişkin kanıtlar</w:t>
      </w:r>
    </w:p>
    <w:p w:rsidR="000663D9" w:rsidRPr="002C7461" w:rsidRDefault="000663D9" w:rsidP="002C7461">
      <w:pPr>
        <w:pStyle w:val="Default"/>
        <w:spacing w:line="360" w:lineRule="auto"/>
        <w:jc w:val="both"/>
        <w:rPr>
          <w:bCs/>
          <w:color w:val="auto"/>
          <w:sz w:val="22"/>
          <w:szCs w:val="22"/>
        </w:rPr>
      </w:pPr>
      <w:r w:rsidRPr="002C7461">
        <w:rPr>
          <w:b/>
          <w:bCs/>
          <w:color w:val="FF0000"/>
          <w:sz w:val="22"/>
          <w:szCs w:val="22"/>
        </w:rPr>
        <w:t>C.</w:t>
      </w:r>
      <w:r w:rsidR="00FC275D" w:rsidRPr="002C7461">
        <w:rPr>
          <w:b/>
          <w:bCs/>
          <w:color w:val="FF0000"/>
          <w:sz w:val="22"/>
          <w:szCs w:val="22"/>
        </w:rPr>
        <w:t>3</w:t>
      </w:r>
      <w:r w:rsidRPr="002C7461">
        <w:rPr>
          <w:b/>
          <w:bCs/>
          <w:color w:val="FF0000"/>
          <w:sz w:val="22"/>
          <w:szCs w:val="22"/>
        </w:rPr>
        <w:t>. Araştırma Yetkinliği</w:t>
      </w:r>
      <w:r w:rsidR="008A295F" w:rsidRPr="002C7461">
        <w:rPr>
          <w:b/>
          <w:bCs/>
          <w:color w:val="FF0000"/>
          <w:sz w:val="22"/>
          <w:szCs w:val="22"/>
        </w:rPr>
        <w:t>:</w:t>
      </w:r>
      <w:r w:rsidR="008A295F" w:rsidRPr="002C7461">
        <w:rPr>
          <w:color w:val="FF0000"/>
          <w:sz w:val="22"/>
          <w:szCs w:val="22"/>
          <w:shd w:val="clear" w:color="auto" w:fill="FFFFFF"/>
        </w:rPr>
        <w:t xml:space="preserve"> </w:t>
      </w:r>
      <w:r w:rsidR="00FC275D" w:rsidRPr="002C7461">
        <w:rPr>
          <w:bCs/>
          <w:color w:val="auto"/>
          <w:sz w:val="22"/>
          <w:szCs w:val="22"/>
        </w:rPr>
        <w:t>Birim</w:t>
      </w:r>
      <w:r w:rsidR="008A295F" w:rsidRPr="002C7461">
        <w:rPr>
          <w:bCs/>
          <w:color w:val="auto"/>
          <w:sz w:val="22"/>
          <w:szCs w:val="22"/>
        </w:rPr>
        <w:t>, öğretim elemanlarının araştırma yetkinliğinin sürdürmek ve iyileştirmek için olanaklar sunmalıdır.</w:t>
      </w:r>
    </w:p>
    <w:p w:rsidR="000663D9" w:rsidRPr="002C7461" w:rsidRDefault="000663D9" w:rsidP="002C7461">
      <w:pPr>
        <w:pStyle w:val="Default"/>
        <w:spacing w:line="360" w:lineRule="auto"/>
        <w:jc w:val="both"/>
        <w:rPr>
          <w:b/>
          <w:bCs/>
          <w:color w:val="FF0000"/>
          <w:sz w:val="22"/>
          <w:szCs w:val="22"/>
        </w:rPr>
      </w:pPr>
      <w:r w:rsidRPr="002C7461">
        <w:rPr>
          <w:b/>
          <w:bCs/>
          <w:color w:val="FF0000"/>
          <w:sz w:val="22"/>
          <w:szCs w:val="22"/>
        </w:rPr>
        <w:t>C.</w:t>
      </w:r>
      <w:proofErr w:type="gramStart"/>
      <w:r w:rsidR="00FC275D" w:rsidRPr="002C7461">
        <w:rPr>
          <w:b/>
          <w:bCs/>
          <w:color w:val="FF0000"/>
          <w:sz w:val="22"/>
          <w:szCs w:val="22"/>
        </w:rPr>
        <w:t>3</w:t>
      </w:r>
      <w:r w:rsidRPr="002C7461">
        <w:rPr>
          <w:b/>
          <w:bCs/>
          <w:color w:val="FF0000"/>
          <w:sz w:val="22"/>
          <w:szCs w:val="22"/>
        </w:rPr>
        <w:t>.1</w:t>
      </w:r>
      <w:proofErr w:type="gramEnd"/>
      <w:r w:rsidRPr="002C7461">
        <w:rPr>
          <w:b/>
          <w:bCs/>
          <w:color w:val="FF0000"/>
          <w:sz w:val="22"/>
          <w:szCs w:val="22"/>
        </w:rPr>
        <w:t>. Öğretim elemanlarının araştırma yetkinliğinin geliştirilmesi</w:t>
      </w:r>
    </w:p>
    <w:p w:rsidR="00754FEA" w:rsidRPr="002C7461" w:rsidRDefault="00754FEA" w:rsidP="002C7461">
      <w:pPr>
        <w:pStyle w:val="Default"/>
        <w:numPr>
          <w:ilvl w:val="0"/>
          <w:numId w:val="63"/>
        </w:numPr>
        <w:spacing w:line="360" w:lineRule="auto"/>
        <w:ind w:left="426"/>
        <w:jc w:val="both"/>
        <w:rPr>
          <w:color w:val="auto"/>
          <w:sz w:val="22"/>
          <w:szCs w:val="22"/>
        </w:rPr>
      </w:pPr>
      <w:r w:rsidRPr="002C7461">
        <w:rPr>
          <w:color w:val="auto"/>
          <w:sz w:val="22"/>
          <w:szCs w:val="22"/>
        </w:rPr>
        <w:t xml:space="preserve">Araştırma kadrosunun </w:t>
      </w:r>
      <w:r w:rsidR="00841CBB" w:rsidRPr="002C7461">
        <w:rPr>
          <w:color w:val="auto"/>
          <w:sz w:val="22"/>
          <w:szCs w:val="22"/>
        </w:rPr>
        <w:t xml:space="preserve">araştırma </w:t>
      </w:r>
      <w:r w:rsidRPr="002C7461">
        <w:rPr>
          <w:color w:val="auto"/>
          <w:sz w:val="22"/>
          <w:szCs w:val="22"/>
        </w:rPr>
        <w:t xml:space="preserve">yetkinliği </w:t>
      </w:r>
      <w:r w:rsidR="00841CBB" w:rsidRPr="002C7461">
        <w:rPr>
          <w:color w:val="auto"/>
          <w:sz w:val="22"/>
          <w:szCs w:val="22"/>
        </w:rPr>
        <w:t xml:space="preserve">(doktora oranı, nereden alındığı; uzmanlık </w:t>
      </w:r>
      <w:r w:rsidR="00FC275D" w:rsidRPr="002C7461">
        <w:rPr>
          <w:color w:val="auto"/>
          <w:sz w:val="22"/>
          <w:szCs w:val="22"/>
        </w:rPr>
        <w:t>dağılımı</w:t>
      </w:r>
      <w:r w:rsidR="00841CBB" w:rsidRPr="002C7461">
        <w:rPr>
          <w:color w:val="auto"/>
          <w:sz w:val="22"/>
          <w:szCs w:val="22"/>
        </w:rPr>
        <w:t>, araştırma hedefleriyle uyumu</w:t>
      </w:r>
      <w:r w:rsidR="00FC275D" w:rsidRPr="002C7461">
        <w:rPr>
          <w:color w:val="auto"/>
          <w:sz w:val="22"/>
          <w:szCs w:val="22"/>
        </w:rPr>
        <w:t>, öncelikli alanlarla uyumu</w:t>
      </w:r>
      <w:r w:rsidR="00841CBB" w:rsidRPr="002C7461">
        <w:rPr>
          <w:color w:val="auto"/>
          <w:sz w:val="22"/>
          <w:szCs w:val="22"/>
        </w:rPr>
        <w:t xml:space="preserve"> vb.) </w:t>
      </w:r>
      <w:r w:rsidRPr="002C7461">
        <w:rPr>
          <w:color w:val="auto"/>
          <w:sz w:val="22"/>
          <w:szCs w:val="22"/>
        </w:rPr>
        <w:t xml:space="preserve">nasıl ölçülmekte ve değerlendirilmektedir? </w:t>
      </w:r>
    </w:p>
    <w:p w:rsidR="00351E06" w:rsidRPr="002C7461" w:rsidRDefault="00351E06" w:rsidP="002C7461">
      <w:pPr>
        <w:pStyle w:val="Default"/>
        <w:numPr>
          <w:ilvl w:val="0"/>
          <w:numId w:val="14"/>
        </w:numPr>
        <w:spacing w:line="360" w:lineRule="auto"/>
        <w:ind w:left="426"/>
        <w:jc w:val="both"/>
        <w:rPr>
          <w:bCs/>
          <w:color w:val="auto"/>
          <w:sz w:val="22"/>
          <w:szCs w:val="22"/>
        </w:rPr>
      </w:pPr>
      <w:r w:rsidRPr="002C7461">
        <w:rPr>
          <w:bCs/>
          <w:color w:val="auto"/>
          <w:sz w:val="22"/>
          <w:szCs w:val="22"/>
        </w:rPr>
        <w:t xml:space="preserve">Akademik personelin araştırma ve geliştirme yetkinliğini geliştirmek üzere eğitim, </w:t>
      </w:r>
      <w:proofErr w:type="spellStart"/>
      <w:r w:rsidRPr="002C7461">
        <w:rPr>
          <w:bCs/>
          <w:color w:val="auto"/>
          <w:sz w:val="22"/>
          <w:szCs w:val="22"/>
        </w:rPr>
        <w:t>çalıştay</w:t>
      </w:r>
      <w:proofErr w:type="spellEnd"/>
      <w:r w:rsidRPr="002C7461">
        <w:rPr>
          <w:bCs/>
          <w:color w:val="auto"/>
          <w:sz w:val="22"/>
          <w:szCs w:val="22"/>
        </w:rPr>
        <w:t xml:space="preserve">, proje pazarları vb. gibi sistematik faaliyetler </w:t>
      </w:r>
      <w:r w:rsidR="00FC275D" w:rsidRPr="002C7461">
        <w:rPr>
          <w:bCs/>
          <w:color w:val="auto"/>
          <w:sz w:val="22"/>
          <w:szCs w:val="22"/>
        </w:rPr>
        <w:t xml:space="preserve">teşvik edilmekte, </w:t>
      </w:r>
      <w:r w:rsidRPr="002C7461">
        <w:rPr>
          <w:bCs/>
          <w:color w:val="auto"/>
          <w:sz w:val="22"/>
          <w:szCs w:val="22"/>
        </w:rPr>
        <w:t>gerçekleştirilmekte, izlenmekte ve iyileştirilmekte midir?</w:t>
      </w:r>
    </w:p>
    <w:p w:rsidR="00351E06" w:rsidRPr="002C7461" w:rsidRDefault="005E35AD" w:rsidP="002C7461">
      <w:pPr>
        <w:pStyle w:val="Default"/>
        <w:spacing w:line="360" w:lineRule="auto"/>
        <w:jc w:val="both"/>
        <w:rPr>
          <w:b/>
          <w:bCs/>
          <w:color w:val="FF0000"/>
          <w:sz w:val="22"/>
          <w:szCs w:val="22"/>
        </w:rPr>
      </w:pPr>
      <w:r w:rsidRPr="002C7461">
        <w:rPr>
          <w:b/>
          <w:bCs/>
          <w:color w:val="FF0000"/>
          <w:sz w:val="22"/>
          <w:szCs w:val="22"/>
        </w:rPr>
        <w:t>C.</w:t>
      </w:r>
      <w:proofErr w:type="gramStart"/>
      <w:r w:rsidR="00FC275D" w:rsidRPr="002C7461">
        <w:rPr>
          <w:b/>
          <w:bCs/>
          <w:color w:val="FF0000"/>
          <w:sz w:val="22"/>
          <w:szCs w:val="22"/>
        </w:rPr>
        <w:t>3</w:t>
      </w:r>
      <w:r w:rsidRPr="002C7461">
        <w:rPr>
          <w:b/>
          <w:bCs/>
          <w:color w:val="FF0000"/>
          <w:sz w:val="22"/>
          <w:szCs w:val="22"/>
        </w:rPr>
        <w:t>.2</w:t>
      </w:r>
      <w:proofErr w:type="gramEnd"/>
      <w:r w:rsidRPr="002C7461">
        <w:rPr>
          <w:b/>
          <w:bCs/>
          <w:color w:val="FF0000"/>
          <w:sz w:val="22"/>
          <w:szCs w:val="22"/>
        </w:rPr>
        <w:t>. Ulusal ve uluslararası ortak programlar ve ortak araştırma birimleri</w:t>
      </w:r>
    </w:p>
    <w:p w:rsidR="005E35AD" w:rsidRPr="002C7461" w:rsidRDefault="004A0C16" w:rsidP="002C7461">
      <w:pPr>
        <w:pStyle w:val="Default"/>
        <w:numPr>
          <w:ilvl w:val="0"/>
          <w:numId w:val="15"/>
        </w:numPr>
        <w:spacing w:line="360" w:lineRule="auto"/>
        <w:ind w:left="426"/>
        <w:jc w:val="both"/>
        <w:rPr>
          <w:bCs/>
          <w:color w:val="auto"/>
          <w:sz w:val="22"/>
          <w:szCs w:val="22"/>
        </w:rPr>
      </w:pPr>
      <w:r w:rsidRPr="002C7461">
        <w:rPr>
          <w:bCs/>
          <w:color w:val="auto"/>
          <w:sz w:val="22"/>
          <w:szCs w:val="22"/>
        </w:rPr>
        <w:t>Birim</w:t>
      </w:r>
      <w:r w:rsidR="007D41D6" w:rsidRPr="002C7461">
        <w:rPr>
          <w:bCs/>
          <w:color w:val="auto"/>
          <w:sz w:val="22"/>
          <w:szCs w:val="22"/>
        </w:rPr>
        <w:t xml:space="preserve"> içi ve </w:t>
      </w:r>
      <w:r w:rsidRPr="002C7461">
        <w:rPr>
          <w:bCs/>
          <w:color w:val="auto"/>
          <w:sz w:val="22"/>
          <w:szCs w:val="22"/>
        </w:rPr>
        <w:t xml:space="preserve">birimler </w:t>
      </w:r>
      <w:r w:rsidR="007D41D6" w:rsidRPr="002C7461">
        <w:rPr>
          <w:bCs/>
          <w:color w:val="auto"/>
          <w:sz w:val="22"/>
          <w:szCs w:val="22"/>
        </w:rPr>
        <w:t xml:space="preserve">arası iş birliklerini, disiplinler arası girişimleri, </w:t>
      </w:r>
      <w:proofErr w:type="gramStart"/>
      <w:r w:rsidR="007D41D6" w:rsidRPr="002C7461">
        <w:rPr>
          <w:bCs/>
          <w:color w:val="auto"/>
          <w:sz w:val="22"/>
          <w:szCs w:val="22"/>
        </w:rPr>
        <w:t>sinerji</w:t>
      </w:r>
      <w:proofErr w:type="gramEnd"/>
      <w:r w:rsidR="007D41D6" w:rsidRPr="002C7461">
        <w:rPr>
          <w:bCs/>
          <w:color w:val="auto"/>
          <w:sz w:val="22"/>
          <w:szCs w:val="22"/>
        </w:rPr>
        <w:t xml:space="preserve"> yaratacak ortak girişimleri özendirecek mekanizmalar bulunmakta mıdır?</w:t>
      </w:r>
    </w:p>
    <w:p w:rsidR="007D41D6" w:rsidRPr="002C7461" w:rsidRDefault="007D41D6"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Ortak araştırma </w:t>
      </w:r>
      <w:r w:rsidR="008F1312" w:rsidRPr="002C7461">
        <w:rPr>
          <w:bCs/>
          <w:color w:val="auto"/>
          <w:sz w:val="22"/>
          <w:szCs w:val="22"/>
        </w:rPr>
        <w:t>programları</w:t>
      </w:r>
      <w:r w:rsidRPr="002C7461">
        <w:rPr>
          <w:bCs/>
          <w:color w:val="auto"/>
          <w:sz w:val="22"/>
          <w:szCs w:val="22"/>
        </w:rPr>
        <w:t>,</w:t>
      </w:r>
      <w:r w:rsidR="008F1312" w:rsidRPr="002C7461">
        <w:rPr>
          <w:bCs/>
          <w:color w:val="auto"/>
          <w:sz w:val="22"/>
          <w:szCs w:val="22"/>
        </w:rPr>
        <w:t xml:space="preserve"> </w:t>
      </w:r>
      <w:r w:rsidRPr="002C7461">
        <w:rPr>
          <w:bCs/>
          <w:color w:val="auto"/>
          <w:sz w:val="22"/>
          <w:szCs w:val="22"/>
        </w:rPr>
        <w:t>araştırma ağlarına katılım,</w:t>
      </w:r>
      <w:r w:rsidR="008F1312" w:rsidRPr="002C7461">
        <w:rPr>
          <w:bCs/>
          <w:color w:val="auto"/>
          <w:sz w:val="22"/>
          <w:szCs w:val="22"/>
        </w:rPr>
        <w:t xml:space="preserve"> </w:t>
      </w:r>
      <w:r w:rsidRPr="002C7461">
        <w:rPr>
          <w:bCs/>
          <w:color w:val="auto"/>
          <w:sz w:val="22"/>
          <w:szCs w:val="22"/>
        </w:rPr>
        <w:t>ortak araştırma birimleri</w:t>
      </w:r>
      <w:r w:rsidR="008F1312" w:rsidRPr="002C7461">
        <w:rPr>
          <w:bCs/>
          <w:color w:val="auto"/>
          <w:sz w:val="22"/>
          <w:szCs w:val="22"/>
        </w:rPr>
        <w:t xml:space="preserve"> </w:t>
      </w:r>
      <w:r w:rsidRPr="002C7461">
        <w:rPr>
          <w:bCs/>
          <w:color w:val="auto"/>
          <w:sz w:val="22"/>
          <w:szCs w:val="22"/>
        </w:rPr>
        <w:t>varlığı, uluslararası iş birlikleri,</w:t>
      </w:r>
      <w:r w:rsidR="008F1312" w:rsidRPr="002C7461">
        <w:rPr>
          <w:bCs/>
          <w:color w:val="auto"/>
          <w:sz w:val="22"/>
          <w:szCs w:val="22"/>
        </w:rPr>
        <w:t xml:space="preserve"> </w:t>
      </w:r>
      <w:r w:rsidRPr="002C7461">
        <w:rPr>
          <w:bCs/>
          <w:color w:val="auto"/>
          <w:sz w:val="22"/>
          <w:szCs w:val="22"/>
        </w:rPr>
        <w:t>ulusal iş birlikleri gibi çoklu araştırma faaliyetleri tanımlanmış, desteklenmekte ve sistematik olarak irdelenmekte midir?</w:t>
      </w:r>
    </w:p>
    <w:p w:rsidR="00181BBC" w:rsidRPr="002C7461" w:rsidRDefault="00181BBC"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Akademik personelin </w:t>
      </w:r>
      <w:r w:rsidRPr="002C7461">
        <w:rPr>
          <w:sz w:val="22"/>
          <w:szCs w:val="22"/>
        </w:rPr>
        <w:t>diğer kurumlarla ortak çalışmasını destekleyen uygulamalar mevcut mudur?</w:t>
      </w:r>
    </w:p>
    <w:p w:rsidR="00EE7516" w:rsidRPr="002C7461" w:rsidRDefault="00EE7516" w:rsidP="002C7461">
      <w:pPr>
        <w:pStyle w:val="Default"/>
        <w:spacing w:line="360" w:lineRule="auto"/>
        <w:jc w:val="both"/>
        <w:rPr>
          <w:b/>
          <w:bCs/>
          <w:iCs/>
          <w:color w:val="auto"/>
          <w:sz w:val="22"/>
          <w:szCs w:val="22"/>
        </w:rPr>
      </w:pPr>
      <w:r w:rsidRPr="002C7461">
        <w:rPr>
          <w:b/>
          <w:bCs/>
          <w:color w:val="auto"/>
          <w:sz w:val="22"/>
          <w:szCs w:val="22"/>
        </w:rPr>
        <w:t>Öğretim elemanlarının araştırma yetkinliğinin geliştirilmesi</w:t>
      </w:r>
    </w:p>
    <w:p w:rsidR="00EE7516" w:rsidRPr="002C7461" w:rsidRDefault="00EE7516"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EE7516" w:rsidRPr="002C7461" w:rsidTr="00265600">
        <w:tc>
          <w:tcPr>
            <w:tcW w:w="993" w:type="dxa"/>
          </w:tcPr>
          <w:p w:rsidR="00EE7516" w:rsidRPr="002C7461" w:rsidRDefault="00EE7516" w:rsidP="002C7461">
            <w:pPr>
              <w:jc w:val="both"/>
              <w:rPr>
                <w:rFonts w:ascii="Times New Roman" w:hAnsi="Times New Roman" w:cs="Times New Roman"/>
                <w:b/>
              </w:rPr>
            </w:pPr>
          </w:p>
        </w:tc>
        <w:tc>
          <w:tcPr>
            <w:tcW w:w="1984"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1</w:t>
            </w:r>
          </w:p>
        </w:tc>
        <w:tc>
          <w:tcPr>
            <w:tcW w:w="1701"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3</w:t>
            </w:r>
          </w:p>
        </w:tc>
        <w:tc>
          <w:tcPr>
            <w:tcW w:w="2268"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5</w:t>
            </w:r>
          </w:p>
        </w:tc>
      </w:tr>
      <w:tr w:rsidR="00EE7516" w:rsidRPr="002C7461" w:rsidTr="00265600">
        <w:trPr>
          <w:trHeight w:val="1559"/>
        </w:trPr>
        <w:tc>
          <w:tcPr>
            <w:tcW w:w="993" w:type="dxa"/>
          </w:tcPr>
          <w:p w:rsidR="00EE7516" w:rsidRPr="002C7461" w:rsidRDefault="00EE7516" w:rsidP="002C7461">
            <w:pPr>
              <w:jc w:val="both"/>
              <w:rPr>
                <w:rFonts w:ascii="Times New Roman" w:hAnsi="Times New Roman" w:cs="Times New Roman"/>
                <w:b/>
              </w:rPr>
            </w:pPr>
          </w:p>
        </w:tc>
        <w:tc>
          <w:tcPr>
            <w:tcW w:w="1984"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 xml:space="preserve">Birimde, öğretim elemanlarının araştırma yetkinliğinin geliştirilmesine yönelik mekanizmalar </w:t>
            </w:r>
            <w:r w:rsidRPr="002C7461">
              <w:rPr>
                <w:rFonts w:ascii="Times New Roman" w:hAnsi="Times New Roman" w:cs="Times New Roman"/>
                <w:b/>
              </w:rPr>
              <w:t>bulunmamaktadır</w:t>
            </w:r>
          </w:p>
        </w:tc>
        <w:tc>
          <w:tcPr>
            <w:tcW w:w="1701"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 xml:space="preserve">Birimde, öğretim elemanlarının araştırma yetkinliğinin geliştirilmesine yönelik </w:t>
            </w:r>
            <w:r w:rsidR="00265600" w:rsidRPr="002C7461">
              <w:rPr>
                <w:rFonts w:ascii="Times New Roman" w:hAnsi="Times New Roman" w:cs="Times New Roman"/>
                <w:b/>
              </w:rPr>
              <w:t>planlar bulunmaktadır</w:t>
            </w:r>
          </w:p>
        </w:tc>
        <w:tc>
          <w:tcPr>
            <w:tcW w:w="1843"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 xml:space="preserve">Birim genelinde öğretim elemanlarının araştırma yetkinliğinin geliştirilmesine yönelik </w:t>
            </w:r>
            <w:r w:rsidRPr="002C7461">
              <w:rPr>
                <w:rFonts w:ascii="Times New Roman" w:hAnsi="Times New Roman" w:cs="Times New Roman"/>
                <w:b/>
              </w:rPr>
              <w:t>uygulam</w:t>
            </w:r>
            <w:r w:rsidR="00265600" w:rsidRPr="002C7461">
              <w:rPr>
                <w:rFonts w:ascii="Times New Roman" w:hAnsi="Times New Roman" w:cs="Times New Roman"/>
                <w:b/>
              </w:rPr>
              <w:t>alar yürütülmektedir</w:t>
            </w:r>
          </w:p>
        </w:tc>
        <w:tc>
          <w:tcPr>
            <w:tcW w:w="2268" w:type="dxa"/>
          </w:tcPr>
          <w:p w:rsidR="00EE7516" w:rsidRPr="002C7461" w:rsidRDefault="00EE7516"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öğretim elemanlarının araştırma yetkinliğinin geliştirilmesine yönelik uygulamalar </w:t>
            </w:r>
            <w:r w:rsidRPr="002C7461">
              <w:rPr>
                <w:rFonts w:ascii="Times New Roman" w:hAnsi="Times New Roman" w:cs="Times New Roman"/>
                <w:b/>
              </w:rPr>
              <w:t>izlenmekte</w:t>
            </w:r>
            <w:r w:rsidRPr="002C7461">
              <w:rPr>
                <w:rFonts w:ascii="Times New Roman" w:hAnsi="Times New Roman" w:cs="Times New Roman"/>
              </w:rPr>
              <w:t xml:space="preserve"> ve izlem sonuçları öğretim elemanları ile birlikte değerlendirilerek </w:t>
            </w:r>
            <w:r w:rsidRPr="002C7461">
              <w:rPr>
                <w:rFonts w:ascii="Times New Roman" w:hAnsi="Times New Roman" w:cs="Times New Roman"/>
                <w:b/>
              </w:rPr>
              <w:t>önlemler</w:t>
            </w:r>
            <w:r w:rsidRPr="002C7461">
              <w:rPr>
                <w:rFonts w:ascii="Times New Roman" w:hAnsi="Times New Roman" w:cs="Times New Roman"/>
              </w:rPr>
              <w:t xml:space="preserve"> </w:t>
            </w:r>
            <w:r w:rsidRPr="002C7461">
              <w:rPr>
                <w:rFonts w:ascii="Times New Roman" w:hAnsi="Times New Roman" w:cs="Times New Roman"/>
                <w:b/>
              </w:rPr>
              <w:t>alınmaktadır.</w:t>
            </w:r>
          </w:p>
        </w:tc>
        <w:tc>
          <w:tcPr>
            <w:tcW w:w="1560" w:type="dxa"/>
          </w:tcPr>
          <w:p w:rsidR="00EE7516" w:rsidRPr="002C7461" w:rsidRDefault="00EE7516"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EE7516" w:rsidRPr="002C7461" w:rsidTr="00265600">
        <w:trPr>
          <w:trHeight w:val="576"/>
        </w:trPr>
        <w:tc>
          <w:tcPr>
            <w:tcW w:w="993" w:type="dxa"/>
          </w:tcPr>
          <w:p w:rsidR="00EE7516" w:rsidRPr="002C7461" w:rsidRDefault="00EE7516" w:rsidP="002C7461">
            <w:pPr>
              <w:jc w:val="both"/>
              <w:rPr>
                <w:rFonts w:ascii="Times New Roman" w:hAnsi="Times New Roman" w:cs="Times New Roman"/>
                <w:b/>
              </w:rPr>
            </w:pPr>
            <w:r w:rsidRPr="002C7461">
              <w:rPr>
                <w:rFonts w:ascii="Times New Roman" w:hAnsi="Times New Roman" w:cs="Times New Roman"/>
                <w:b/>
              </w:rPr>
              <w:t>(X) ile işaretle</w:t>
            </w:r>
            <w:r w:rsidRPr="002C7461">
              <w:rPr>
                <w:rFonts w:ascii="Times New Roman" w:hAnsi="Times New Roman" w:cs="Times New Roman"/>
                <w:b/>
              </w:rPr>
              <w:lastRenderedPageBreak/>
              <w:t>yiniz.</w:t>
            </w:r>
          </w:p>
        </w:tc>
        <w:tc>
          <w:tcPr>
            <w:tcW w:w="1984" w:type="dxa"/>
          </w:tcPr>
          <w:p w:rsidR="00EE7516" w:rsidRPr="002C7461" w:rsidRDefault="00EE7516" w:rsidP="002C7461">
            <w:pPr>
              <w:jc w:val="both"/>
              <w:rPr>
                <w:rFonts w:ascii="Times New Roman" w:hAnsi="Times New Roman" w:cs="Times New Roman"/>
                <w:b/>
              </w:rPr>
            </w:pPr>
          </w:p>
        </w:tc>
        <w:tc>
          <w:tcPr>
            <w:tcW w:w="1701" w:type="dxa"/>
          </w:tcPr>
          <w:p w:rsidR="00EE7516" w:rsidRPr="002C7461" w:rsidRDefault="00034A1B" w:rsidP="002C7461">
            <w:pPr>
              <w:jc w:val="both"/>
              <w:rPr>
                <w:rFonts w:ascii="Times New Roman" w:hAnsi="Times New Roman" w:cs="Times New Roman"/>
                <w:b/>
              </w:rPr>
            </w:pPr>
            <w:r>
              <w:rPr>
                <w:rFonts w:ascii="Times New Roman" w:hAnsi="Times New Roman" w:cs="Times New Roman"/>
                <w:b/>
              </w:rPr>
              <w:t>X</w:t>
            </w:r>
          </w:p>
        </w:tc>
        <w:tc>
          <w:tcPr>
            <w:tcW w:w="1843" w:type="dxa"/>
          </w:tcPr>
          <w:p w:rsidR="00EE7516" w:rsidRPr="002C7461" w:rsidRDefault="00EE7516" w:rsidP="002C7461">
            <w:pPr>
              <w:jc w:val="both"/>
              <w:rPr>
                <w:rFonts w:ascii="Times New Roman" w:hAnsi="Times New Roman" w:cs="Times New Roman"/>
                <w:b/>
              </w:rPr>
            </w:pPr>
          </w:p>
        </w:tc>
        <w:tc>
          <w:tcPr>
            <w:tcW w:w="2268" w:type="dxa"/>
          </w:tcPr>
          <w:p w:rsidR="00EE7516" w:rsidRPr="002C7461" w:rsidRDefault="00EE7516" w:rsidP="002C7461">
            <w:pPr>
              <w:jc w:val="both"/>
              <w:rPr>
                <w:rFonts w:ascii="Times New Roman" w:hAnsi="Times New Roman" w:cs="Times New Roman"/>
                <w:b/>
              </w:rPr>
            </w:pPr>
          </w:p>
        </w:tc>
        <w:tc>
          <w:tcPr>
            <w:tcW w:w="1560" w:type="dxa"/>
          </w:tcPr>
          <w:p w:rsidR="00EE7516" w:rsidRPr="002C7461" w:rsidRDefault="00EE7516" w:rsidP="002C7461">
            <w:pPr>
              <w:jc w:val="both"/>
              <w:rPr>
                <w:rFonts w:ascii="Times New Roman" w:hAnsi="Times New Roman" w:cs="Times New Roman"/>
                <w:b/>
              </w:rPr>
            </w:pPr>
          </w:p>
        </w:tc>
      </w:tr>
    </w:tbl>
    <w:p w:rsidR="00034A1B" w:rsidRDefault="00EE7516" w:rsidP="00034A1B">
      <w:pPr>
        <w:pStyle w:val="Default"/>
        <w:spacing w:before="160" w:line="360" w:lineRule="auto"/>
        <w:jc w:val="both"/>
        <w:rPr>
          <w:b/>
          <w:bCs/>
          <w:iCs/>
          <w:color w:val="auto"/>
          <w:sz w:val="22"/>
          <w:szCs w:val="22"/>
        </w:rPr>
      </w:pPr>
      <w:r w:rsidRPr="002C7461">
        <w:rPr>
          <w:b/>
          <w:bCs/>
          <w:iCs/>
          <w:color w:val="auto"/>
          <w:sz w:val="22"/>
          <w:szCs w:val="22"/>
        </w:rPr>
        <w:lastRenderedPageBreak/>
        <w:t>Örnek Kanıtlar</w:t>
      </w:r>
    </w:p>
    <w:p w:rsidR="00034A1B" w:rsidRDefault="00034A1B" w:rsidP="00034A1B">
      <w:pPr>
        <w:pStyle w:val="Default"/>
        <w:spacing w:before="160" w:line="360" w:lineRule="auto"/>
        <w:jc w:val="both"/>
        <w:rPr>
          <w:iCs/>
          <w:color w:val="auto"/>
          <w:sz w:val="22"/>
          <w:szCs w:val="22"/>
        </w:rPr>
      </w:pPr>
      <w:r>
        <w:rPr>
          <w:iCs/>
          <w:color w:val="auto"/>
          <w:sz w:val="22"/>
          <w:szCs w:val="22"/>
        </w:rPr>
        <w:t>Arap</w:t>
      </w:r>
      <w:r w:rsidRPr="00034A1B">
        <w:rPr>
          <w:iCs/>
          <w:color w:val="auto"/>
          <w:sz w:val="22"/>
          <w:szCs w:val="22"/>
        </w:rPr>
        <w:t xml:space="preserve"> Dili Eğitimi A.B.D. Öğretim </w:t>
      </w:r>
      <w:r>
        <w:rPr>
          <w:iCs/>
          <w:color w:val="auto"/>
          <w:sz w:val="22"/>
          <w:szCs w:val="22"/>
        </w:rPr>
        <w:t>Elemanları Yayın Bilgisi linki</w:t>
      </w:r>
      <w:r w:rsidRPr="00034A1B">
        <w:rPr>
          <w:iCs/>
          <w:color w:val="auto"/>
          <w:sz w:val="22"/>
          <w:szCs w:val="22"/>
        </w:rPr>
        <w:t>:</w:t>
      </w:r>
    </w:p>
    <w:p w:rsidR="00034A1B" w:rsidRDefault="00034A1B" w:rsidP="00034A1B">
      <w:pPr>
        <w:pStyle w:val="Default"/>
        <w:spacing w:before="160" w:line="360" w:lineRule="auto"/>
        <w:jc w:val="both"/>
        <w:rPr>
          <w:iCs/>
          <w:color w:val="auto"/>
          <w:sz w:val="22"/>
          <w:szCs w:val="22"/>
        </w:rPr>
      </w:pPr>
      <w:r w:rsidRPr="00034A1B">
        <w:rPr>
          <w:iCs/>
          <w:color w:val="auto"/>
          <w:sz w:val="22"/>
          <w:szCs w:val="22"/>
        </w:rPr>
        <w:t>https://docs.google.com/document/d/1hW4AujCqDIp3xIFSAnUGt55K7gabV_S9/edit?usp=sharing&amp;rtpof=true&amp;sd=true</w:t>
      </w:r>
    </w:p>
    <w:p w:rsidR="00034A1B" w:rsidRPr="00034A1B" w:rsidRDefault="00034A1B" w:rsidP="00034A1B">
      <w:pPr>
        <w:pStyle w:val="Default"/>
        <w:spacing w:before="160" w:line="360" w:lineRule="auto"/>
        <w:jc w:val="both"/>
        <w:rPr>
          <w:iCs/>
          <w:color w:val="auto"/>
          <w:sz w:val="22"/>
          <w:szCs w:val="22"/>
        </w:rPr>
      </w:pPr>
    </w:p>
    <w:p w:rsidR="00EE7516" w:rsidRPr="002C7461" w:rsidRDefault="00EE7516" w:rsidP="002C7461">
      <w:pPr>
        <w:pStyle w:val="Default"/>
        <w:spacing w:line="360" w:lineRule="auto"/>
        <w:jc w:val="both"/>
        <w:rPr>
          <w:b/>
          <w:bCs/>
          <w:iCs/>
          <w:color w:val="auto"/>
          <w:sz w:val="22"/>
          <w:szCs w:val="22"/>
        </w:rPr>
      </w:pPr>
      <w:r w:rsidRPr="002C7461">
        <w:rPr>
          <w:b/>
          <w:bCs/>
          <w:color w:val="auto"/>
          <w:sz w:val="22"/>
          <w:szCs w:val="22"/>
        </w:rPr>
        <w:t>Ulusal ve uluslararası ortak programlar ve ortak araştırma birimleri</w:t>
      </w:r>
    </w:p>
    <w:p w:rsidR="002964B8" w:rsidRPr="002C7461" w:rsidRDefault="002964B8"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3E0" w:rsidRPr="002C7461" w:rsidTr="00B231F2">
        <w:tc>
          <w:tcPr>
            <w:tcW w:w="851" w:type="dxa"/>
          </w:tcPr>
          <w:p w:rsidR="006D73E0" w:rsidRPr="002C7461" w:rsidRDefault="006D73E0" w:rsidP="002C7461">
            <w:pPr>
              <w:jc w:val="both"/>
              <w:rPr>
                <w:rFonts w:ascii="Times New Roman" w:hAnsi="Times New Roman" w:cs="Times New Roman"/>
                <w:b/>
              </w:rPr>
            </w:pPr>
          </w:p>
        </w:tc>
        <w:tc>
          <w:tcPr>
            <w:tcW w:w="1984" w:type="dxa"/>
          </w:tcPr>
          <w:p w:rsidR="006D73E0" w:rsidRPr="002C7461" w:rsidRDefault="006D73E0" w:rsidP="002C7461">
            <w:pPr>
              <w:jc w:val="both"/>
              <w:rPr>
                <w:rFonts w:ascii="Times New Roman" w:hAnsi="Times New Roman" w:cs="Times New Roman"/>
                <w:b/>
              </w:rPr>
            </w:pPr>
            <w:r w:rsidRPr="002C7461">
              <w:rPr>
                <w:rFonts w:ascii="Times New Roman" w:hAnsi="Times New Roman" w:cs="Times New Roman"/>
                <w:b/>
              </w:rPr>
              <w:t>1</w:t>
            </w:r>
          </w:p>
        </w:tc>
        <w:tc>
          <w:tcPr>
            <w:tcW w:w="2127" w:type="dxa"/>
          </w:tcPr>
          <w:p w:rsidR="006D73E0" w:rsidRPr="002C7461" w:rsidRDefault="006D73E0" w:rsidP="002C7461">
            <w:pPr>
              <w:jc w:val="both"/>
              <w:rPr>
                <w:rFonts w:ascii="Times New Roman" w:hAnsi="Times New Roman" w:cs="Times New Roman"/>
                <w:b/>
              </w:rPr>
            </w:pPr>
            <w:r w:rsidRPr="002C7461">
              <w:rPr>
                <w:rFonts w:ascii="Times New Roman" w:hAnsi="Times New Roman" w:cs="Times New Roman"/>
                <w:b/>
              </w:rPr>
              <w:t>2</w:t>
            </w:r>
          </w:p>
        </w:tc>
        <w:tc>
          <w:tcPr>
            <w:tcW w:w="1872" w:type="dxa"/>
          </w:tcPr>
          <w:p w:rsidR="006D73E0" w:rsidRPr="002C7461" w:rsidRDefault="006D73E0" w:rsidP="002C7461">
            <w:pPr>
              <w:jc w:val="both"/>
              <w:rPr>
                <w:rFonts w:ascii="Times New Roman" w:hAnsi="Times New Roman" w:cs="Times New Roman"/>
                <w:b/>
              </w:rPr>
            </w:pPr>
            <w:r w:rsidRPr="002C7461">
              <w:rPr>
                <w:rFonts w:ascii="Times New Roman" w:hAnsi="Times New Roman" w:cs="Times New Roman"/>
                <w:b/>
              </w:rPr>
              <w:t>3</w:t>
            </w:r>
          </w:p>
        </w:tc>
        <w:tc>
          <w:tcPr>
            <w:tcW w:w="1955" w:type="dxa"/>
          </w:tcPr>
          <w:p w:rsidR="006D73E0" w:rsidRPr="002C7461" w:rsidRDefault="006D73E0"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6D73E0" w:rsidRPr="002C7461" w:rsidRDefault="006D73E0" w:rsidP="002C7461">
            <w:pPr>
              <w:jc w:val="both"/>
              <w:rPr>
                <w:rFonts w:ascii="Times New Roman" w:hAnsi="Times New Roman" w:cs="Times New Roman"/>
                <w:b/>
              </w:rPr>
            </w:pPr>
            <w:r w:rsidRPr="002C7461">
              <w:rPr>
                <w:rFonts w:ascii="Times New Roman" w:hAnsi="Times New Roman" w:cs="Times New Roman"/>
                <w:b/>
              </w:rPr>
              <w:t>5</w:t>
            </w:r>
          </w:p>
        </w:tc>
      </w:tr>
      <w:tr w:rsidR="006D73E0" w:rsidRPr="002C7461" w:rsidTr="00B231F2">
        <w:trPr>
          <w:trHeight w:val="2305"/>
        </w:trPr>
        <w:tc>
          <w:tcPr>
            <w:tcW w:w="851" w:type="dxa"/>
          </w:tcPr>
          <w:p w:rsidR="006D73E0" w:rsidRPr="002C7461" w:rsidRDefault="006D73E0" w:rsidP="002C7461">
            <w:pPr>
              <w:jc w:val="both"/>
              <w:rPr>
                <w:rFonts w:ascii="Times New Roman" w:hAnsi="Times New Roman" w:cs="Times New Roman"/>
                <w:b/>
              </w:rPr>
            </w:pPr>
          </w:p>
        </w:tc>
        <w:tc>
          <w:tcPr>
            <w:tcW w:w="1984" w:type="dxa"/>
          </w:tcPr>
          <w:p w:rsidR="006D73E0" w:rsidRPr="002C7461" w:rsidRDefault="008F1312" w:rsidP="002C7461">
            <w:pPr>
              <w:jc w:val="both"/>
              <w:rPr>
                <w:rFonts w:ascii="Times New Roman" w:hAnsi="Times New Roman" w:cs="Times New Roman"/>
              </w:rPr>
            </w:pPr>
            <w:r w:rsidRPr="002C7461">
              <w:rPr>
                <w:rFonts w:ascii="Times New Roman" w:hAnsi="Times New Roman" w:cs="Times New Roman"/>
              </w:rPr>
              <w:t xml:space="preserve">Birimde </w:t>
            </w:r>
            <w:r w:rsidR="006D73E0" w:rsidRPr="002C7461">
              <w:rPr>
                <w:rFonts w:ascii="Times New Roman" w:hAnsi="Times New Roman" w:cs="Times New Roman"/>
              </w:rPr>
              <w:t xml:space="preserve">ulusal ve uluslararası düzeyde ortak programlar ve ortak araştırma birimleri oluşturma yönünde mekanizmalar </w:t>
            </w:r>
            <w:r w:rsidR="006D73E0" w:rsidRPr="002C7461">
              <w:rPr>
                <w:rFonts w:ascii="Times New Roman" w:hAnsi="Times New Roman" w:cs="Times New Roman"/>
                <w:b/>
              </w:rPr>
              <w:t>bulunmamaktadır</w:t>
            </w:r>
          </w:p>
        </w:tc>
        <w:tc>
          <w:tcPr>
            <w:tcW w:w="2127" w:type="dxa"/>
          </w:tcPr>
          <w:p w:rsidR="006D73E0" w:rsidRPr="002C7461" w:rsidRDefault="008F1312" w:rsidP="002C7461">
            <w:pPr>
              <w:jc w:val="both"/>
              <w:rPr>
                <w:rFonts w:ascii="Times New Roman" w:hAnsi="Times New Roman" w:cs="Times New Roman"/>
              </w:rPr>
            </w:pPr>
            <w:r w:rsidRPr="002C7461">
              <w:rPr>
                <w:rFonts w:ascii="Times New Roman" w:hAnsi="Times New Roman" w:cs="Times New Roman"/>
              </w:rPr>
              <w:t>Birim</w:t>
            </w:r>
            <w:r w:rsidR="006D73E0" w:rsidRPr="002C7461">
              <w:rPr>
                <w:rFonts w:ascii="Times New Roman" w:hAnsi="Times New Roman" w:cs="Times New Roman"/>
              </w:rPr>
              <w:t xml:space="preserve">de ulusal ve uluslararası düzeyde ortak programlar ve ortak araştırma birimleri ile araştırma ağlarına katılım ve iş birlikleri kurma gibi çoklu araştırma faaliyetlerine yönelik </w:t>
            </w:r>
            <w:r w:rsidR="006D73E0" w:rsidRPr="002C7461">
              <w:rPr>
                <w:rFonts w:ascii="Times New Roman" w:hAnsi="Times New Roman" w:cs="Times New Roman"/>
                <w:b/>
              </w:rPr>
              <w:t>planlamala</w:t>
            </w:r>
            <w:r w:rsidR="009A0AE0" w:rsidRPr="002C7461">
              <w:rPr>
                <w:rFonts w:ascii="Times New Roman" w:hAnsi="Times New Roman" w:cs="Times New Roman"/>
                <w:b/>
              </w:rPr>
              <w:t>r ve mekanizmalar bulunmaktadır</w:t>
            </w:r>
          </w:p>
        </w:tc>
        <w:tc>
          <w:tcPr>
            <w:tcW w:w="1872" w:type="dxa"/>
          </w:tcPr>
          <w:p w:rsidR="006D73E0" w:rsidRPr="002C7461" w:rsidRDefault="008F1312" w:rsidP="002C7461">
            <w:pPr>
              <w:jc w:val="both"/>
              <w:rPr>
                <w:rFonts w:ascii="Times New Roman" w:hAnsi="Times New Roman" w:cs="Times New Roman"/>
              </w:rPr>
            </w:pPr>
            <w:r w:rsidRPr="002C7461">
              <w:rPr>
                <w:rFonts w:ascii="Times New Roman" w:hAnsi="Times New Roman" w:cs="Times New Roman"/>
              </w:rPr>
              <w:t>Birim</w:t>
            </w:r>
            <w:r w:rsidR="006D73E0" w:rsidRPr="002C7461">
              <w:rPr>
                <w:rFonts w:ascii="Times New Roman" w:hAnsi="Times New Roman" w:cs="Times New Roman"/>
              </w:rPr>
              <w:t xml:space="preserve"> genelinde ulusal ve uluslararası düzeyde ortak programlar ve ortak araştırma faaliyetleri </w:t>
            </w:r>
            <w:r w:rsidR="006D73E0" w:rsidRPr="002C7461">
              <w:rPr>
                <w:rFonts w:ascii="Times New Roman" w:hAnsi="Times New Roman" w:cs="Times New Roman"/>
                <w:b/>
              </w:rPr>
              <w:t>yürütülmektedir</w:t>
            </w:r>
            <w:r w:rsidR="00990DB8" w:rsidRPr="002C7461">
              <w:rPr>
                <w:rFonts w:ascii="Times New Roman" w:hAnsi="Times New Roman" w:cs="Times New Roman"/>
                <w:b/>
              </w:rPr>
              <w:t>.</w:t>
            </w:r>
          </w:p>
        </w:tc>
        <w:tc>
          <w:tcPr>
            <w:tcW w:w="1955" w:type="dxa"/>
          </w:tcPr>
          <w:p w:rsidR="006D73E0" w:rsidRPr="002C7461" w:rsidRDefault="008F1312" w:rsidP="002C7461">
            <w:pPr>
              <w:spacing w:line="276" w:lineRule="auto"/>
              <w:jc w:val="both"/>
              <w:rPr>
                <w:rFonts w:ascii="Times New Roman" w:hAnsi="Times New Roman" w:cs="Times New Roman"/>
              </w:rPr>
            </w:pPr>
            <w:r w:rsidRPr="002C7461">
              <w:rPr>
                <w:rFonts w:ascii="Times New Roman" w:hAnsi="Times New Roman" w:cs="Times New Roman"/>
              </w:rPr>
              <w:t>Birim</w:t>
            </w:r>
            <w:r w:rsidR="006D73E0" w:rsidRPr="002C7461">
              <w:rPr>
                <w:rFonts w:ascii="Times New Roman" w:hAnsi="Times New Roman" w:cs="Times New Roman"/>
              </w:rPr>
              <w:t xml:space="preserve">de ulusal ve uluslararası düzeyde kurum içi ve kurumlar arası ortak programlar ve ortak araştırma faaliyetleri </w:t>
            </w:r>
            <w:r w:rsidR="006D73E0" w:rsidRPr="002C7461">
              <w:rPr>
                <w:rFonts w:ascii="Times New Roman" w:hAnsi="Times New Roman" w:cs="Times New Roman"/>
                <w:b/>
              </w:rPr>
              <w:t>izlenmekte</w:t>
            </w:r>
            <w:r w:rsidR="006D73E0" w:rsidRPr="002C7461">
              <w:rPr>
                <w:rFonts w:ascii="Times New Roman" w:hAnsi="Times New Roman" w:cs="Times New Roman"/>
              </w:rPr>
              <w:t xml:space="preserve"> ve ilgili paydaşlarla değerlendirilerek </w:t>
            </w:r>
            <w:r w:rsidR="00B231F2" w:rsidRPr="002C7461">
              <w:rPr>
                <w:rFonts w:ascii="Times New Roman" w:hAnsi="Times New Roman" w:cs="Times New Roman"/>
                <w:b/>
              </w:rPr>
              <w:t>iyileştirilmektedir</w:t>
            </w:r>
          </w:p>
        </w:tc>
        <w:tc>
          <w:tcPr>
            <w:tcW w:w="1560" w:type="dxa"/>
          </w:tcPr>
          <w:p w:rsidR="006D73E0" w:rsidRPr="002C7461" w:rsidRDefault="006D73E0"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6D73E0" w:rsidRPr="002C7461" w:rsidTr="00B231F2">
        <w:trPr>
          <w:trHeight w:val="576"/>
        </w:trPr>
        <w:tc>
          <w:tcPr>
            <w:tcW w:w="851" w:type="dxa"/>
          </w:tcPr>
          <w:p w:rsidR="006D73E0" w:rsidRPr="002C7461" w:rsidRDefault="006D73E0"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6D73E0" w:rsidRPr="002C7461" w:rsidRDefault="00CD1D07" w:rsidP="002C7461">
            <w:pPr>
              <w:jc w:val="both"/>
              <w:rPr>
                <w:rFonts w:ascii="Times New Roman" w:hAnsi="Times New Roman" w:cs="Times New Roman"/>
                <w:b/>
              </w:rPr>
            </w:pPr>
            <w:r>
              <w:rPr>
                <w:rFonts w:ascii="Times New Roman" w:hAnsi="Times New Roman" w:cs="Times New Roman"/>
                <w:b/>
              </w:rPr>
              <w:t>X</w:t>
            </w:r>
          </w:p>
        </w:tc>
        <w:tc>
          <w:tcPr>
            <w:tcW w:w="2127" w:type="dxa"/>
          </w:tcPr>
          <w:p w:rsidR="006D73E0" w:rsidRPr="002C7461" w:rsidRDefault="006D73E0" w:rsidP="002C7461">
            <w:pPr>
              <w:jc w:val="both"/>
              <w:rPr>
                <w:rFonts w:ascii="Times New Roman" w:hAnsi="Times New Roman" w:cs="Times New Roman"/>
                <w:b/>
              </w:rPr>
            </w:pPr>
          </w:p>
        </w:tc>
        <w:tc>
          <w:tcPr>
            <w:tcW w:w="1872" w:type="dxa"/>
          </w:tcPr>
          <w:p w:rsidR="006D73E0" w:rsidRPr="002C7461" w:rsidRDefault="006D73E0" w:rsidP="002C7461">
            <w:pPr>
              <w:jc w:val="both"/>
              <w:rPr>
                <w:rFonts w:ascii="Times New Roman" w:hAnsi="Times New Roman" w:cs="Times New Roman"/>
                <w:b/>
              </w:rPr>
            </w:pPr>
          </w:p>
        </w:tc>
        <w:tc>
          <w:tcPr>
            <w:tcW w:w="1955" w:type="dxa"/>
          </w:tcPr>
          <w:p w:rsidR="006D73E0" w:rsidRPr="002C7461" w:rsidRDefault="006D73E0" w:rsidP="002C7461">
            <w:pPr>
              <w:jc w:val="both"/>
              <w:rPr>
                <w:rFonts w:ascii="Times New Roman" w:hAnsi="Times New Roman" w:cs="Times New Roman"/>
                <w:b/>
              </w:rPr>
            </w:pPr>
          </w:p>
        </w:tc>
        <w:tc>
          <w:tcPr>
            <w:tcW w:w="1560" w:type="dxa"/>
          </w:tcPr>
          <w:p w:rsidR="006D73E0" w:rsidRPr="002C7461" w:rsidRDefault="006D73E0" w:rsidP="002C7461">
            <w:pPr>
              <w:jc w:val="both"/>
              <w:rPr>
                <w:rFonts w:ascii="Times New Roman" w:hAnsi="Times New Roman" w:cs="Times New Roman"/>
                <w:b/>
              </w:rPr>
            </w:pPr>
          </w:p>
        </w:tc>
      </w:tr>
    </w:tbl>
    <w:p w:rsidR="006D73E0" w:rsidRPr="002C7461" w:rsidRDefault="006D73E0"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6D73E0" w:rsidRPr="002C7461" w:rsidRDefault="008F1312" w:rsidP="002C7461">
      <w:pPr>
        <w:pStyle w:val="Default"/>
        <w:numPr>
          <w:ilvl w:val="0"/>
          <w:numId w:val="16"/>
        </w:numPr>
        <w:spacing w:line="360" w:lineRule="auto"/>
        <w:ind w:left="426"/>
        <w:jc w:val="both"/>
        <w:rPr>
          <w:bCs/>
          <w:sz w:val="22"/>
          <w:szCs w:val="22"/>
        </w:rPr>
      </w:pPr>
      <w:r w:rsidRPr="002C7461">
        <w:rPr>
          <w:bCs/>
          <w:sz w:val="22"/>
          <w:szCs w:val="22"/>
        </w:rPr>
        <w:t>Birimde u</w:t>
      </w:r>
      <w:r w:rsidR="006D73E0" w:rsidRPr="002C7461">
        <w:rPr>
          <w:bCs/>
          <w:sz w:val="22"/>
          <w:szCs w:val="22"/>
        </w:rPr>
        <w:t xml:space="preserve">lusal ve uluslararası düzeyde ortak programlar ve ortak araştırma birimleri oluşturulmasına yönelik mekanizmalar </w:t>
      </w:r>
    </w:p>
    <w:p w:rsidR="006D73E0" w:rsidRPr="002C7461" w:rsidRDefault="008F1312" w:rsidP="002C7461">
      <w:pPr>
        <w:pStyle w:val="Default"/>
        <w:numPr>
          <w:ilvl w:val="0"/>
          <w:numId w:val="16"/>
        </w:numPr>
        <w:spacing w:line="360" w:lineRule="auto"/>
        <w:ind w:left="426"/>
        <w:jc w:val="both"/>
        <w:rPr>
          <w:bCs/>
          <w:sz w:val="22"/>
          <w:szCs w:val="22"/>
        </w:rPr>
      </w:pPr>
      <w:r w:rsidRPr="002C7461">
        <w:rPr>
          <w:bCs/>
          <w:sz w:val="22"/>
          <w:szCs w:val="22"/>
        </w:rPr>
        <w:t>Birimi</w:t>
      </w:r>
      <w:r w:rsidR="006D73E0" w:rsidRPr="002C7461">
        <w:rPr>
          <w:bCs/>
          <w:sz w:val="22"/>
          <w:szCs w:val="22"/>
        </w:rPr>
        <w:t xml:space="preserve">n </w:t>
      </w:r>
      <w:proofErr w:type="gramStart"/>
      <w:r w:rsidR="006D73E0" w:rsidRPr="002C7461">
        <w:rPr>
          <w:bCs/>
          <w:sz w:val="22"/>
          <w:szCs w:val="22"/>
        </w:rPr>
        <w:t>dahil</w:t>
      </w:r>
      <w:proofErr w:type="gramEnd"/>
      <w:r w:rsidR="006D73E0" w:rsidRPr="002C7461">
        <w:rPr>
          <w:bCs/>
          <w:sz w:val="22"/>
          <w:szCs w:val="22"/>
        </w:rPr>
        <w:t xml:space="preserve"> olduğu araştırma ağları, </w:t>
      </w:r>
      <w:r w:rsidR="008D5242" w:rsidRPr="002C7461">
        <w:rPr>
          <w:bCs/>
          <w:sz w:val="22"/>
          <w:szCs w:val="22"/>
        </w:rPr>
        <w:t>ortak programlar</w:t>
      </w:r>
      <w:r w:rsidR="006D73E0" w:rsidRPr="002C7461">
        <w:rPr>
          <w:bCs/>
          <w:sz w:val="22"/>
          <w:szCs w:val="22"/>
        </w:rPr>
        <w:t xml:space="preserve"> ve araştırma birimleri, ortak araştırmalardan üretilen çalışmalar</w:t>
      </w:r>
    </w:p>
    <w:p w:rsidR="006D73E0" w:rsidRPr="002C7461" w:rsidRDefault="008F1312" w:rsidP="002C7461">
      <w:pPr>
        <w:pStyle w:val="Default"/>
        <w:numPr>
          <w:ilvl w:val="0"/>
          <w:numId w:val="16"/>
        </w:numPr>
        <w:spacing w:line="360" w:lineRule="auto"/>
        <w:ind w:left="426"/>
        <w:jc w:val="both"/>
        <w:rPr>
          <w:bCs/>
          <w:sz w:val="22"/>
          <w:szCs w:val="22"/>
        </w:rPr>
      </w:pPr>
      <w:r w:rsidRPr="002C7461">
        <w:rPr>
          <w:bCs/>
          <w:sz w:val="22"/>
          <w:szCs w:val="22"/>
        </w:rPr>
        <w:t>Birimi</w:t>
      </w:r>
      <w:r w:rsidR="006D73E0" w:rsidRPr="002C7461">
        <w:rPr>
          <w:bCs/>
          <w:sz w:val="22"/>
          <w:szCs w:val="22"/>
        </w:rPr>
        <w:t>n disiplinler arası ve ortak programları ve araştırma birimleri</w:t>
      </w:r>
    </w:p>
    <w:p w:rsidR="006D73E0" w:rsidRPr="002C7461" w:rsidRDefault="006D73E0" w:rsidP="002C7461">
      <w:pPr>
        <w:pStyle w:val="Default"/>
        <w:numPr>
          <w:ilvl w:val="0"/>
          <w:numId w:val="16"/>
        </w:numPr>
        <w:spacing w:line="360" w:lineRule="auto"/>
        <w:ind w:left="426"/>
        <w:jc w:val="both"/>
        <w:rPr>
          <w:bCs/>
          <w:sz w:val="22"/>
          <w:szCs w:val="22"/>
        </w:rPr>
      </w:pPr>
      <w:r w:rsidRPr="002C7461">
        <w:rPr>
          <w:bCs/>
          <w:sz w:val="22"/>
          <w:szCs w:val="22"/>
        </w:rPr>
        <w:t>Ortak araştırmalardan üretilen çalışmalar (tez, yayın, faydalı model, patent vb.)</w:t>
      </w:r>
    </w:p>
    <w:p w:rsidR="00EE7516" w:rsidRPr="002C7461" w:rsidRDefault="006D73E0" w:rsidP="002C7461">
      <w:pPr>
        <w:pStyle w:val="Default"/>
        <w:numPr>
          <w:ilvl w:val="0"/>
          <w:numId w:val="16"/>
        </w:numPr>
        <w:spacing w:line="360" w:lineRule="auto"/>
        <w:ind w:left="426"/>
        <w:jc w:val="both"/>
        <w:rPr>
          <w:bCs/>
          <w:sz w:val="22"/>
          <w:szCs w:val="22"/>
        </w:rPr>
      </w:pPr>
      <w:r w:rsidRPr="002C7461">
        <w:rPr>
          <w:bCs/>
          <w:sz w:val="22"/>
          <w:szCs w:val="22"/>
        </w:rPr>
        <w:t xml:space="preserve">Standart uygulamalar ve mevzuatın yanı sıra; </w:t>
      </w:r>
      <w:r w:rsidR="008F1312" w:rsidRPr="002C7461">
        <w:rPr>
          <w:bCs/>
          <w:sz w:val="22"/>
          <w:szCs w:val="22"/>
        </w:rPr>
        <w:t>birimi</w:t>
      </w:r>
      <w:r w:rsidRPr="002C7461">
        <w:rPr>
          <w:bCs/>
          <w:sz w:val="22"/>
          <w:szCs w:val="22"/>
        </w:rPr>
        <w:t>n ihtiyaçları doğrultusunda geliştirdiği özgün yaklaşım ve uygulamalarına ilişkin kanıtlar</w:t>
      </w:r>
    </w:p>
    <w:p w:rsidR="00990DB8" w:rsidRPr="002C7461" w:rsidRDefault="00990DB8" w:rsidP="002C7461">
      <w:pPr>
        <w:pStyle w:val="Default"/>
        <w:spacing w:line="360" w:lineRule="auto"/>
        <w:ind w:left="426"/>
        <w:jc w:val="both"/>
        <w:rPr>
          <w:bCs/>
          <w:sz w:val="22"/>
          <w:szCs w:val="22"/>
        </w:rPr>
      </w:pPr>
    </w:p>
    <w:p w:rsidR="00965B12" w:rsidRPr="002C7461" w:rsidRDefault="00965B12" w:rsidP="002C7461">
      <w:pPr>
        <w:pStyle w:val="Default"/>
        <w:spacing w:line="360" w:lineRule="auto"/>
        <w:jc w:val="both"/>
        <w:rPr>
          <w:bCs/>
          <w:sz w:val="22"/>
          <w:szCs w:val="22"/>
        </w:rPr>
      </w:pPr>
      <w:r w:rsidRPr="002C7461">
        <w:rPr>
          <w:b/>
          <w:color w:val="FF0000"/>
          <w:sz w:val="22"/>
          <w:szCs w:val="22"/>
        </w:rPr>
        <w:t>C.</w:t>
      </w:r>
      <w:r w:rsidR="00181BBC" w:rsidRPr="002C7461">
        <w:rPr>
          <w:b/>
          <w:color w:val="FF0000"/>
          <w:sz w:val="22"/>
          <w:szCs w:val="22"/>
        </w:rPr>
        <w:t>4</w:t>
      </w:r>
      <w:r w:rsidRPr="002C7461">
        <w:rPr>
          <w:b/>
          <w:color w:val="FF0000"/>
          <w:sz w:val="22"/>
          <w:szCs w:val="22"/>
        </w:rPr>
        <w:t>. Araştırma Performansı</w:t>
      </w:r>
      <w:r w:rsidR="00E27BA2" w:rsidRPr="002C7461">
        <w:rPr>
          <w:b/>
          <w:color w:val="FF0000"/>
          <w:sz w:val="22"/>
          <w:szCs w:val="22"/>
        </w:rPr>
        <w:t>:</w:t>
      </w:r>
      <w:r w:rsidR="00E27BA2" w:rsidRPr="002C7461">
        <w:rPr>
          <w:color w:val="FF0000"/>
          <w:sz w:val="22"/>
          <w:szCs w:val="22"/>
          <w:shd w:val="clear" w:color="auto" w:fill="FFFFFF"/>
        </w:rPr>
        <w:t xml:space="preserve"> </w:t>
      </w:r>
      <w:r w:rsidR="00BB6C09" w:rsidRPr="002C7461">
        <w:rPr>
          <w:bCs/>
          <w:sz w:val="22"/>
          <w:szCs w:val="22"/>
        </w:rPr>
        <w:t>Birim</w:t>
      </w:r>
      <w:r w:rsidR="00E27BA2" w:rsidRPr="002C7461">
        <w:rPr>
          <w:bCs/>
          <w:sz w:val="22"/>
          <w:szCs w:val="22"/>
        </w:rPr>
        <w:t xml:space="preserve">, araştırma ve geliştirme faaliyetlerini verilere dayalı ve periyodik olarak ölçmeli, değerlendirmeli ve sonuçlarını yayımlamalıdır. Elde edilen bulgular, </w:t>
      </w:r>
      <w:r w:rsidR="00BB6C09" w:rsidRPr="002C7461">
        <w:rPr>
          <w:bCs/>
          <w:sz w:val="22"/>
          <w:szCs w:val="22"/>
        </w:rPr>
        <w:t>birimin</w:t>
      </w:r>
      <w:r w:rsidR="00E27BA2" w:rsidRPr="002C7461">
        <w:rPr>
          <w:bCs/>
          <w:sz w:val="22"/>
          <w:szCs w:val="22"/>
        </w:rPr>
        <w:t xml:space="preserve"> araştırma ve geliştirme performansının periyodik olarak gözden geçirilmesi ve sürekli iyileştirilmesi için kullanılmalıdır.</w:t>
      </w:r>
    </w:p>
    <w:p w:rsidR="00965B12" w:rsidRPr="002C7461" w:rsidRDefault="00965B12" w:rsidP="002C7461">
      <w:pPr>
        <w:pStyle w:val="Default"/>
        <w:spacing w:line="360" w:lineRule="auto"/>
        <w:jc w:val="both"/>
        <w:rPr>
          <w:b/>
          <w:color w:val="FF0000"/>
          <w:sz w:val="22"/>
          <w:szCs w:val="22"/>
        </w:rPr>
      </w:pPr>
      <w:r w:rsidRPr="002C7461">
        <w:rPr>
          <w:b/>
          <w:color w:val="FF0000"/>
          <w:sz w:val="22"/>
          <w:szCs w:val="22"/>
        </w:rPr>
        <w:lastRenderedPageBreak/>
        <w:t>C.</w:t>
      </w:r>
      <w:proofErr w:type="gramStart"/>
      <w:r w:rsidR="00181BBC" w:rsidRPr="002C7461">
        <w:rPr>
          <w:b/>
          <w:color w:val="FF0000"/>
          <w:sz w:val="22"/>
          <w:szCs w:val="22"/>
        </w:rPr>
        <w:t>4</w:t>
      </w:r>
      <w:r w:rsidRPr="002C7461">
        <w:rPr>
          <w:b/>
          <w:color w:val="FF0000"/>
          <w:sz w:val="22"/>
          <w:szCs w:val="22"/>
        </w:rPr>
        <w:t>.1</w:t>
      </w:r>
      <w:proofErr w:type="gramEnd"/>
      <w:r w:rsidRPr="002C7461">
        <w:rPr>
          <w:b/>
          <w:color w:val="FF0000"/>
          <w:sz w:val="22"/>
          <w:szCs w:val="22"/>
        </w:rPr>
        <w:t>. Öğretim elemanı performans değerlendirmesi</w:t>
      </w:r>
    </w:p>
    <w:p w:rsidR="00965B12" w:rsidRPr="002C7461" w:rsidRDefault="00965B12" w:rsidP="002C7461">
      <w:pPr>
        <w:pStyle w:val="Default"/>
        <w:numPr>
          <w:ilvl w:val="0"/>
          <w:numId w:val="15"/>
        </w:numPr>
        <w:spacing w:line="360" w:lineRule="auto"/>
        <w:ind w:left="426"/>
        <w:jc w:val="both"/>
        <w:rPr>
          <w:bCs/>
          <w:color w:val="auto"/>
          <w:sz w:val="22"/>
          <w:szCs w:val="22"/>
        </w:rPr>
      </w:pPr>
      <w:r w:rsidRPr="002C7461">
        <w:rPr>
          <w:bCs/>
          <w:color w:val="auto"/>
          <w:sz w:val="22"/>
          <w:szCs w:val="22"/>
        </w:rPr>
        <w:t>Akademik personelin araştırma-geliştirme performansını izlemek üzere geçerli olan tanımlı süreçler bulunmakta</w:t>
      </w:r>
      <w:r w:rsidR="007F1865" w:rsidRPr="002C7461">
        <w:rPr>
          <w:bCs/>
          <w:color w:val="auto"/>
          <w:sz w:val="22"/>
          <w:szCs w:val="22"/>
        </w:rPr>
        <w:t xml:space="preserve"> ve izlenmekte midir</w:t>
      </w:r>
      <w:r w:rsidRPr="002C7461">
        <w:rPr>
          <w:bCs/>
          <w:color w:val="auto"/>
          <w:sz w:val="22"/>
          <w:szCs w:val="22"/>
        </w:rPr>
        <w:t>?</w:t>
      </w:r>
      <w:r w:rsidR="00835FFF" w:rsidRPr="002C7461">
        <w:rPr>
          <w:bCs/>
          <w:color w:val="auto"/>
          <w:sz w:val="22"/>
          <w:szCs w:val="22"/>
        </w:rPr>
        <w:t xml:space="preserve"> Paydaşlarca bilinmekte midir?</w:t>
      </w:r>
    </w:p>
    <w:p w:rsidR="00835FFF" w:rsidRPr="002C7461" w:rsidRDefault="00965B12" w:rsidP="002C7461">
      <w:pPr>
        <w:pStyle w:val="Default"/>
        <w:numPr>
          <w:ilvl w:val="0"/>
          <w:numId w:val="15"/>
        </w:numPr>
        <w:spacing w:line="360" w:lineRule="auto"/>
        <w:ind w:left="426"/>
        <w:jc w:val="both"/>
        <w:rPr>
          <w:bCs/>
          <w:color w:val="auto"/>
          <w:sz w:val="22"/>
          <w:szCs w:val="22"/>
        </w:rPr>
      </w:pPr>
      <w:r w:rsidRPr="002C7461">
        <w:rPr>
          <w:bCs/>
          <w:color w:val="auto"/>
          <w:sz w:val="22"/>
          <w:szCs w:val="22"/>
        </w:rPr>
        <w:t>Araştırma performansı yıl bazında izlenmekte</w:t>
      </w:r>
      <w:r w:rsidR="00835FFF" w:rsidRPr="002C7461">
        <w:rPr>
          <w:bCs/>
          <w:color w:val="auto"/>
          <w:sz w:val="22"/>
          <w:szCs w:val="22"/>
        </w:rPr>
        <w:t xml:space="preserve">, değerlendirilmekte </w:t>
      </w:r>
      <w:r w:rsidRPr="002C7461">
        <w:rPr>
          <w:bCs/>
          <w:color w:val="auto"/>
          <w:sz w:val="22"/>
          <w:szCs w:val="22"/>
        </w:rPr>
        <w:t>ve gerekli iyileştirmeler yapılmakta mıdır?</w:t>
      </w:r>
      <w:r w:rsidR="00835FFF" w:rsidRPr="002C7461">
        <w:rPr>
          <w:bCs/>
          <w:color w:val="auto"/>
          <w:sz w:val="22"/>
          <w:szCs w:val="22"/>
        </w:rPr>
        <w:t xml:space="preserve"> Çıktılar paylaşılmakta mıdır?</w:t>
      </w:r>
    </w:p>
    <w:p w:rsidR="007F1865" w:rsidRPr="002C7461" w:rsidRDefault="007F1865" w:rsidP="002C7461">
      <w:pPr>
        <w:pStyle w:val="Default"/>
        <w:numPr>
          <w:ilvl w:val="0"/>
          <w:numId w:val="15"/>
        </w:numPr>
        <w:spacing w:line="360" w:lineRule="auto"/>
        <w:ind w:left="426"/>
        <w:jc w:val="both"/>
        <w:rPr>
          <w:bCs/>
          <w:color w:val="auto"/>
          <w:sz w:val="22"/>
          <w:szCs w:val="22"/>
        </w:rPr>
      </w:pPr>
      <w:r w:rsidRPr="002C7461">
        <w:rPr>
          <w:bCs/>
          <w:color w:val="auto"/>
          <w:sz w:val="22"/>
          <w:szCs w:val="22"/>
        </w:rPr>
        <w:t>Performans değerlendirmelerinin sistematik ve kalıcı olması sağlanmış mıdır?</w:t>
      </w:r>
    </w:p>
    <w:p w:rsidR="00A61CF8" w:rsidRPr="002C7461" w:rsidRDefault="00A61CF8" w:rsidP="002C7461">
      <w:pPr>
        <w:pStyle w:val="Default"/>
        <w:spacing w:line="360" w:lineRule="auto"/>
        <w:ind w:left="426"/>
        <w:jc w:val="both"/>
        <w:rPr>
          <w:bCs/>
          <w:color w:val="auto"/>
          <w:sz w:val="22"/>
          <w:szCs w:val="22"/>
        </w:rPr>
      </w:pPr>
    </w:p>
    <w:p w:rsidR="0003171E" w:rsidRPr="002C7461" w:rsidRDefault="0003171E" w:rsidP="002C7461">
      <w:pPr>
        <w:pStyle w:val="Default"/>
        <w:spacing w:line="360" w:lineRule="auto"/>
        <w:jc w:val="both"/>
        <w:rPr>
          <w:b/>
          <w:bCs/>
          <w:color w:val="FF0000"/>
          <w:sz w:val="22"/>
          <w:szCs w:val="22"/>
        </w:rPr>
      </w:pPr>
      <w:r w:rsidRPr="002C7461">
        <w:rPr>
          <w:b/>
          <w:bCs/>
          <w:color w:val="FF0000"/>
          <w:sz w:val="22"/>
          <w:szCs w:val="22"/>
        </w:rPr>
        <w:t>C.</w:t>
      </w:r>
      <w:proofErr w:type="gramStart"/>
      <w:r w:rsidR="00181BBC" w:rsidRPr="002C7461">
        <w:rPr>
          <w:b/>
          <w:bCs/>
          <w:color w:val="FF0000"/>
          <w:sz w:val="22"/>
          <w:szCs w:val="22"/>
        </w:rPr>
        <w:t>4</w:t>
      </w:r>
      <w:r w:rsidRPr="002C7461">
        <w:rPr>
          <w:b/>
          <w:bCs/>
          <w:color w:val="FF0000"/>
          <w:sz w:val="22"/>
          <w:szCs w:val="22"/>
        </w:rPr>
        <w:t>.2</w:t>
      </w:r>
      <w:proofErr w:type="gramEnd"/>
      <w:r w:rsidRPr="002C7461">
        <w:rPr>
          <w:b/>
          <w:bCs/>
          <w:color w:val="FF0000"/>
          <w:sz w:val="22"/>
          <w:szCs w:val="22"/>
        </w:rPr>
        <w:t>. Araştırma performansının izlenmesi ve iyileştirilmesi</w:t>
      </w:r>
    </w:p>
    <w:p w:rsidR="0003171E" w:rsidRPr="002C7461" w:rsidRDefault="0041318D" w:rsidP="002C7461">
      <w:pPr>
        <w:pStyle w:val="Default"/>
        <w:numPr>
          <w:ilvl w:val="0"/>
          <w:numId w:val="65"/>
        </w:numPr>
        <w:spacing w:line="360" w:lineRule="auto"/>
        <w:ind w:left="425" w:hanging="357"/>
        <w:jc w:val="both"/>
        <w:rPr>
          <w:bCs/>
          <w:sz w:val="22"/>
          <w:szCs w:val="22"/>
        </w:rPr>
      </w:pPr>
      <w:r w:rsidRPr="002C7461">
        <w:rPr>
          <w:bCs/>
          <w:sz w:val="22"/>
          <w:szCs w:val="22"/>
        </w:rPr>
        <w:t>Birimin</w:t>
      </w:r>
      <w:r w:rsidR="0003171E" w:rsidRPr="002C7461">
        <w:rPr>
          <w:bCs/>
          <w:sz w:val="22"/>
          <w:szCs w:val="22"/>
        </w:rPr>
        <w:t xml:space="preserve"> araştırma faaliyetleri yıllık </w:t>
      </w:r>
      <w:proofErr w:type="gramStart"/>
      <w:r w:rsidR="0003171E" w:rsidRPr="002C7461">
        <w:rPr>
          <w:bCs/>
          <w:sz w:val="22"/>
          <w:szCs w:val="22"/>
        </w:rPr>
        <w:t>bazda</w:t>
      </w:r>
      <w:proofErr w:type="gramEnd"/>
      <w:r w:rsidR="0003171E" w:rsidRPr="002C7461">
        <w:rPr>
          <w:bCs/>
          <w:sz w:val="22"/>
          <w:szCs w:val="22"/>
        </w:rPr>
        <w:t xml:space="preserve"> izlenmekte, hedeflerle karşılaştırılmakta ve sapmaların nedenleri irdelenmekte midir?</w:t>
      </w:r>
    </w:p>
    <w:p w:rsidR="007F1865" w:rsidRPr="002C7461" w:rsidRDefault="007F1865" w:rsidP="002C7461">
      <w:pPr>
        <w:pStyle w:val="Default"/>
        <w:numPr>
          <w:ilvl w:val="0"/>
          <w:numId w:val="65"/>
        </w:numPr>
        <w:spacing w:line="360" w:lineRule="auto"/>
        <w:ind w:left="425" w:hanging="357"/>
        <w:jc w:val="both"/>
        <w:rPr>
          <w:bCs/>
          <w:sz w:val="22"/>
          <w:szCs w:val="22"/>
        </w:rPr>
      </w:pPr>
      <w:r w:rsidRPr="002C7461">
        <w:rPr>
          <w:bCs/>
          <w:sz w:val="22"/>
          <w:szCs w:val="22"/>
        </w:rPr>
        <w:t>Araştırma geliştirme faaliyetleri</w:t>
      </w:r>
      <w:r w:rsidRPr="002C7461">
        <w:rPr>
          <w:sz w:val="22"/>
          <w:szCs w:val="22"/>
        </w:rPr>
        <w:t xml:space="preserve"> kurumun odak alanları ile uyumlu sürdürülmekte midir?</w:t>
      </w:r>
      <w:r w:rsidRPr="002C7461">
        <w:rPr>
          <w:bCs/>
          <w:sz w:val="22"/>
          <w:szCs w:val="22"/>
        </w:rPr>
        <w:t xml:space="preserve"> </w:t>
      </w:r>
    </w:p>
    <w:p w:rsidR="00404868" w:rsidRPr="002C7461" w:rsidRDefault="00404868" w:rsidP="002C7461">
      <w:pPr>
        <w:pStyle w:val="Default"/>
        <w:numPr>
          <w:ilvl w:val="0"/>
          <w:numId w:val="18"/>
        </w:numPr>
        <w:spacing w:line="360" w:lineRule="auto"/>
        <w:ind w:left="425" w:hanging="357"/>
        <w:jc w:val="both"/>
        <w:rPr>
          <w:bCs/>
          <w:sz w:val="22"/>
          <w:szCs w:val="22"/>
        </w:rPr>
      </w:pPr>
      <w:r w:rsidRPr="002C7461">
        <w:rPr>
          <w:bCs/>
          <w:sz w:val="22"/>
          <w:szCs w:val="22"/>
        </w:rPr>
        <w:t xml:space="preserve">Performans temelinde </w:t>
      </w:r>
      <w:r w:rsidR="00835FFF" w:rsidRPr="002C7461">
        <w:rPr>
          <w:bCs/>
          <w:sz w:val="22"/>
          <w:szCs w:val="22"/>
        </w:rPr>
        <w:t>t</w:t>
      </w:r>
      <w:r w:rsidRPr="002C7461">
        <w:rPr>
          <w:bCs/>
          <w:sz w:val="22"/>
          <w:szCs w:val="22"/>
        </w:rPr>
        <w:t>eşvik ve takdir mekanizmaları kullanıl</w:t>
      </w:r>
      <w:r w:rsidR="00835FFF" w:rsidRPr="002C7461">
        <w:rPr>
          <w:bCs/>
          <w:sz w:val="22"/>
          <w:szCs w:val="22"/>
        </w:rPr>
        <w:t>makta mıdır</w:t>
      </w:r>
      <w:r w:rsidRPr="002C7461">
        <w:rPr>
          <w:bCs/>
          <w:sz w:val="22"/>
          <w:szCs w:val="22"/>
        </w:rPr>
        <w:t>?</w:t>
      </w:r>
    </w:p>
    <w:p w:rsidR="00404868" w:rsidRPr="002C7461" w:rsidRDefault="007F1865" w:rsidP="002C7461">
      <w:pPr>
        <w:pStyle w:val="Default"/>
        <w:numPr>
          <w:ilvl w:val="0"/>
          <w:numId w:val="18"/>
        </w:numPr>
        <w:spacing w:line="360" w:lineRule="auto"/>
        <w:ind w:left="425" w:hanging="357"/>
        <w:jc w:val="both"/>
        <w:rPr>
          <w:bCs/>
          <w:sz w:val="22"/>
          <w:szCs w:val="22"/>
        </w:rPr>
      </w:pPr>
      <w:r w:rsidRPr="002C7461">
        <w:rPr>
          <w:bCs/>
          <w:sz w:val="22"/>
          <w:szCs w:val="22"/>
        </w:rPr>
        <w:t>Birim bazında r</w:t>
      </w:r>
      <w:r w:rsidR="00320566" w:rsidRPr="002C7461">
        <w:rPr>
          <w:bCs/>
          <w:sz w:val="22"/>
          <w:szCs w:val="22"/>
        </w:rPr>
        <w:t>akiplerle rekabet, seçilmiş kurumlarla kıyaslama (</w:t>
      </w:r>
      <w:proofErr w:type="gramStart"/>
      <w:r w:rsidR="00320566" w:rsidRPr="002C7461">
        <w:rPr>
          <w:bCs/>
          <w:sz w:val="22"/>
          <w:szCs w:val="22"/>
        </w:rPr>
        <w:t>benchmarking</w:t>
      </w:r>
      <w:proofErr w:type="gramEnd"/>
      <w:r w:rsidR="00320566" w:rsidRPr="002C7461">
        <w:rPr>
          <w:bCs/>
          <w:sz w:val="22"/>
          <w:szCs w:val="22"/>
        </w:rPr>
        <w:t>) takip edilmekte midir?</w:t>
      </w:r>
    </w:p>
    <w:p w:rsidR="007F1865" w:rsidRPr="002C7461" w:rsidRDefault="007F1865" w:rsidP="002C7461">
      <w:pPr>
        <w:pStyle w:val="Default"/>
        <w:numPr>
          <w:ilvl w:val="0"/>
          <w:numId w:val="65"/>
        </w:numPr>
        <w:spacing w:line="360" w:lineRule="auto"/>
        <w:ind w:left="425" w:hanging="357"/>
        <w:jc w:val="both"/>
        <w:rPr>
          <w:bCs/>
          <w:sz w:val="22"/>
          <w:szCs w:val="22"/>
        </w:rPr>
      </w:pPr>
      <w:r w:rsidRPr="002C7461">
        <w:rPr>
          <w:bCs/>
          <w:sz w:val="22"/>
          <w:szCs w:val="22"/>
        </w:rPr>
        <w:t>Performans değerlendirmelerinin sistematik ve kalıcı olması sağlanmakta mıdır?</w:t>
      </w:r>
    </w:p>
    <w:p w:rsidR="007F1865" w:rsidRPr="002C7461" w:rsidRDefault="007F1865" w:rsidP="002C7461">
      <w:pPr>
        <w:pStyle w:val="Default"/>
        <w:spacing w:line="360" w:lineRule="auto"/>
        <w:jc w:val="both"/>
        <w:rPr>
          <w:b/>
          <w:bCs/>
          <w:color w:val="FF0000"/>
          <w:sz w:val="22"/>
          <w:szCs w:val="22"/>
        </w:rPr>
      </w:pPr>
      <w:r w:rsidRPr="002C7461">
        <w:rPr>
          <w:b/>
          <w:bCs/>
          <w:color w:val="FF0000"/>
          <w:sz w:val="22"/>
          <w:szCs w:val="22"/>
        </w:rPr>
        <w:t>C.</w:t>
      </w:r>
      <w:proofErr w:type="gramStart"/>
      <w:r w:rsidRPr="002C7461">
        <w:rPr>
          <w:b/>
          <w:bCs/>
          <w:color w:val="FF0000"/>
          <w:sz w:val="22"/>
          <w:szCs w:val="22"/>
        </w:rPr>
        <w:t>4.3</w:t>
      </w:r>
      <w:proofErr w:type="gramEnd"/>
      <w:r w:rsidRPr="002C7461">
        <w:rPr>
          <w:b/>
          <w:bCs/>
          <w:color w:val="FF0000"/>
          <w:sz w:val="22"/>
          <w:szCs w:val="22"/>
        </w:rPr>
        <w:t xml:space="preserve">. Araştırma bütçe performansının </w:t>
      </w:r>
      <w:r w:rsidR="0053451C" w:rsidRPr="002C7461">
        <w:rPr>
          <w:b/>
          <w:bCs/>
          <w:color w:val="FF0000"/>
          <w:sz w:val="22"/>
          <w:szCs w:val="22"/>
        </w:rPr>
        <w:t>değerlendirilmesi</w:t>
      </w:r>
    </w:p>
    <w:p w:rsidR="007F1865" w:rsidRPr="002C7461" w:rsidRDefault="007F1865"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Araştırma bütçesinin birim bazında yıllar içinde değişimi, birim bazında araştırma bütçesinin toplam bütçe içindeki payı; birim akademik personelinin araştırma geliştirme faaliyetlerinden elde ettiği </w:t>
      </w:r>
      <w:proofErr w:type="spellStart"/>
      <w:r w:rsidRPr="002C7461">
        <w:rPr>
          <w:bCs/>
          <w:color w:val="auto"/>
          <w:sz w:val="22"/>
          <w:szCs w:val="22"/>
        </w:rPr>
        <w:t>hakedişler</w:t>
      </w:r>
      <w:proofErr w:type="spellEnd"/>
      <w:r w:rsidRPr="002C7461">
        <w:rPr>
          <w:bCs/>
          <w:color w:val="auto"/>
          <w:sz w:val="22"/>
          <w:szCs w:val="22"/>
        </w:rPr>
        <w:t xml:space="preserve"> izlenmekte midir?</w:t>
      </w:r>
    </w:p>
    <w:p w:rsidR="007F1865" w:rsidRPr="002C7461" w:rsidRDefault="007F1865" w:rsidP="002C7461">
      <w:pPr>
        <w:pStyle w:val="Default"/>
        <w:numPr>
          <w:ilvl w:val="0"/>
          <w:numId w:val="15"/>
        </w:numPr>
        <w:spacing w:line="360" w:lineRule="auto"/>
        <w:ind w:left="426"/>
        <w:jc w:val="both"/>
        <w:rPr>
          <w:bCs/>
          <w:color w:val="auto"/>
          <w:sz w:val="22"/>
          <w:szCs w:val="22"/>
        </w:rPr>
      </w:pPr>
      <w:r w:rsidRPr="002C7461">
        <w:rPr>
          <w:bCs/>
          <w:color w:val="auto"/>
          <w:sz w:val="22"/>
          <w:szCs w:val="22"/>
        </w:rPr>
        <w:t xml:space="preserve">Kurum </w:t>
      </w:r>
      <w:proofErr w:type="gramStart"/>
      <w:r w:rsidRPr="002C7461">
        <w:rPr>
          <w:bCs/>
          <w:color w:val="auto"/>
          <w:sz w:val="22"/>
          <w:szCs w:val="22"/>
        </w:rPr>
        <w:t>misyon</w:t>
      </w:r>
      <w:proofErr w:type="gramEnd"/>
      <w:r w:rsidRPr="002C7461">
        <w:rPr>
          <w:bCs/>
          <w:color w:val="auto"/>
          <w:sz w:val="22"/>
          <w:szCs w:val="22"/>
        </w:rPr>
        <w:t xml:space="preserve"> ve hedefleriyle bu büyüklüklerin uyumu, başarılar/ başarısızlıklar değerlendirilmekte midir?</w:t>
      </w:r>
    </w:p>
    <w:p w:rsidR="007F1865" w:rsidRPr="002C7461" w:rsidRDefault="007F1865" w:rsidP="002C7461">
      <w:pPr>
        <w:pStyle w:val="Default"/>
        <w:spacing w:line="360" w:lineRule="auto"/>
        <w:ind w:left="425"/>
        <w:jc w:val="both"/>
        <w:rPr>
          <w:bCs/>
          <w:sz w:val="22"/>
          <w:szCs w:val="22"/>
        </w:rPr>
      </w:pPr>
    </w:p>
    <w:p w:rsidR="00DC3C7E" w:rsidRPr="002C7461" w:rsidRDefault="00DC3C7E" w:rsidP="002C7461">
      <w:pPr>
        <w:pStyle w:val="Default"/>
        <w:spacing w:line="360" w:lineRule="auto"/>
        <w:jc w:val="both"/>
        <w:rPr>
          <w:b/>
          <w:bCs/>
          <w:iCs/>
          <w:color w:val="auto"/>
          <w:sz w:val="22"/>
          <w:szCs w:val="22"/>
        </w:rPr>
      </w:pPr>
      <w:r w:rsidRPr="002C7461">
        <w:rPr>
          <w:b/>
          <w:color w:val="auto"/>
          <w:sz w:val="22"/>
          <w:szCs w:val="22"/>
        </w:rPr>
        <w:t>Öğretim elemanı performans değerlendirmesi</w:t>
      </w:r>
    </w:p>
    <w:p w:rsidR="00DC3C7E" w:rsidRPr="002C7461" w:rsidRDefault="00DC3C7E" w:rsidP="002C7461">
      <w:pPr>
        <w:pStyle w:val="Default"/>
        <w:spacing w:line="360" w:lineRule="auto"/>
        <w:jc w:val="both"/>
        <w:rPr>
          <w:b/>
          <w:bCs/>
          <w:iCs/>
          <w:sz w:val="22"/>
          <w:szCs w:val="22"/>
        </w:rPr>
      </w:pPr>
      <w:r w:rsidRPr="002C7461">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DC3C7E" w:rsidRPr="002C7461" w:rsidTr="00594410">
        <w:tc>
          <w:tcPr>
            <w:tcW w:w="993" w:type="dxa"/>
          </w:tcPr>
          <w:p w:rsidR="00DC3C7E" w:rsidRPr="002C7461" w:rsidRDefault="00DC3C7E" w:rsidP="002C7461">
            <w:pPr>
              <w:jc w:val="both"/>
              <w:rPr>
                <w:rFonts w:ascii="Times New Roman" w:hAnsi="Times New Roman" w:cs="Times New Roman"/>
                <w:b/>
              </w:rPr>
            </w:pPr>
          </w:p>
        </w:tc>
        <w:tc>
          <w:tcPr>
            <w:tcW w:w="1985" w:type="dxa"/>
          </w:tcPr>
          <w:p w:rsidR="00DC3C7E" w:rsidRPr="002C7461" w:rsidRDefault="00DC3C7E" w:rsidP="002C7461">
            <w:pPr>
              <w:jc w:val="both"/>
              <w:rPr>
                <w:rFonts w:ascii="Times New Roman" w:hAnsi="Times New Roman" w:cs="Times New Roman"/>
                <w:b/>
              </w:rPr>
            </w:pPr>
            <w:r w:rsidRPr="002C7461">
              <w:rPr>
                <w:rFonts w:ascii="Times New Roman" w:hAnsi="Times New Roman" w:cs="Times New Roman"/>
                <w:b/>
              </w:rPr>
              <w:t>1</w:t>
            </w:r>
          </w:p>
        </w:tc>
        <w:tc>
          <w:tcPr>
            <w:tcW w:w="1842" w:type="dxa"/>
          </w:tcPr>
          <w:p w:rsidR="00DC3C7E" w:rsidRPr="002C7461" w:rsidRDefault="00DC3C7E"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DC3C7E" w:rsidRPr="002C7461" w:rsidRDefault="00DC3C7E"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DC3C7E" w:rsidRPr="002C7461" w:rsidRDefault="00DC3C7E"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DC3C7E" w:rsidRPr="002C7461" w:rsidRDefault="00DC3C7E" w:rsidP="002C7461">
            <w:pPr>
              <w:jc w:val="both"/>
              <w:rPr>
                <w:rFonts w:ascii="Times New Roman" w:hAnsi="Times New Roman" w:cs="Times New Roman"/>
                <w:b/>
              </w:rPr>
            </w:pPr>
            <w:r w:rsidRPr="002C7461">
              <w:rPr>
                <w:rFonts w:ascii="Times New Roman" w:hAnsi="Times New Roman" w:cs="Times New Roman"/>
                <w:b/>
              </w:rPr>
              <w:t>5</w:t>
            </w:r>
          </w:p>
        </w:tc>
      </w:tr>
      <w:tr w:rsidR="00DC3C7E" w:rsidRPr="002C7461" w:rsidTr="00594410">
        <w:trPr>
          <w:trHeight w:val="2629"/>
        </w:trPr>
        <w:tc>
          <w:tcPr>
            <w:tcW w:w="993" w:type="dxa"/>
          </w:tcPr>
          <w:p w:rsidR="00DC3C7E" w:rsidRPr="002C7461" w:rsidRDefault="00DC3C7E" w:rsidP="002C7461">
            <w:pPr>
              <w:jc w:val="both"/>
              <w:rPr>
                <w:rFonts w:ascii="Times New Roman" w:hAnsi="Times New Roman" w:cs="Times New Roman"/>
                <w:b/>
              </w:rPr>
            </w:pPr>
          </w:p>
        </w:tc>
        <w:tc>
          <w:tcPr>
            <w:tcW w:w="1985" w:type="dxa"/>
          </w:tcPr>
          <w:p w:rsidR="00DC3C7E" w:rsidRPr="002C7461" w:rsidRDefault="008D5242" w:rsidP="002C7461">
            <w:pPr>
              <w:jc w:val="both"/>
              <w:rPr>
                <w:rFonts w:ascii="Times New Roman" w:hAnsi="Times New Roman" w:cs="Times New Roman"/>
              </w:rPr>
            </w:pPr>
            <w:r w:rsidRPr="002C7461">
              <w:rPr>
                <w:rFonts w:ascii="Times New Roman" w:hAnsi="Times New Roman" w:cs="Times New Roman"/>
              </w:rPr>
              <w:t>Birimde</w:t>
            </w:r>
            <w:r w:rsidR="00DC3C7E" w:rsidRPr="002C7461">
              <w:rPr>
                <w:rFonts w:ascii="Times New Roman" w:hAnsi="Times New Roman" w:cs="Times New Roman"/>
              </w:rPr>
              <w:t xml:space="preserve"> öğretim elemanlarının araştırma performansının izlenmesine ve değerlendirmesine yönelik mekanizmalar </w:t>
            </w:r>
            <w:r w:rsidR="00506A45" w:rsidRPr="002C7461">
              <w:rPr>
                <w:rFonts w:ascii="Times New Roman" w:hAnsi="Times New Roman" w:cs="Times New Roman"/>
                <w:b/>
              </w:rPr>
              <w:t>bulunmamaktadır</w:t>
            </w:r>
          </w:p>
        </w:tc>
        <w:tc>
          <w:tcPr>
            <w:tcW w:w="1842" w:type="dxa"/>
          </w:tcPr>
          <w:p w:rsidR="00DC3C7E" w:rsidRPr="002C7461" w:rsidRDefault="008D5242" w:rsidP="002C7461">
            <w:pPr>
              <w:jc w:val="both"/>
              <w:rPr>
                <w:rFonts w:ascii="Times New Roman" w:hAnsi="Times New Roman" w:cs="Times New Roman"/>
              </w:rPr>
            </w:pPr>
            <w:r w:rsidRPr="002C7461">
              <w:rPr>
                <w:rFonts w:ascii="Times New Roman" w:hAnsi="Times New Roman" w:cs="Times New Roman"/>
              </w:rPr>
              <w:t>Birimde</w:t>
            </w:r>
            <w:r w:rsidR="00DC3C7E" w:rsidRPr="002C7461">
              <w:rPr>
                <w:rFonts w:ascii="Times New Roman" w:hAnsi="Times New Roman" w:cs="Times New Roman"/>
              </w:rPr>
              <w:t xml:space="preserve"> öğretim elemanlarının araştırma performansının izlenmesine ve değerlendirmesine </w:t>
            </w:r>
            <w:r w:rsidR="00DC3C7E" w:rsidRPr="002C7461">
              <w:rPr>
                <w:rFonts w:ascii="Times New Roman" w:hAnsi="Times New Roman" w:cs="Times New Roman"/>
                <w:b/>
              </w:rPr>
              <w:t>yönelik ilke, kur</w:t>
            </w:r>
            <w:r w:rsidR="00506A45" w:rsidRPr="002C7461">
              <w:rPr>
                <w:rFonts w:ascii="Times New Roman" w:hAnsi="Times New Roman" w:cs="Times New Roman"/>
                <w:b/>
              </w:rPr>
              <w:t>al ve göstergeler bulunmaktadır</w:t>
            </w:r>
          </w:p>
        </w:tc>
        <w:tc>
          <w:tcPr>
            <w:tcW w:w="1843" w:type="dxa"/>
          </w:tcPr>
          <w:p w:rsidR="00DC3C7E" w:rsidRPr="002C7461" w:rsidRDefault="008D5242" w:rsidP="002C7461">
            <w:pPr>
              <w:jc w:val="both"/>
              <w:rPr>
                <w:rFonts w:ascii="Times New Roman" w:hAnsi="Times New Roman" w:cs="Times New Roman"/>
              </w:rPr>
            </w:pPr>
            <w:r w:rsidRPr="002C7461">
              <w:rPr>
                <w:rFonts w:ascii="Times New Roman" w:hAnsi="Times New Roman" w:cs="Times New Roman"/>
              </w:rPr>
              <w:t>Birimin</w:t>
            </w:r>
            <w:r w:rsidR="00DC3C7E" w:rsidRPr="002C7461">
              <w:rPr>
                <w:rFonts w:ascii="Times New Roman" w:hAnsi="Times New Roman" w:cs="Times New Roman"/>
              </w:rPr>
              <w:t xml:space="preserve"> genelinde öğretim elemanlarının araştırma-geliştirme performansını izlemek ve değerlendirmek üzere oluşturulan mekanizmalar </w:t>
            </w:r>
            <w:r w:rsidR="00506A45" w:rsidRPr="002C7461">
              <w:rPr>
                <w:rFonts w:ascii="Times New Roman" w:hAnsi="Times New Roman" w:cs="Times New Roman"/>
                <w:b/>
              </w:rPr>
              <w:t>kullanılmaktadır</w:t>
            </w:r>
          </w:p>
        </w:tc>
        <w:tc>
          <w:tcPr>
            <w:tcW w:w="1985" w:type="dxa"/>
          </w:tcPr>
          <w:p w:rsidR="00DC3C7E" w:rsidRPr="002C7461" w:rsidRDefault="00DC3C7E" w:rsidP="002C7461">
            <w:pPr>
              <w:spacing w:line="276" w:lineRule="auto"/>
              <w:jc w:val="both"/>
              <w:rPr>
                <w:rFonts w:ascii="Times New Roman" w:hAnsi="Times New Roman" w:cs="Times New Roman"/>
              </w:rPr>
            </w:pPr>
            <w:r w:rsidRPr="002C7461">
              <w:rPr>
                <w:rFonts w:ascii="Times New Roman" w:hAnsi="Times New Roman" w:cs="Times New Roman"/>
              </w:rPr>
              <w:t xml:space="preserve">Öğretim elemanlarının araştırma-geliştirme performansı </w:t>
            </w:r>
            <w:r w:rsidRPr="002C7461">
              <w:rPr>
                <w:rFonts w:ascii="Times New Roman" w:hAnsi="Times New Roman" w:cs="Times New Roman"/>
                <w:b/>
              </w:rPr>
              <w:t>izlenmekte</w:t>
            </w:r>
            <w:r w:rsidRPr="002C7461">
              <w:rPr>
                <w:rFonts w:ascii="Times New Roman" w:hAnsi="Times New Roman" w:cs="Times New Roman"/>
              </w:rPr>
              <w:t xml:space="preserve"> ve öğretim elemanları ile birlikte değerlendirilerek </w:t>
            </w:r>
            <w:r w:rsidRPr="002C7461">
              <w:rPr>
                <w:rFonts w:ascii="Times New Roman" w:hAnsi="Times New Roman" w:cs="Times New Roman"/>
                <w:b/>
              </w:rPr>
              <w:t>iyileştirilmekte</w:t>
            </w:r>
            <w:r w:rsidR="00506A45" w:rsidRPr="002C7461">
              <w:rPr>
                <w:rFonts w:ascii="Times New Roman" w:hAnsi="Times New Roman" w:cs="Times New Roman"/>
                <w:b/>
              </w:rPr>
              <w:t>dir</w:t>
            </w:r>
          </w:p>
        </w:tc>
        <w:tc>
          <w:tcPr>
            <w:tcW w:w="1701" w:type="dxa"/>
          </w:tcPr>
          <w:p w:rsidR="00DC3C7E" w:rsidRPr="002C7461" w:rsidRDefault="00DC3C7E"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DC3C7E" w:rsidRPr="002C7461" w:rsidTr="00594410">
        <w:trPr>
          <w:trHeight w:val="576"/>
        </w:trPr>
        <w:tc>
          <w:tcPr>
            <w:tcW w:w="993" w:type="dxa"/>
          </w:tcPr>
          <w:p w:rsidR="00DC3C7E" w:rsidRPr="002C7461" w:rsidRDefault="00DC3C7E"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5" w:type="dxa"/>
          </w:tcPr>
          <w:p w:rsidR="00DC3C7E" w:rsidRPr="002C7461" w:rsidRDefault="00CD1D07" w:rsidP="002C7461">
            <w:pPr>
              <w:jc w:val="both"/>
              <w:rPr>
                <w:rFonts w:ascii="Times New Roman" w:hAnsi="Times New Roman" w:cs="Times New Roman"/>
                <w:b/>
              </w:rPr>
            </w:pPr>
            <w:r>
              <w:rPr>
                <w:rFonts w:ascii="Times New Roman" w:hAnsi="Times New Roman" w:cs="Times New Roman"/>
                <w:b/>
              </w:rPr>
              <w:t>X</w:t>
            </w:r>
          </w:p>
        </w:tc>
        <w:tc>
          <w:tcPr>
            <w:tcW w:w="1842" w:type="dxa"/>
          </w:tcPr>
          <w:p w:rsidR="00DC3C7E" w:rsidRPr="002C7461" w:rsidRDefault="00DC3C7E" w:rsidP="002C7461">
            <w:pPr>
              <w:jc w:val="both"/>
              <w:rPr>
                <w:rFonts w:ascii="Times New Roman" w:hAnsi="Times New Roman" w:cs="Times New Roman"/>
                <w:b/>
              </w:rPr>
            </w:pPr>
          </w:p>
        </w:tc>
        <w:tc>
          <w:tcPr>
            <w:tcW w:w="1843" w:type="dxa"/>
          </w:tcPr>
          <w:p w:rsidR="00DC3C7E" w:rsidRPr="002C7461" w:rsidRDefault="00DC3C7E" w:rsidP="002C7461">
            <w:pPr>
              <w:jc w:val="both"/>
              <w:rPr>
                <w:rFonts w:ascii="Times New Roman" w:hAnsi="Times New Roman" w:cs="Times New Roman"/>
                <w:b/>
              </w:rPr>
            </w:pPr>
          </w:p>
        </w:tc>
        <w:tc>
          <w:tcPr>
            <w:tcW w:w="1985" w:type="dxa"/>
          </w:tcPr>
          <w:p w:rsidR="00DC3C7E" w:rsidRPr="002C7461" w:rsidRDefault="00DC3C7E" w:rsidP="002C7461">
            <w:pPr>
              <w:jc w:val="both"/>
              <w:rPr>
                <w:rFonts w:ascii="Times New Roman" w:hAnsi="Times New Roman" w:cs="Times New Roman"/>
                <w:b/>
              </w:rPr>
            </w:pPr>
          </w:p>
        </w:tc>
        <w:tc>
          <w:tcPr>
            <w:tcW w:w="1701" w:type="dxa"/>
          </w:tcPr>
          <w:p w:rsidR="00DC3C7E" w:rsidRPr="002C7461" w:rsidRDefault="00DC3C7E" w:rsidP="002C7461">
            <w:pPr>
              <w:jc w:val="both"/>
              <w:rPr>
                <w:rFonts w:ascii="Times New Roman" w:hAnsi="Times New Roman" w:cs="Times New Roman"/>
                <w:b/>
              </w:rPr>
            </w:pPr>
          </w:p>
        </w:tc>
      </w:tr>
    </w:tbl>
    <w:p w:rsidR="000E035A" w:rsidRPr="002C7461" w:rsidRDefault="000E035A" w:rsidP="002C7461">
      <w:pPr>
        <w:pStyle w:val="Default"/>
        <w:spacing w:line="360" w:lineRule="auto"/>
        <w:jc w:val="both"/>
        <w:rPr>
          <w:b/>
          <w:bCs/>
          <w:iCs/>
          <w:sz w:val="22"/>
          <w:szCs w:val="22"/>
        </w:rPr>
      </w:pPr>
    </w:p>
    <w:p w:rsidR="000E035A" w:rsidRPr="002C7461" w:rsidRDefault="000E035A" w:rsidP="002C7461">
      <w:pPr>
        <w:pStyle w:val="Default"/>
        <w:spacing w:line="360" w:lineRule="auto"/>
        <w:jc w:val="both"/>
        <w:rPr>
          <w:b/>
          <w:bCs/>
          <w:iCs/>
          <w:sz w:val="22"/>
          <w:szCs w:val="22"/>
        </w:rPr>
      </w:pPr>
    </w:p>
    <w:p w:rsidR="00DC3C7E" w:rsidRPr="002C7461" w:rsidRDefault="00DC3C7E" w:rsidP="002C7461">
      <w:pPr>
        <w:pStyle w:val="Default"/>
        <w:spacing w:line="360" w:lineRule="auto"/>
        <w:jc w:val="both"/>
        <w:rPr>
          <w:b/>
          <w:bCs/>
          <w:iCs/>
          <w:sz w:val="22"/>
          <w:szCs w:val="22"/>
        </w:rPr>
      </w:pPr>
      <w:r w:rsidRPr="002C7461">
        <w:rPr>
          <w:b/>
          <w:bCs/>
          <w:iCs/>
          <w:sz w:val="22"/>
          <w:szCs w:val="22"/>
        </w:rPr>
        <w:lastRenderedPageBreak/>
        <w:t>Örnek Kanıtlar</w:t>
      </w:r>
    </w:p>
    <w:p w:rsidR="00DC3C7E" w:rsidRPr="002C7461" w:rsidRDefault="00DC3C7E" w:rsidP="002C7461">
      <w:pPr>
        <w:pStyle w:val="Default"/>
        <w:numPr>
          <w:ilvl w:val="0"/>
          <w:numId w:val="17"/>
        </w:numPr>
        <w:spacing w:line="360" w:lineRule="auto"/>
        <w:ind w:left="425" w:hanging="357"/>
        <w:jc w:val="both"/>
        <w:rPr>
          <w:bCs/>
          <w:sz w:val="22"/>
          <w:szCs w:val="22"/>
        </w:rPr>
      </w:pPr>
      <w:r w:rsidRPr="002C7461">
        <w:rPr>
          <w:bCs/>
          <w:sz w:val="22"/>
          <w:szCs w:val="22"/>
        </w:rPr>
        <w:t>Akademik personelin araştırma-geliştirme performansını izlemek üzere geçerli olan tanımlı süreçler (yönetmelik, yönerge, süreç tanımı, ölçme araçları, rehber, kılavuz, takdir-tanıma sistemi, teşvik mekanizmaları vb.)</w:t>
      </w:r>
    </w:p>
    <w:p w:rsidR="00DC3C7E" w:rsidRPr="002C7461" w:rsidRDefault="00DC3C7E" w:rsidP="002C7461">
      <w:pPr>
        <w:pStyle w:val="Default"/>
        <w:numPr>
          <w:ilvl w:val="0"/>
          <w:numId w:val="17"/>
        </w:numPr>
        <w:spacing w:line="360" w:lineRule="auto"/>
        <w:ind w:left="425" w:hanging="357"/>
        <w:jc w:val="both"/>
        <w:rPr>
          <w:bCs/>
          <w:sz w:val="22"/>
          <w:szCs w:val="22"/>
        </w:rPr>
      </w:pPr>
      <w:r w:rsidRPr="002C7461">
        <w:rPr>
          <w:bCs/>
          <w:sz w:val="22"/>
          <w:szCs w:val="22"/>
        </w:rPr>
        <w:t>Akademik personelin araştırma-geliştirme performansını takdir-tanıma ve ödüllendirmek üzere yapılan uygulamalar</w:t>
      </w:r>
    </w:p>
    <w:p w:rsidR="00DC3C7E" w:rsidRPr="002C7461" w:rsidRDefault="00DC3C7E" w:rsidP="002C7461">
      <w:pPr>
        <w:pStyle w:val="Default"/>
        <w:numPr>
          <w:ilvl w:val="0"/>
          <w:numId w:val="17"/>
        </w:numPr>
        <w:spacing w:line="360" w:lineRule="auto"/>
        <w:ind w:left="425" w:hanging="357"/>
        <w:jc w:val="both"/>
        <w:rPr>
          <w:bCs/>
          <w:sz w:val="22"/>
          <w:szCs w:val="22"/>
        </w:rPr>
      </w:pPr>
      <w:r w:rsidRPr="002C7461">
        <w:rPr>
          <w:bCs/>
          <w:sz w:val="22"/>
          <w:szCs w:val="22"/>
        </w:rPr>
        <w:t>Öğretim elemanlarının araştırma performans göstergelerinin izlendiği ve iyileştirildiğine dair kanıtlar</w:t>
      </w:r>
      <w:r w:rsidR="007F1865" w:rsidRPr="002C7461">
        <w:rPr>
          <w:bCs/>
          <w:sz w:val="22"/>
          <w:szCs w:val="22"/>
        </w:rPr>
        <w:t xml:space="preserve"> ve analiz raporları</w:t>
      </w:r>
      <w:r w:rsidRPr="002C7461">
        <w:rPr>
          <w:bCs/>
          <w:sz w:val="22"/>
          <w:szCs w:val="22"/>
        </w:rPr>
        <w:t xml:space="preserve"> (öğretim üyelerinin yayın, atıf, proje, patent, faydalı model sayıları, yurt dışı eğitim/araştırma tecrübesi olan öğretim üyesi sayısı, yabancı dilde ders verebilen öğretim üyesi sayısı, eş danışmanlık sayıları</w:t>
      </w:r>
      <w:r w:rsidR="007F1865" w:rsidRPr="002C7461">
        <w:rPr>
          <w:bCs/>
          <w:sz w:val="22"/>
          <w:szCs w:val="22"/>
        </w:rPr>
        <w:t>, faaliyet raporları</w:t>
      </w:r>
      <w:r w:rsidRPr="002C7461">
        <w:rPr>
          <w:bCs/>
          <w:sz w:val="22"/>
          <w:szCs w:val="22"/>
        </w:rPr>
        <w:t xml:space="preserve">) </w:t>
      </w:r>
    </w:p>
    <w:p w:rsidR="00DC3C7E" w:rsidRPr="002C7461" w:rsidRDefault="00DC3C7E" w:rsidP="002C7461">
      <w:pPr>
        <w:pStyle w:val="Default"/>
        <w:numPr>
          <w:ilvl w:val="0"/>
          <w:numId w:val="17"/>
        </w:numPr>
        <w:spacing w:line="360" w:lineRule="auto"/>
        <w:ind w:left="425" w:hanging="357"/>
        <w:jc w:val="both"/>
        <w:rPr>
          <w:bCs/>
          <w:sz w:val="22"/>
          <w:szCs w:val="22"/>
        </w:rPr>
      </w:pPr>
      <w:r w:rsidRPr="002C7461">
        <w:rPr>
          <w:bCs/>
          <w:sz w:val="22"/>
          <w:szCs w:val="22"/>
        </w:rPr>
        <w:t>Öğretim elemanlarının geri bildirimleri</w:t>
      </w:r>
    </w:p>
    <w:p w:rsidR="007F1865" w:rsidRPr="002C7461" w:rsidRDefault="007F1865" w:rsidP="002C7461">
      <w:pPr>
        <w:pStyle w:val="Default"/>
        <w:numPr>
          <w:ilvl w:val="0"/>
          <w:numId w:val="17"/>
        </w:numPr>
        <w:spacing w:line="360" w:lineRule="auto"/>
        <w:ind w:left="425" w:hanging="357"/>
        <w:jc w:val="both"/>
        <w:rPr>
          <w:bCs/>
          <w:sz w:val="22"/>
          <w:szCs w:val="22"/>
        </w:rPr>
      </w:pPr>
      <w:r w:rsidRPr="002C7461">
        <w:rPr>
          <w:bCs/>
          <w:sz w:val="22"/>
          <w:szCs w:val="22"/>
        </w:rPr>
        <w:t>Araştırma geliştirme performansına ilişkin izleme ve iyileştirme kanıtlar</w:t>
      </w:r>
    </w:p>
    <w:p w:rsidR="00DC3C7E" w:rsidRPr="002C7461" w:rsidRDefault="00DC3C7E" w:rsidP="002C7461">
      <w:pPr>
        <w:pStyle w:val="Default"/>
        <w:numPr>
          <w:ilvl w:val="0"/>
          <w:numId w:val="17"/>
        </w:numPr>
        <w:spacing w:line="360" w:lineRule="auto"/>
        <w:ind w:left="425" w:hanging="357"/>
        <w:jc w:val="both"/>
        <w:rPr>
          <w:bCs/>
          <w:color w:val="7030A0"/>
          <w:sz w:val="22"/>
          <w:szCs w:val="22"/>
        </w:rPr>
      </w:pPr>
      <w:r w:rsidRPr="002C7461">
        <w:rPr>
          <w:bCs/>
          <w:sz w:val="22"/>
          <w:szCs w:val="22"/>
        </w:rPr>
        <w:t xml:space="preserve">Standart uygulamalar ve mevzuatın yanı sıra; </w:t>
      </w:r>
      <w:r w:rsidR="008D5242" w:rsidRPr="002C7461">
        <w:rPr>
          <w:bCs/>
          <w:sz w:val="22"/>
          <w:szCs w:val="22"/>
        </w:rPr>
        <w:t>birimin</w:t>
      </w:r>
      <w:r w:rsidRPr="002C7461">
        <w:rPr>
          <w:bCs/>
          <w:sz w:val="22"/>
          <w:szCs w:val="22"/>
        </w:rPr>
        <w:t xml:space="preserve"> ihtiyaçları doğrultusunda geliştirdiği özgün yaklaşım ve uygulamalarına ilişkin kanıtlar</w:t>
      </w:r>
    </w:p>
    <w:p w:rsidR="00DC3C7E" w:rsidRPr="002C7461" w:rsidRDefault="00DC3C7E" w:rsidP="002C7461">
      <w:pPr>
        <w:pStyle w:val="Default"/>
        <w:spacing w:before="120" w:line="360" w:lineRule="auto"/>
        <w:jc w:val="both"/>
        <w:rPr>
          <w:b/>
          <w:bCs/>
          <w:i/>
          <w:color w:val="auto"/>
          <w:sz w:val="22"/>
          <w:szCs w:val="22"/>
        </w:rPr>
      </w:pPr>
      <w:r w:rsidRPr="002C7461">
        <w:rPr>
          <w:b/>
          <w:bCs/>
          <w:color w:val="auto"/>
          <w:sz w:val="22"/>
          <w:szCs w:val="22"/>
        </w:rPr>
        <w:t>Araştırma performansının izlenmesi ve iyileştirilmesi</w:t>
      </w:r>
    </w:p>
    <w:p w:rsidR="00993520" w:rsidRPr="002C7461" w:rsidRDefault="00993520" w:rsidP="002C7461">
      <w:pPr>
        <w:pStyle w:val="Default"/>
        <w:spacing w:line="360" w:lineRule="auto"/>
        <w:jc w:val="both"/>
        <w:rPr>
          <w:b/>
          <w:bCs/>
          <w:iCs/>
          <w:sz w:val="22"/>
          <w:szCs w:val="22"/>
        </w:rPr>
      </w:pPr>
      <w:r w:rsidRPr="002C7461">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993520" w:rsidRPr="002C7461" w:rsidTr="00594410">
        <w:tc>
          <w:tcPr>
            <w:tcW w:w="993" w:type="dxa"/>
          </w:tcPr>
          <w:p w:rsidR="00993520" w:rsidRPr="002C7461" w:rsidRDefault="00993520" w:rsidP="002C7461">
            <w:pPr>
              <w:jc w:val="both"/>
              <w:rPr>
                <w:rFonts w:ascii="Times New Roman" w:hAnsi="Times New Roman" w:cs="Times New Roman"/>
                <w:b/>
              </w:rPr>
            </w:pPr>
          </w:p>
        </w:tc>
        <w:tc>
          <w:tcPr>
            <w:tcW w:w="2013" w:type="dxa"/>
          </w:tcPr>
          <w:p w:rsidR="00993520" w:rsidRPr="002C7461" w:rsidRDefault="00993520" w:rsidP="002C7461">
            <w:pPr>
              <w:jc w:val="both"/>
              <w:rPr>
                <w:rFonts w:ascii="Times New Roman" w:hAnsi="Times New Roman" w:cs="Times New Roman"/>
                <w:b/>
              </w:rPr>
            </w:pPr>
            <w:r w:rsidRPr="002C7461">
              <w:rPr>
                <w:rFonts w:ascii="Times New Roman" w:hAnsi="Times New Roman" w:cs="Times New Roman"/>
                <w:b/>
              </w:rPr>
              <w:t>1</w:t>
            </w:r>
          </w:p>
        </w:tc>
        <w:tc>
          <w:tcPr>
            <w:tcW w:w="1814" w:type="dxa"/>
          </w:tcPr>
          <w:p w:rsidR="00993520" w:rsidRPr="002C7461" w:rsidRDefault="00993520" w:rsidP="002C7461">
            <w:pPr>
              <w:jc w:val="both"/>
              <w:rPr>
                <w:rFonts w:ascii="Times New Roman" w:hAnsi="Times New Roman" w:cs="Times New Roman"/>
                <w:b/>
              </w:rPr>
            </w:pPr>
            <w:r w:rsidRPr="002C7461">
              <w:rPr>
                <w:rFonts w:ascii="Times New Roman" w:hAnsi="Times New Roman" w:cs="Times New Roman"/>
                <w:b/>
              </w:rPr>
              <w:t>2</w:t>
            </w:r>
          </w:p>
        </w:tc>
        <w:tc>
          <w:tcPr>
            <w:tcW w:w="1872" w:type="dxa"/>
          </w:tcPr>
          <w:p w:rsidR="00993520" w:rsidRPr="002C7461" w:rsidRDefault="00993520" w:rsidP="002C7461">
            <w:pPr>
              <w:jc w:val="both"/>
              <w:rPr>
                <w:rFonts w:ascii="Times New Roman" w:hAnsi="Times New Roman" w:cs="Times New Roman"/>
                <w:b/>
              </w:rPr>
            </w:pPr>
            <w:r w:rsidRPr="002C7461">
              <w:rPr>
                <w:rFonts w:ascii="Times New Roman" w:hAnsi="Times New Roman" w:cs="Times New Roman"/>
                <w:b/>
              </w:rPr>
              <w:t>3</w:t>
            </w:r>
          </w:p>
        </w:tc>
        <w:tc>
          <w:tcPr>
            <w:tcW w:w="1956" w:type="dxa"/>
          </w:tcPr>
          <w:p w:rsidR="00993520" w:rsidRPr="002C7461" w:rsidRDefault="00993520"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993520" w:rsidRPr="002C7461" w:rsidRDefault="00993520" w:rsidP="002C7461">
            <w:pPr>
              <w:jc w:val="both"/>
              <w:rPr>
                <w:rFonts w:ascii="Times New Roman" w:hAnsi="Times New Roman" w:cs="Times New Roman"/>
                <w:b/>
              </w:rPr>
            </w:pPr>
            <w:r w:rsidRPr="002C7461">
              <w:rPr>
                <w:rFonts w:ascii="Times New Roman" w:hAnsi="Times New Roman" w:cs="Times New Roman"/>
                <w:b/>
              </w:rPr>
              <w:t>5</w:t>
            </w:r>
          </w:p>
        </w:tc>
      </w:tr>
      <w:tr w:rsidR="00993520" w:rsidRPr="002C7461" w:rsidTr="00594410">
        <w:trPr>
          <w:trHeight w:val="70"/>
        </w:trPr>
        <w:tc>
          <w:tcPr>
            <w:tcW w:w="993" w:type="dxa"/>
          </w:tcPr>
          <w:p w:rsidR="00993520" w:rsidRPr="002C7461" w:rsidRDefault="00993520" w:rsidP="002C7461">
            <w:pPr>
              <w:jc w:val="both"/>
              <w:rPr>
                <w:rFonts w:ascii="Times New Roman" w:hAnsi="Times New Roman" w:cs="Times New Roman"/>
                <w:b/>
              </w:rPr>
            </w:pPr>
          </w:p>
        </w:tc>
        <w:tc>
          <w:tcPr>
            <w:tcW w:w="2013" w:type="dxa"/>
          </w:tcPr>
          <w:p w:rsidR="00993520" w:rsidRPr="002C7461" w:rsidRDefault="009215CD" w:rsidP="002C7461">
            <w:pPr>
              <w:jc w:val="both"/>
              <w:rPr>
                <w:rFonts w:ascii="Times New Roman" w:hAnsi="Times New Roman" w:cs="Times New Roman"/>
              </w:rPr>
            </w:pPr>
            <w:r w:rsidRPr="002C7461">
              <w:rPr>
                <w:rFonts w:ascii="Times New Roman" w:hAnsi="Times New Roman" w:cs="Times New Roman"/>
              </w:rPr>
              <w:t>Birimde</w:t>
            </w:r>
            <w:r w:rsidR="00993520" w:rsidRPr="002C7461">
              <w:rPr>
                <w:rFonts w:ascii="Times New Roman" w:hAnsi="Times New Roman" w:cs="Times New Roman"/>
              </w:rPr>
              <w:t xml:space="preserve"> araştırma performansının izlenmesine ve değerlendirmesine yönelik mekanizmalar </w:t>
            </w:r>
            <w:r w:rsidR="00993520" w:rsidRPr="002C7461">
              <w:rPr>
                <w:rFonts w:ascii="Times New Roman" w:hAnsi="Times New Roman" w:cs="Times New Roman"/>
                <w:b/>
              </w:rPr>
              <w:t>bulunmamaktadır</w:t>
            </w:r>
            <w:r w:rsidRPr="002C7461">
              <w:rPr>
                <w:rFonts w:ascii="Times New Roman" w:hAnsi="Times New Roman" w:cs="Times New Roman"/>
              </w:rPr>
              <w:t>.</w:t>
            </w:r>
          </w:p>
        </w:tc>
        <w:tc>
          <w:tcPr>
            <w:tcW w:w="1814" w:type="dxa"/>
          </w:tcPr>
          <w:p w:rsidR="00993520" w:rsidRPr="002C7461" w:rsidRDefault="009215CD" w:rsidP="002C7461">
            <w:pPr>
              <w:jc w:val="both"/>
              <w:rPr>
                <w:rFonts w:ascii="Times New Roman" w:hAnsi="Times New Roman" w:cs="Times New Roman"/>
              </w:rPr>
            </w:pPr>
            <w:r w:rsidRPr="002C7461">
              <w:rPr>
                <w:rFonts w:ascii="Times New Roman" w:hAnsi="Times New Roman" w:cs="Times New Roman"/>
              </w:rPr>
              <w:t>Birimde</w:t>
            </w:r>
            <w:r w:rsidR="00993520" w:rsidRPr="002C7461">
              <w:rPr>
                <w:rFonts w:ascii="Times New Roman" w:hAnsi="Times New Roman" w:cs="Times New Roman"/>
              </w:rPr>
              <w:t xml:space="preserve"> araştırma performansının izlenmesine ve değerlendirmesine yönelik </w:t>
            </w:r>
            <w:r w:rsidR="00993520" w:rsidRPr="002C7461">
              <w:rPr>
                <w:rFonts w:ascii="Times New Roman" w:hAnsi="Times New Roman" w:cs="Times New Roman"/>
                <w:b/>
              </w:rPr>
              <w:t>ilke, kural ve göstergeler bulunmaktadır</w:t>
            </w:r>
            <w:r w:rsidR="00993520" w:rsidRPr="002C7461">
              <w:rPr>
                <w:rFonts w:ascii="Times New Roman" w:hAnsi="Times New Roman" w:cs="Times New Roman"/>
              </w:rPr>
              <w:t>.</w:t>
            </w:r>
          </w:p>
        </w:tc>
        <w:tc>
          <w:tcPr>
            <w:tcW w:w="1872" w:type="dxa"/>
          </w:tcPr>
          <w:p w:rsidR="00993520" w:rsidRPr="002C7461" w:rsidRDefault="009215CD" w:rsidP="002C7461">
            <w:pPr>
              <w:jc w:val="both"/>
              <w:rPr>
                <w:rFonts w:ascii="Times New Roman" w:hAnsi="Times New Roman" w:cs="Times New Roman"/>
              </w:rPr>
            </w:pPr>
            <w:r w:rsidRPr="002C7461">
              <w:rPr>
                <w:rFonts w:ascii="Times New Roman" w:hAnsi="Times New Roman" w:cs="Times New Roman"/>
              </w:rPr>
              <w:t>Birim</w:t>
            </w:r>
            <w:r w:rsidR="00993520" w:rsidRPr="002C7461">
              <w:rPr>
                <w:rFonts w:ascii="Times New Roman" w:hAnsi="Times New Roman" w:cs="Times New Roman"/>
              </w:rPr>
              <w:t xml:space="preserve"> genelinde araştırma performansını izlenmek ve değerlendirmek üzere oluşturulan mekanizmalar </w:t>
            </w:r>
            <w:r w:rsidR="00993520" w:rsidRPr="002C7461">
              <w:rPr>
                <w:rFonts w:ascii="Times New Roman" w:hAnsi="Times New Roman" w:cs="Times New Roman"/>
                <w:b/>
              </w:rPr>
              <w:t>kullanılmaktadır.</w:t>
            </w:r>
          </w:p>
        </w:tc>
        <w:tc>
          <w:tcPr>
            <w:tcW w:w="1956" w:type="dxa"/>
          </w:tcPr>
          <w:p w:rsidR="00993520" w:rsidRPr="002C7461" w:rsidRDefault="009215CD" w:rsidP="002C7461">
            <w:pPr>
              <w:spacing w:line="276" w:lineRule="auto"/>
              <w:jc w:val="both"/>
              <w:rPr>
                <w:rFonts w:ascii="Times New Roman" w:hAnsi="Times New Roman" w:cs="Times New Roman"/>
              </w:rPr>
            </w:pPr>
            <w:r w:rsidRPr="002C7461">
              <w:rPr>
                <w:rFonts w:ascii="Times New Roman" w:hAnsi="Times New Roman" w:cs="Times New Roman"/>
              </w:rPr>
              <w:t>Birimde</w:t>
            </w:r>
            <w:r w:rsidR="00993520" w:rsidRPr="002C7461">
              <w:rPr>
                <w:rFonts w:ascii="Times New Roman" w:hAnsi="Times New Roman" w:cs="Times New Roman"/>
              </w:rPr>
              <w:t xml:space="preserve"> araştırma performansı </w:t>
            </w:r>
            <w:r w:rsidR="00993520" w:rsidRPr="002C7461">
              <w:rPr>
                <w:rFonts w:ascii="Times New Roman" w:hAnsi="Times New Roman" w:cs="Times New Roman"/>
                <w:b/>
              </w:rPr>
              <w:t>izlenmekte</w:t>
            </w:r>
            <w:r w:rsidR="00993520" w:rsidRPr="002C7461">
              <w:rPr>
                <w:rFonts w:ascii="Times New Roman" w:hAnsi="Times New Roman" w:cs="Times New Roman"/>
              </w:rPr>
              <w:t xml:space="preserve"> ve ilgili paydaşlarla değerlendirilerek </w:t>
            </w:r>
            <w:r w:rsidR="00993520" w:rsidRPr="002C7461">
              <w:rPr>
                <w:rFonts w:ascii="Times New Roman" w:hAnsi="Times New Roman" w:cs="Times New Roman"/>
                <w:b/>
              </w:rPr>
              <w:t>iyileştirilmektedir</w:t>
            </w:r>
            <w:r w:rsidR="00DC3C7E" w:rsidRPr="002C7461">
              <w:rPr>
                <w:rFonts w:ascii="Times New Roman" w:hAnsi="Times New Roman" w:cs="Times New Roman"/>
                <w:b/>
              </w:rPr>
              <w:t>.</w:t>
            </w:r>
          </w:p>
        </w:tc>
        <w:tc>
          <w:tcPr>
            <w:tcW w:w="1701" w:type="dxa"/>
          </w:tcPr>
          <w:p w:rsidR="00993520" w:rsidRPr="002C7461" w:rsidRDefault="00993520"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993520" w:rsidRPr="002C7461" w:rsidTr="00594410">
        <w:trPr>
          <w:trHeight w:val="576"/>
        </w:trPr>
        <w:tc>
          <w:tcPr>
            <w:tcW w:w="993" w:type="dxa"/>
          </w:tcPr>
          <w:p w:rsidR="00993520" w:rsidRPr="002C7461" w:rsidRDefault="00993520" w:rsidP="002C7461">
            <w:pPr>
              <w:jc w:val="both"/>
              <w:rPr>
                <w:rFonts w:ascii="Times New Roman" w:hAnsi="Times New Roman" w:cs="Times New Roman"/>
                <w:b/>
              </w:rPr>
            </w:pPr>
            <w:r w:rsidRPr="002C7461">
              <w:rPr>
                <w:rFonts w:ascii="Times New Roman" w:hAnsi="Times New Roman" w:cs="Times New Roman"/>
                <w:b/>
              </w:rPr>
              <w:t>(X) ile işaretleyiniz.</w:t>
            </w:r>
          </w:p>
        </w:tc>
        <w:tc>
          <w:tcPr>
            <w:tcW w:w="2013" w:type="dxa"/>
          </w:tcPr>
          <w:p w:rsidR="00993520" w:rsidRPr="002C7461" w:rsidRDefault="00CD1D07" w:rsidP="002C7461">
            <w:pPr>
              <w:jc w:val="both"/>
              <w:rPr>
                <w:rFonts w:ascii="Times New Roman" w:hAnsi="Times New Roman" w:cs="Times New Roman"/>
                <w:b/>
              </w:rPr>
            </w:pPr>
            <w:r>
              <w:rPr>
                <w:rFonts w:ascii="Times New Roman" w:hAnsi="Times New Roman" w:cs="Times New Roman"/>
                <w:b/>
              </w:rPr>
              <w:t>X</w:t>
            </w:r>
          </w:p>
        </w:tc>
        <w:tc>
          <w:tcPr>
            <w:tcW w:w="1814" w:type="dxa"/>
          </w:tcPr>
          <w:p w:rsidR="00993520" w:rsidRPr="002C7461" w:rsidRDefault="00993520" w:rsidP="002C7461">
            <w:pPr>
              <w:jc w:val="both"/>
              <w:rPr>
                <w:rFonts w:ascii="Times New Roman" w:hAnsi="Times New Roman" w:cs="Times New Roman"/>
                <w:b/>
              </w:rPr>
            </w:pPr>
          </w:p>
        </w:tc>
        <w:tc>
          <w:tcPr>
            <w:tcW w:w="1872" w:type="dxa"/>
          </w:tcPr>
          <w:p w:rsidR="00993520" w:rsidRPr="002C7461" w:rsidRDefault="00993520" w:rsidP="002C7461">
            <w:pPr>
              <w:jc w:val="both"/>
              <w:rPr>
                <w:rFonts w:ascii="Times New Roman" w:hAnsi="Times New Roman" w:cs="Times New Roman"/>
                <w:b/>
              </w:rPr>
            </w:pPr>
          </w:p>
        </w:tc>
        <w:tc>
          <w:tcPr>
            <w:tcW w:w="1956" w:type="dxa"/>
          </w:tcPr>
          <w:p w:rsidR="00993520" w:rsidRPr="002C7461" w:rsidRDefault="00993520" w:rsidP="002C7461">
            <w:pPr>
              <w:jc w:val="both"/>
              <w:rPr>
                <w:rFonts w:ascii="Times New Roman" w:hAnsi="Times New Roman" w:cs="Times New Roman"/>
                <w:b/>
              </w:rPr>
            </w:pPr>
          </w:p>
        </w:tc>
        <w:tc>
          <w:tcPr>
            <w:tcW w:w="1701" w:type="dxa"/>
          </w:tcPr>
          <w:p w:rsidR="00993520" w:rsidRPr="002C7461" w:rsidRDefault="00993520" w:rsidP="002C7461">
            <w:pPr>
              <w:jc w:val="both"/>
              <w:rPr>
                <w:rFonts w:ascii="Times New Roman" w:hAnsi="Times New Roman" w:cs="Times New Roman"/>
                <w:b/>
              </w:rPr>
            </w:pPr>
          </w:p>
        </w:tc>
      </w:tr>
    </w:tbl>
    <w:p w:rsidR="006D73E0" w:rsidRPr="002C7461" w:rsidRDefault="009215CD" w:rsidP="002C7461">
      <w:pPr>
        <w:pStyle w:val="Default"/>
        <w:spacing w:before="120" w:after="120"/>
        <w:jc w:val="both"/>
        <w:rPr>
          <w:b/>
          <w:bCs/>
          <w:iCs/>
          <w:color w:val="auto"/>
          <w:sz w:val="22"/>
          <w:szCs w:val="22"/>
        </w:rPr>
      </w:pPr>
      <w:r w:rsidRPr="002C7461">
        <w:rPr>
          <w:b/>
          <w:bCs/>
          <w:iCs/>
          <w:color w:val="auto"/>
          <w:sz w:val="22"/>
          <w:szCs w:val="22"/>
        </w:rPr>
        <w:t>Ö</w:t>
      </w:r>
      <w:r w:rsidR="006A6124" w:rsidRPr="002C7461">
        <w:rPr>
          <w:b/>
          <w:bCs/>
          <w:iCs/>
          <w:color w:val="auto"/>
          <w:sz w:val="22"/>
          <w:szCs w:val="22"/>
        </w:rPr>
        <w:t>rnek Kanıtlar</w:t>
      </w:r>
    </w:p>
    <w:p w:rsidR="006A6124" w:rsidRPr="002C7461" w:rsidRDefault="009215CD"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Birimin</w:t>
      </w:r>
      <w:r w:rsidR="006A6124" w:rsidRPr="002C7461">
        <w:rPr>
          <w:rFonts w:ascii="Times New Roman" w:eastAsia="Times New Roman" w:hAnsi="Times New Roman" w:cs="Times New Roman"/>
          <w:lang w:eastAsia="tr-TR"/>
        </w:rPr>
        <w:t xml:space="preserve"> veya </w:t>
      </w:r>
      <w:r w:rsidRPr="002C7461">
        <w:rPr>
          <w:rFonts w:ascii="Times New Roman" w:eastAsia="Times New Roman" w:hAnsi="Times New Roman" w:cs="Times New Roman"/>
          <w:lang w:eastAsia="tr-TR"/>
        </w:rPr>
        <w:t>k</w:t>
      </w:r>
      <w:r w:rsidR="006A6124" w:rsidRPr="002C7461">
        <w:rPr>
          <w:rFonts w:ascii="Times New Roman" w:eastAsia="Times New Roman" w:hAnsi="Times New Roman" w:cs="Times New Roman"/>
          <w:lang w:eastAsia="tr-TR"/>
        </w:rPr>
        <w:t>urumun araştırma performansını izlemek üzere geçerli olan tanımlı süreçler</w:t>
      </w:r>
    </w:p>
    <w:p w:rsidR="006A6124" w:rsidRPr="002C7461" w:rsidRDefault="009215CD" w:rsidP="002C7461">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Birimin</w:t>
      </w:r>
      <w:r w:rsidR="006A6124" w:rsidRPr="002C7461">
        <w:rPr>
          <w:rFonts w:ascii="Times New Roman" w:eastAsia="Times New Roman" w:hAnsi="Times New Roman" w:cs="Times New Roman"/>
          <w:lang w:eastAsia="tr-TR"/>
        </w:rPr>
        <w:t xml:space="preserve"> araştırma hedeflerine ulaşılıp ulaşılmadığını izlemek üzere oluşturulan mekanizmalar</w:t>
      </w:r>
    </w:p>
    <w:p w:rsidR="006A6124" w:rsidRPr="002C7461" w:rsidRDefault="006A6124" w:rsidP="002C7461">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Araştırma-geliştirme süreçlerine ilişkin yıllık öz değerlendirme raporları ve iyileştirme çalışmaları</w:t>
      </w:r>
    </w:p>
    <w:p w:rsidR="006A6124" w:rsidRPr="002C7461" w:rsidRDefault="006A6124" w:rsidP="002C7461">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Paydaş katılımına ilişkin kanıtlar</w:t>
      </w:r>
      <w:r w:rsidR="007F1865" w:rsidRPr="002C7461">
        <w:rPr>
          <w:rFonts w:ascii="Times New Roman" w:eastAsia="Times New Roman" w:hAnsi="Times New Roman" w:cs="Times New Roman"/>
          <w:lang w:eastAsia="tr-TR"/>
        </w:rPr>
        <w:t xml:space="preserve"> ve paydaş geri bildirimleri</w:t>
      </w:r>
    </w:p>
    <w:p w:rsidR="006A6124" w:rsidRPr="002C7461" w:rsidRDefault="006A6124" w:rsidP="002C7461">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Araştırma performansının izlenmesine ve iyileştirilmesine ilişkin kanıtlar</w:t>
      </w:r>
    </w:p>
    <w:p w:rsidR="006A6124" w:rsidRPr="002C7461" w:rsidRDefault="006A6124" w:rsidP="002C7461">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Standart uygulamalar ve mevzuatın yanı sıra; </w:t>
      </w:r>
      <w:r w:rsidR="004975E9" w:rsidRPr="002C7461">
        <w:rPr>
          <w:rFonts w:ascii="Times New Roman" w:eastAsia="Times New Roman" w:hAnsi="Times New Roman" w:cs="Times New Roman"/>
          <w:lang w:eastAsia="tr-TR"/>
        </w:rPr>
        <w:t>birimi</w:t>
      </w:r>
      <w:r w:rsidRPr="002C7461">
        <w:rPr>
          <w:rFonts w:ascii="Times New Roman" w:eastAsia="Times New Roman" w:hAnsi="Times New Roman" w:cs="Times New Roman"/>
          <w:lang w:eastAsia="tr-TR"/>
        </w:rPr>
        <w:t>n ihtiyaçları doğrultusunda geliştirdiği özgün yaklaşım ve uygulamalarına ilişkin kanıtlar</w:t>
      </w:r>
    </w:p>
    <w:p w:rsidR="000E035A" w:rsidRPr="002C7461" w:rsidRDefault="000E035A" w:rsidP="002C7461">
      <w:pPr>
        <w:pStyle w:val="Default"/>
        <w:spacing w:line="360" w:lineRule="auto"/>
        <w:jc w:val="both"/>
        <w:rPr>
          <w:b/>
          <w:bCs/>
          <w:color w:val="auto"/>
          <w:sz w:val="22"/>
          <w:szCs w:val="22"/>
        </w:rPr>
      </w:pPr>
    </w:p>
    <w:p w:rsidR="000E035A" w:rsidRPr="002C7461" w:rsidRDefault="000E035A" w:rsidP="002C7461">
      <w:pPr>
        <w:pStyle w:val="Default"/>
        <w:spacing w:line="360" w:lineRule="auto"/>
        <w:jc w:val="both"/>
        <w:rPr>
          <w:b/>
          <w:bCs/>
          <w:color w:val="auto"/>
          <w:sz w:val="22"/>
          <w:szCs w:val="22"/>
        </w:rPr>
      </w:pPr>
    </w:p>
    <w:p w:rsidR="000E035A" w:rsidRPr="002C7461" w:rsidRDefault="000E035A" w:rsidP="002C7461">
      <w:pPr>
        <w:pStyle w:val="Default"/>
        <w:spacing w:line="360" w:lineRule="auto"/>
        <w:jc w:val="both"/>
        <w:rPr>
          <w:b/>
          <w:bCs/>
          <w:color w:val="auto"/>
          <w:sz w:val="22"/>
          <w:szCs w:val="22"/>
        </w:rPr>
      </w:pPr>
    </w:p>
    <w:p w:rsidR="007F1865" w:rsidRPr="002C7461" w:rsidRDefault="007F1865" w:rsidP="002C7461">
      <w:pPr>
        <w:pStyle w:val="Default"/>
        <w:spacing w:line="360" w:lineRule="auto"/>
        <w:jc w:val="both"/>
        <w:rPr>
          <w:b/>
          <w:bCs/>
          <w:color w:val="auto"/>
          <w:sz w:val="22"/>
          <w:szCs w:val="22"/>
        </w:rPr>
      </w:pPr>
      <w:r w:rsidRPr="002C7461">
        <w:rPr>
          <w:b/>
          <w:bCs/>
          <w:color w:val="auto"/>
          <w:sz w:val="22"/>
          <w:szCs w:val="22"/>
        </w:rPr>
        <w:t xml:space="preserve">Araştırma bütçe performansının değerlendirilmesi </w:t>
      </w:r>
    </w:p>
    <w:p w:rsidR="007F1865" w:rsidRPr="002C7461" w:rsidRDefault="007F1865" w:rsidP="002C7461">
      <w:pPr>
        <w:pStyle w:val="Default"/>
        <w:spacing w:line="360" w:lineRule="auto"/>
        <w:jc w:val="both"/>
        <w:rPr>
          <w:b/>
          <w:bCs/>
          <w:iCs/>
          <w:sz w:val="22"/>
          <w:szCs w:val="22"/>
        </w:rPr>
      </w:pPr>
      <w:r w:rsidRPr="002C7461">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7F1865" w:rsidRPr="002C7461" w:rsidTr="004C3AB3">
        <w:tc>
          <w:tcPr>
            <w:tcW w:w="993" w:type="dxa"/>
          </w:tcPr>
          <w:p w:rsidR="007F1865" w:rsidRPr="002C7461" w:rsidRDefault="007F1865" w:rsidP="002C7461">
            <w:pPr>
              <w:jc w:val="both"/>
              <w:rPr>
                <w:rFonts w:ascii="Times New Roman" w:hAnsi="Times New Roman" w:cs="Times New Roman"/>
                <w:b/>
              </w:rPr>
            </w:pPr>
          </w:p>
        </w:tc>
        <w:tc>
          <w:tcPr>
            <w:tcW w:w="2013" w:type="dxa"/>
          </w:tcPr>
          <w:p w:rsidR="007F1865" w:rsidRPr="002C7461" w:rsidRDefault="007F1865" w:rsidP="002C7461">
            <w:pPr>
              <w:jc w:val="both"/>
              <w:rPr>
                <w:rFonts w:ascii="Times New Roman" w:hAnsi="Times New Roman" w:cs="Times New Roman"/>
                <w:b/>
              </w:rPr>
            </w:pPr>
            <w:r w:rsidRPr="002C7461">
              <w:rPr>
                <w:rFonts w:ascii="Times New Roman" w:hAnsi="Times New Roman" w:cs="Times New Roman"/>
                <w:b/>
              </w:rPr>
              <w:t>1</w:t>
            </w:r>
          </w:p>
        </w:tc>
        <w:tc>
          <w:tcPr>
            <w:tcW w:w="1814" w:type="dxa"/>
          </w:tcPr>
          <w:p w:rsidR="007F1865" w:rsidRPr="002C7461" w:rsidRDefault="007F1865" w:rsidP="002C7461">
            <w:pPr>
              <w:jc w:val="both"/>
              <w:rPr>
                <w:rFonts w:ascii="Times New Roman" w:hAnsi="Times New Roman" w:cs="Times New Roman"/>
                <w:b/>
              </w:rPr>
            </w:pPr>
            <w:r w:rsidRPr="002C7461">
              <w:rPr>
                <w:rFonts w:ascii="Times New Roman" w:hAnsi="Times New Roman" w:cs="Times New Roman"/>
                <w:b/>
              </w:rPr>
              <w:t>2</w:t>
            </w:r>
          </w:p>
        </w:tc>
        <w:tc>
          <w:tcPr>
            <w:tcW w:w="1872" w:type="dxa"/>
          </w:tcPr>
          <w:p w:rsidR="007F1865" w:rsidRPr="002C7461" w:rsidRDefault="007F1865" w:rsidP="002C7461">
            <w:pPr>
              <w:jc w:val="both"/>
              <w:rPr>
                <w:rFonts w:ascii="Times New Roman" w:hAnsi="Times New Roman" w:cs="Times New Roman"/>
                <w:b/>
              </w:rPr>
            </w:pPr>
            <w:r w:rsidRPr="002C7461">
              <w:rPr>
                <w:rFonts w:ascii="Times New Roman" w:hAnsi="Times New Roman" w:cs="Times New Roman"/>
                <w:b/>
              </w:rPr>
              <w:t>3</w:t>
            </w:r>
          </w:p>
        </w:tc>
        <w:tc>
          <w:tcPr>
            <w:tcW w:w="1956" w:type="dxa"/>
          </w:tcPr>
          <w:p w:rsidR="007F1865" w:rsidRPr="002C7461" w:rsidRDefault="007F1865"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7F1865" w:rsidRPr="002C7461" w:rsidRDefault="007F1865" w:rsidP="002C7461">
            <w:pPr>
              <w:jc w:val="both"/>
              <w:rPr>
                <w:rFonts w:ascii="Times New Roman" w:hAnsi="Times New Roman" w:cs="Times New Roman"/>
                <w:b/>
              </w:rPr>
            </w:pPr>
            <w:r w:rsidRPr="002C7461">
              <w:rPr>
                <w:rFonts w:ascii="Times New Roman" w:hAnsi="Times New Roman" w:cs="Times New Roman"/>
                <w:b/>
              </w:rPr>
              <w:t>5</w:t>
            </w:r>
          </w:p>
        </w:tc>
      </w:tr>
      <w:tr w:rsidR="007F1865" w:rsidRPr="002C7461" w:rsidTr="004C3AB3">
        <w:trPr>
          <w:trHeight w:val="70"/>
        </w:trPr>
        <w:tc>
          <w:tcPr>
            <w:tcW w:w="993" w:type="dxa"/>
          </w:tcPr>
          <w:p w:rsidR="007F1865" w:rsidRPr="002C7461" w:rsidRDefault="007F1865" w:rsidP="002C7461">
            <w:pPr>
              <w:jc w:val="both"/>
              <w:rPr>
                <w:rFonts w:ascii="Times New Roman" w:hAnsi="Times New Roman" w:cs="Times New Roman"/>
                <w:b/>
              </w:rPr>
            </w:pPr>
          </w:p>
        </w:tc>
        <w:tc>
          <w:tcPr>
            <w:tcW w:w="2013" w:type="dxa"/>
          </w:tcPr>
          <w:p w:rsidR="007F1865" w:rsidRPr="002C7461" w:rsidRDefault="007F1865" w:rsidP="002C7461">
            <w:pPr>
              <w:jc w:val="both"/>
              <w:rPr>
                <w:rFonts w:ascii="Times New Roman" w:hAnsi="Times New Roman" w:cs="Times New Roman"/>
              </w:rPr>
            </w:pPr>
            <w:r w:rsidRPr="002C7461">
              <w:rPr>
                <w:rFonts w:ascii="Times New Roman" w:hAnsi="Times New Roman" w:cs="Times New Roman"/>
              </w:rPr>
              <w:t>Birim</w:t>
            </w:r>
            <w:r w:rsidR="00506A45" w:rsidRPr="002C7461">
              <w:rPr>
                <w:rFonts w:ascii="Times New Roman" w:hAnsi="Times New Roman" w:cs="Times New Roman"/>
              </w:rPr>
              <w:t xml:space="preserve">in araştırma bütçe performansının değerlendirilmesine yönelik mekanizmalar </w:t>
            </w:r>
            <w:r w:rsidR="00506A45" w:rsidRPr="002C7461">
              <w:rPr>
                <w:rFonts w:ascii="Times New Roman" w:hAnsi="Times New Roman" w:cs="Times New Roman"/>
                <w:b/>
              </w:rPr>
              <w:t>bulunmamaktadır</w:t>
            </w:r>
          </w:p>
        </w:tc>
        <w:tc>
          <w:tcPr>
            <w:tcW w:w="1814" w:type="dxa"/>
          </w:tcPr>
          <w:p w:rsidR="007F1865" w:rsidRPr="002C7461" w:rsidRDefault="00506A45" w:rsidP="002C7461">
            <w:pPr>
              <w:jc w:val="both"/>
              <w:rPr>
                <w:rFonts w:ascii="Times New Roman" w:hAnsi="Times New Roman" w:cs="Times New Roman"/>
              </w:rPr>
            </w:pPr>
            <w:r w:rsidRPr="002C7461">
              <w:rPr>
                <w:rFonts w:ascii="Times New Roman" w:hAnsi="Times New Roman" w:cs="Times New Roman"/>
              </w:rPr>
              <w:t xml:space="preserve">Birimin araştırma bütçe performansını değerlendirmek üzere ilke, kural, yöntem ve göstergeler </w:t>
            </w:r>
            <w:r w:rsidRPr="002C7461">
              <w:rPr>
                <w:rFonts w:ascii="Times New Roman" w:hAnsi="Times New Roman" w:cs="Times New Roman"/>
                <w:b/>
              </w:rPr>
              <w:t>bulunmaktadır</w:t>
            </w:r>
          </w:p>
        </w:tc>
        <w:tc>
          <w:tcPr>
            <w:tcW w:w="1872" w:type="dxa"/>
          </w:tcPr>
          <w:p w:rsidR="007F1865" w:rsidRPr="002C7461" w:rsidRDefault="007F1865" w:rsidP="002C7461">
            <w:pPr>
              <w:jc w:val="both"/>
              <w:rPr>
                <w:rFonts w:ascii="Times New Roman" w:hAnsi="Times New Roman" w:cs="Times New Roman"/>
              </w:rPr>
            </w:pPr>
            <w:r w:rsidRPr="002C7461">
              <w:rPr>
                <w:rFonts w:ascii="Times New Roman" w:hAnsi="Times New Roman" w:cs="Times New Roman"/>
              </w:rPr>
              <w:t>Birim</w:t>
            </w:r>
            <w:r w:rsidR="00506A45" w:rsidRPr="002C7461">
              <w:rPr>
                <w:rFonts w:ascii="Times New Roman" w:hAnsi="Times New Roman" w:cs="Times New Roman"/>
              </w:rPr>
              <w:t>in</w:t>
            </w:r>
            <w:r w:rsidRPr="002C7461">
              <w:rPr>
                <w:rFonts w:ascii="Times New Roman" w:hAnsi="Times New Roman" w:cs="Times New Roman"/>
              </w:rPr>
              <w:t xml:space="preserve"> </w:t>
            </w:r>
            <w:r w:rsidR="00506A45" w:rsidRPr="002C7461">
              <w:rPr>
                <w:rFonts w:ascii="Times New Roman" w:hAnsi="Times New Roman" w:cs="Times New Roman"/>
              </w:rPr>
              <w:t xml:space="preserve">genelinde araştırma bütçe performansının değerlendirilmesine ilişkin mekanizmalar </w:t>
            </w:r>
            <w:r w:rsidR="00506A45" w:rsidRPr="002C7461">
              <w:rPr>
                <w:rFonts w:ascii="Times New Roman" w:hAnsi="Times New Roman" w:cs="Times New Roman"/>
                <w:b/>
              </w:rPr>
              <w:t>kullanılmaktadır</w:t>
            </w:r>
          </w:p>
        </w:tc>
        <w:tc>
          <w:tcPr>
            <w:tcW w:w="1956" w:type="dxa"/>
          </w:tcPr>
          <w:p w:rsidR="007F1865" w:rsidRPr="002C7461" w:rsidRDefault="007F1865"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w:t>
            </w:r>
            <w:r w:rsidR="00506A45" w:rsidRPr="002C7461">
              <w:rPr>
                <w:rFonts w:ascii="Times New Roman" w:hAnsi="Times New Roman" w:cs="Times New Roman"/>
              </w:rPr>
              <w:t xml:space="preserve">araştırma bütçe performansı </w:t>
            </w:r>
            <w:r w:rsidR="00506A45" w:rsidRPr="002C7461">
              <w:rPr>
                <w:rFonts w:ascii="Times New Roman" w:hAnsi="Times New Roman" w:cs="Times New Roman"/>
                <w:b/>
              </w:rPr>
              <w:t>izlenmekte</w:t>
            </w:r>
            <w:r w:rsidR="00506A45" w:rsidRPr="002C7461">
              <w:rPr>
                <w:rFonts w:ascii="Times New Roman" w:hAnsi="Times New Roman" w:cs="Times New Roman"/>
              </w:rPr>
              <w:t xml:space="preserve"> ve </w:t>
            </w:r>
            <w:r w:rsidR="00506A45" w:rsidRPr="002C7461">
              <w:rPr>
                <w:rFonts w:ascii="Times New Roman" w:hAnsi="Times New Roman" w:cs="Times New Roman"/>
                <w:b/>
              </w:rPr>
              <w:t>iyileştirilmektedir</w:t>
            </w:r>
          </w:p>
        </w:tc>
        <w:tc>
          <w:tcPr>
            <w:tcW w:w="1701" w:type="dxa"/>
          </w:tcPr>
          <w:p w:rsidR="007F1865" w:rsidRPr="002C7461" w:rsidRDefault="007F1865"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7F1865" w:rsidRPr="002C7461" w:rsidTr="004C3AB3">
        <w:trPr>
          <w:trHeight w:val="576"/>
        </w:trPr>
        <w:tc>
          <w:tcPr>
            <w:tcW w:w="993" w:type="dxa"/>
          </w:tcPr>
          <w:p w:rsidR="007F1865" w:rsidRPr="002C7461" w:rsidRDefault="007F1865" w:rsidP="002C7461">
            <w:pPr>
              <w:jc w:val="both"/>
              <w:rPr>
                <w:rFonts w:ascii="Times New Roman" w:hAnsi="Times New Roman" w:cs="Times New Roman"/>
                <w:b/>
              </w:rPr>
            </w:pPr>
            <w:r w:rsidRPr="002C7461">
              <w:rPr>
                <w:rFonts w:ascii="Times New Roman" w:hAnsi="Times New Roman" w:cs="Times New Roman"/>
                <w:b/>
              </w:rPr>
              <w:t>(X) ile işaretleyiniz.</w:t>
            </w:r>
          </w:p>
        </w:tc>
        <w:tc>
          <w:tcPr>
            <w:tcW w:w="2013" w:type="dxa"/>
          </w:tcPr>
          <w:p w:rsidR="007F1865" w:rsidRPr="002C7461" w:rsidRDefault="00CD1D07" w:rsidP="002C7461">
            <w:pPr>
              <w:jc w:val="both"/>
              <w:rPr>
                <w:rFonts w:ascii="Times New Roman" w:hAnsi="Times New Roman" w:cs="Times New Roman"/>
                <w:b/>
              </w:rPr>
            </w:pPr>
            <w:r>
              <w:rPr>
                <w:rFonts w:ascii="Times New Roman" w:hAnsi="Times New Roman" w:cs="Times New Roman"/>
                <w:b/>
              </w:rPr>
              <w:t>X</w:t>
            </w:r>
          </w:p>
        </w:tc>
        <w:tc>
          <w:tcPr>
            <w:tcW w:w="1814" w:type="dxa"/>
          </w:tcPr>
          <w:p w:rsidR="007F1865" w:rsidRPr="002C7461" w:rsidRDefault="007F1865" w:rsidP="002C7461">
            <w:pPr>
              <w:jc w:val="both"/>
              <w:rPr>
                <w:rFonts w:ascii="Times New Roman" w:hAnsi="Times New Roman" w:cs="Times New Roman"/>
                <w:b/>
              </w:rPr>
            </w:pPr>
          </w:p>
        </w:tc>
        <w:tc>
          <w:tcPr>
            <w:tcW w:w="1872" w:type="dxa"/>
          </w:tcPr>
          <w:p w:rsidR="007F1865" w:rsidRPr="002C7461" w:rsidRDefault="007F1865" w:rsidP="002C7461">
            <w:pPr>
              <w:jc w:val="both"/>
              <w:rPr>
                <w:rFonts w:ascii="Times New Roman" w:hAnsi="Times New Roman" w:cs="Times New Roman"/>
                <w:b/>
              </w:rPr>
            </w:pPr>
          </w:p>
        </w:tc>
        <w:tc>
          <w:tcPr>
            <w:tcW w:w="1956" w:type="dxa"/>
          </w:tcPr>
          <w:p w:rsidR="007F1865" w:rsidRPr="002C7461" w:rsidRDefault="007F1865" w:rsidP="002C7461">
            <w:pPr>
              <w:jc w:val="both"/>
              <w:rPr>
                <w:rFonts w:ascii="Times New Roman" w:hAnsi="Times New Roman" w:cs="Times New Roman"/>
                <w:b/>
              </w:rPr>
            </w:pPr>
          </w:p>
        </w:tc>
        <w:tc>
          <w:tcPr>
            <w:tcW w:w="1701" w:type="dxa"/>
          </w:tcPr>
          <w:p w:rsidR="007F1865" w:rsidRPr="002C7461" w:rsidRDefault="007F1865" w:rsidP="002C7461">
            <w:pPr>
              <w:jc w:val="both"/>
              <w:rPr>
                <w:rFonts w:ascii="Times New Roman" w:hAnsi="Times New Roman" w:cs="Times New Roman"/>
                <w:b/>
              </w:rPr>
            </w:pPr>
          </w:p>
        </w:tc>
      </w:tr>
    </w:tbl>
    <w:p w:rsidR="007F1865" w:rsidRPr="002C7461" w:rsidRDefault="007F1865" w:rsidP="002C7461">
      <w:pPr>
        <w:pStyle w:val="Default"/>
        <w:spacing w:before="120" w:after="120"/>
        <w:jc w:val="both"/>
        <w:rPr>
          <w:b/>
          <w:bCs/>
          <w:iCs/>
          <w:color w:val="auto"/>
          <w:sz w:val="22"/>
          <w:szCs w:val="22"/>
        </w:rPr>
      </w:pPr>
      <w:r w:rsidRPr="002C7461">
        <w:rPr>
          <w:b/>
          <w:bCs/>
          <w:iCs/>
          <w:color w:val="auto"/>
          <w:sz w:val="22"/>
          <w:szCs w:val="22"/>
        </w:rPr>
        <w:t>Örnek Kanıtlar</w:t>
      </w:r>
    </w:p>
    <w:p w:rsidR="007F1865" w:rsidRPr="002C7461" w:rsidRDefault="007F1865"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Araştırma bütçe performansının değerlendirilmesine ilişkin tanımlı süreçler ve uygulamalar</w:t>
      </w:r>
    </w:p>
    <w:p w:rsidR="007F1865" w:rsidRPr="002C7461" w:rsidRDefault="007F1865"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Bütçe dağılımı ve yıllar itibarıyla değişimi</w:t>
      </w:r>
    </w:p>
    <w:p w:rsidR="007F1865" w:rsidRPr="002C7461" w:rsidRDefault="007F1865"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Birimdeki akademik personelin araştırma geliştirme faaliyetleri </w:t>
      </w:r>
      <w:proofErr w:type="gramStart"/>
      <w:r w:rsidRPr="002C7461">
        <w:rPr>
          <w:rFonts w:ascii="Times New Roman" w:eastAsia="Times New Roman" w:hAnsi="Times New Roman" w:cs="Times New Roman"/>
          <w:lang w:eastAsia="tr-TR"/>
        </w:rPr>
        <w:t>hakkedişlerine</w:t>
      </w:r>
      <w:proofErr w:type="gramEnd"/>
      <w:r w:rsidRPr="002C7461">
        <w:rPr>
          <w:rFonts w:ascii="Times New Roman" w:eastAsia="Times New Roman" w:hAnsi="Times New Roman" w:cs="Times New Roman"/>
          <w:lang w:eastAsia="tr-TR"/>
        </w:rPr>
        <w:t xml:space="preserve"> ilişkin analiz verileri</w:t>
      </w:r>
    </w:p>
    <w:p w:rsidR="007F1865" w:rsidRPr="002C7461" w:rsidRDefault="007F1865"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Bütçe dağılımının izlenmesi ve iyileştirilmesine ilişkin kanıtlar</w:t>
      </w:r>
    </w:p>
    <w:p w:rsidR="007F1865" w:rsidRPr="002C7461" w:rsidRDefault="007F1865"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Bütçe kullanımının izlenmesi ve iyileştirilmesine ilişkin kanıtlar</w:t>
      </w:r>
    </w:p>
    <w:p w:rsidR="007F1865" w:rsidRPr="002C7461" w:rsidRDefault="007F1865" w:rsidP="002C7461">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Standart uygulamalar ve mevzuatın yanı sıra;</w:t>
      </w:r>
      <w:r w:rsidR="008D5242" w:rsidRPr="002C7461">
        <w:rPr>
          <w:rFonts w:ascii="Times New Roman" w:eastAsia="Times New Roman" w:hAnsi="Times New Roman" w:cs="Times New Roman"/>
          <w:lang w:eastAsia="tr-TR"/>
        </w:rPr>
        <w:t xml:space="preserve"> birimin</w:t>
      </w:r>
      <w:r w:rsidRPr="002C7461">
        <w:rPr>
          <w:rFonts w:ascii="Times New Roman" w:eastAsia="Times New Roman" w:hAnsi="Times New Roman" w:cs="Times New Roman"/>
          <w:lang w:eastAsia="tr-TR"/>
        </w:rPr>
        <w:t xml:space="preserve"> ihtiyaçları doğrultusunda geliştirdiği özgün yaklaşım ve uygulamalarına ilişkin kanıtlar </w:t>
      </w:r>
    </w:p>
    <w:p w:rsidR="00853644" w:rsidRPr="002C7461" w:rsidRDefault="00853644" w:rsidP="002C7461">
      <w:pPr>
        <w:shd w:val="clear" w:color="auto" w:fill="FFFFFF"/>
        <w:spacing w:before="15" w:after="0" w:line="360" w:lineRule="auto"/>
        <w:jc w:val="both"/>
        <w:rPr>
          <w:rFonts w:ascii="Times New Roman" w:eastAsia="Times New Roman" w:hAnsi="Times New Roman" w:cs="Times New Roman"/>
          <w:lang w:eastAsia="tr-TR"/>
        </w:rPr>
      </w:pPr>
    </w:p>
    <w:p w:rsidR="00A173BA" w:rsidRPr="002C7461" w:rsidRDefault="00A173BA" w:rsidP="002C7461">
      <w:pPr>
        <w:pStyle w:val="Default"/>
        <w:spacing w:line="360" w:lineRule="auto"/>
        <w:jc w:val="both"/>
        <w:rPr>
          <w:b/>
          <w:bCs/>
          <w:color w:val="FF0000"/>
          <w:sz w:val="22"/>
          <w:szCs w:val="22"/>
        </w:rPr>
      </w:pPr>
      <w:r w:rsidRPr="002C7461">
        <w:rPr>
          <w:b/>
          <w:bCs/>
          <w:color w:val="FF0000"/>
          <w:sz w:val="22"/>
          <w:szCs w:val="22"/>
        </w:rPr>
        <w:t>D.</w:t>
      </w:r>
      <w:r w:rsidR="007F346A" w:rsidRPr="002C7461">
        <w:rPr>
          <w:b/>
          <w:bCs/>
          <w:color w:val="FF0000"/>
          <w:sz w:val="22"/>
          <w:szCs w:val="22"/>
        </w:rPr>
        <w:t xml:space="preserve"> </w:t>
      </w:r>
      <w:r w:rsidRPr="002C7461">
        <w:rPr>
          <w:b/>
          <w:bCs/>
          <w:color w:val="FF0000"/>
          <w:sz w:val="22"/>
          <w:szCs w:val="22"/>
        </w:rPr>
        <w:t>TOPLUMSAL KATKI</w:t>
      </w:r>
    </w:p>
    <w:p w:rsidR="002C7461" w:rsidRPr="002C7461" w:rsidRDefault="00A173BA" w:rsidP="002C7461">
      <w:pPr>
        <w:pStyle w:val="Default"/>
        <w:spacing w:line="360" w:lineRule="auto"/>
        <w:jc w:val="both"/>
        <w:rPr>
          <w:bCs/>
          <w:color w:val="auto"/>
          <w:sz w:val="22"/>
          <w:szCs w:val="22"/>
        </w:rPr>
      </w:pPr>
      <w:r w:rsidRPr="002C7461">
        <w:rPr>
          <w:b/>
          <w:bCs/>
          <w:color w:val="FF0000"/>
          <w:sz w:val="22"/>
          <w:szCs w:val="22"/>
        </w:rPr>
        <w:t>D.1. Toplumsal Katkı Performansı</w:t>
      </w:r>
      <w:r w:rsidR="00B53F1E" w:rsidRPr="002C7461">
        <w:rPr>
          <w:b/>
          <w:bCs/>
          <w:color w:val="FF0000"/>
          <w:sz w:val="22"/>
          <w:szCs w:val="22"/>
        </w:rPr>
        <w:t>:</w:t>
      </w:r>
      <w:r w:rsidR="00B53F1E" w:rsidRPr="002C7461">
        <w:rPr>
          <w:color w:val="FF0000"/>
          <w:sz w:val="22"/>
          <w:szCs w:val="22"/>
          <w:shd w:val="clear" w:color="auto" w:fill="FFFFFF"/>
        </w:rPr>
        <w:t xml:space="preserve"> </w:t>
      </w:r>
      <w:r w:rsidR="00B53F1E" w:rsidRPr="002C7461">
        <w:rPr>
          <w:bCs/>
          <w:color w:val="auto"/>
          <w:sz w:val="22"/>
          <w:szCs w:val="22"/>
        </w:rPr>
        <w:t>Kurum, toplumsal katkı stratejisi ve hedefleri doğrultusunda yürüttüğü faaliyetleri periyodik olarak izlemeli ve sürekli iyileştirmelidir.</w:t>
      </w:r>
    </w:p>
    <w:p w:rsidR="002C7461" w:rsidRPr="002C7461" w:rsidRDefault="00B53F1E" w:rsidP="002C7461">
      <w:pPr>
        <w:pStyle w:val="Default"/>
        <w:spacing w:line="360" w:lineRule="auto"/>
        <w:jc w:val="both"/>
        <w:rPr>
          <w:b/>
          <w:bCs/>
          <w:color w:val="auto"/>
          <w:sz w:val="22"/>
          <w:szCs w:val="22"/>
        </w:rPr>
      </w:pPr>
      <w:r w:rsidRPr="002C7461">
        <w:rPr>
          <w:b/>
          <w:bCs/>
          <w:color w:val="auto"/>
          <w:sz w:val="22"/>
          <w:szCs w:val="22"/>
        </w:rPr>
        <w:t xml:space="preserve"> </w:t>
      </w:r>
      <w:r w:rsidR="002C7461" w:rsidRPr="002C7461">
        <w:rPr>
          <w:b/>
          <w:bCs/>
          <w:color w:val="auto"/>
          <w:sz w:val="22"/>
          <w:szCs w:val="22"/>
        </w:rPr>
        <w:t>Değerlendirmeye Yönelik Açıklama:</w:t>
      </w:r>
    </w:p>
    <w:p w:rsidR="00351E06" w:rsidRPr="002C7461" w:rsidRDefault="002C7461" w:rsidP="002C7461">
      <w:pPr>
        <w:pStyle w:val="Default"/>
        <w:spacing w:line="360" w:lineRule="auto"/>
        <w:jc w:val="both"/>
        <w:rPr>
          <w:b/>
          <w:bCs/>
          <w:color w:val="auto"/>
          <w:sz w:val="22"/>
          <w:szCs w:val="22"/>
        </w:rPr>
      </w:pPr>
      <w:r w:rsidRPr="002C7461">
        <w:rPr>
          <w:bCs/>
          <w:color w:val="auto"/>
          <w:sz w:val="22"/>
          <w:szCs w:val="22"/>
        </w:rPr>
        <w:t>Arap Dili Eğitimi Anabilim Dalında toplumsal katkı amaçlı derslerin henüz verilmediği için faaliyette bulunulamamaktadır.  İlerideki yıllarda toplumsal katkı performansının izlenmesi, geliştirilmesi ve bu konuda stratejik planların yapılması gerektiğine ve tüm alanları kapsayıcı şekilde süreçlerin takip edilmesi gerektiği vurgulanmıştır.</w:t>
      </w:r>
    </w:p>
    <w:p w:rsidR="00853644" w:rsidRPr="002C7461" w:rsidRDefault="00A173BA" w:rsidP="002C7461">
      <w:pPr>
        <w:pStyle w:val="Default"/>
        <w:spacing w:line="360" w:lineRule="auto"/>
        <w:jc w:val="both"/>
        <w:rPr>
          <w:b/>
          <w:bCs/>
          <w:color w:val="FF0000"/>
          <w:sz w:val="22"/>
          <w:szCs w:val="22"/>
        </w:rPr>
      </w:pPr>
      <w:r w:rsidRPr="002C7461">
        <w:rPr>
          <w:b/>
          <w:bCs/>
          <w:color w:val="FF0000"/>
          <w:sz w:val="22"/>
          <w:szCs w:val="22"/>
        </w:rPr>
        <w:t>D.</w:t>
      </w:r>
      <w:proofErr w:type="gramStart"/>
      <w:r w:rsidRPr="002C7461">
        <w:rPr>
          <w:b/>
          <w:bCs/>
          <w:color w:val="FF0000"/>
          <w:sz w:val="22"/>
          <w:szCs w:val="22"/>
        </w:rPr>
        <w:t>1.1</w:t>
      </w:r>
      <w:proofErr w:type="gramEnd"/>
      <w:r w:rsidRPr="002C7461">
        <w:rPr>
          <w:b/>
          <w:bCs/>
          <w:color w:val="FF0000"/>
          <w:sz w:val="22"/>
          <w:szCs w:val="22"/>
        </w:rPr>
        <w:t>.</w:t>
      </w:r>
      <w:r w:rsidR="007F346A" w:rsidRPr="002C7461">
        <w:rPr>
          <w:b/>
          <w:bCs/>
          <w:color w:val="FF0000"/>
          <w:sz w:val="22"/>
          <w:szCs w:val="22"/>
        </w:rPr>
        <w:t xml:space="preserve"> </w:t>
      </w:r>
      <w:r w:rsidRPr="002C7461">
        <w:rPr>
          <w:b/>
          <w:bCs/>
          <w:color w:val="FF0000"/>
          <w:sz w:val="22"/>
          <w:szCs w:val="22"/>
        </w:rPr>
        <w:t>Toplumsal katkı performansının izlenmesi ve iyileştirilmesi</w:t>
      </w:r>
    </w:p>
    <w:p w:rsidR="00351E06" w:rsidRPr="002C7461" w:rsidRDefault="007F346A" w:rsidP="002C7461">
      <w:pPr>
        <w:pStyle w:val="Default"/>
        <w:numPr>
          <w:ilvl w:val="0"/>
          <w:numId w:val="67"/>
        </w:numPr>
        <w:spacing w:line="360" w:lineRule="auto"/>
        <w:ind w:left="426"/>
        <w:jc w:val="both"/>
        <w:rPr>
          <w:bCs/>
          <w:color w:val="auto"/>
          <w:sz w:val="22"/>
          <w:szCs w:val="22"/>
        </w:rPr>
      </w:pPr>
      <w:r w:rsidRPr="002C7461">
        <w:rPr>
          <w:bCs/>
          <w:color w:val="auto"/>
          <w:sz w:val="22"/>
          <w:szCs w:val="22"/>
        </w:rPr>
        <w:t>Birim</w:t>
      </w:r>
      <w:r w:rsidR="00356AD0" w:rsidRPr="002C7461">
        <w:rPr>
          <w:bCs/>
          <w:color w:val="auto"/>
          <w:sz w:val="22"/>
          <w:szCs w:val="22"/>
        </w:rPr>
        <w:t>de toplumsal katkı performansını</w:t>
      </w:r>
      <w:r w:rsidR="008854C2" w:rsidRPr="002C7461">
        <w:rPr>
          <w:bCs/>
          <w:color w:val="auto"/>
          <w:sz w:val="22"/>
          <w:szCs w:val="22"/>
        </w:rPr>
        <w:t>n izlenmesi ve iyileştirilmesi süreci</w:t>
      </w:r>
      <w:r w:rsidR="00356AD0" w:rsidRPr="002C7461">
        <w:rPr>
          <w:bCs/>
          <w:color w:val="auto"/>
          <w:sz w:val="22"/>
          <w:szCs w:val="22"/>
        </w:rPr>
        <w:t xml:space="preserve"> nasıl işlemektedir?</w:t>
      </w:r>
    </w:p>
    <w:p w:rsidR="006E0DD6" w:rsidRPr="002C7461" w:rsidRDefault="006E0DD6" w:rsidP="002C7461">
      <w:pPr>
        <w:pStyle w:val="Default"/>
        <w:numPr>
          <w:ilvl w:val="0"/>
          <w:numId w:val="67"/>
        </w:numPr>
        <w:spacing w:line="360" w:lineRule="auto"/>
        <w:ind w:left="426"/>
        <w:jc w:val="both"/>
        <w:rPr>
          <w:bCs/>
          <w:color w:val="auto"/>
          <w:sz w:val="22"/>
          <w:szCs w:val="22"/>
        </w:rPr>
      </w:pPr>
      <w:r w:rsidRPr="002C7461">
        <w:rPr>
          <w:bCs/>
          <w:color w:val="auto"/>
          <w:sz w:val="22"/>
          <w:szCs w:val="22"/>
        </w:rPr>
        <w:t>İyileştirme ile ilgili kanıtlar bulunmakta mıdır?</w:t>
      </w:r>
    </w:p>
    <w:p w:rsidR="00853644" w:rsidRPr="002C7461" w:rsidRDefault="00853644" w:rsidP="002C7461">
      <w:pPr>
        <w:pStyle w:val="Default"/>
        <w:spacing w:line="360" w:lineRule="auto"/>
        <w:jc w:val="both"/>
        <w:rPr>
          <w:bCs/>
          <w:color w:val="auto"/>
          <w:sz w:val="22"/>
          <w:szCs w:val="22"/>
        </w:rPr>
      </w:pPr>
    </w:p>
    <w:p w:rsidR="008854C2" w:rsidRPr="002C7461" w:rsidRDefault="006D0688" w:rsidP="002C7461">
      <w:pPr>
        <w:pStyle w:val="Default"/>
        <w:spacing w:line="360" w:lineRule="auto"/>
        <w:jc w:val="both"/>
        <w:rPr>
          <w:b/>
          <w:bCs/>
          <w:iCs/>
          <w:color w:val="auto"/>
          <w:sz w:val="22"/>
          <w:szCs w:val="22"/>
        </w:rPr>
      </w:pPr>
      <w:r w:rsidRPr="002C7461">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6D0688" w:rsidRPr="002C7461" w:rsidTr="001F2D43">
        <w:tc>
          <w:tcPr>
            <w:tcW w:w="993" w:type="dxa"/>
          </w:tcPr>
          <w:p w:rsidR="006D0688" w:rsidRPr="002C7461" w:rsidRDefault="006D0688" w:rsidP="002C7461">
            <w:pPr>
              <w:jc w:val="both"/>
              <w:rPr>
                <w:rFonts w:ascii="Times New Roman" w:hAnsi="Times New Roman" w:cs="Times New Roman"/>
                <w:b/>
              </w:rPr>
            </w:pPr>
          </w:p>
        </w:tc>
        <w:tc>
          <w:tcPr>
            <w:tcW w:w="1985" w:type="dxa"/>
          </w:tcPr>
          <w:p w:rsidR="006D0688" w:rsidRPr="002C7461" w:rsidRDefault="006D0688" w:rsidP="002C7461">
            <w:pPr>
              <w:jc w:val="both"/>
              <w:rPr>
                <w:rFonts w:ascii="Times New Roman" w:hAnsi="Times New Roman" w:cs="Times New Roman"/>
                <w:b/>
              </w:rPr>
            </w:pPr>
            <w:r w:rsidRPr="002C7461">
              <w:rPr>
                <w:rFonts w:ascii="Times New Roman" w:hAnsi="Times New Roman" w:cs="Times New Roman"/>
                <w:b/>
              </w:rPr>
              <w:t>1</w:t>
            </w:r>
          </w:p>
        </w:tc>
        <w:tc>
          <w:tcPr>
            <w:tcW w:w="1842" w:type="dxa"/>
          </w:tcPr>
          <w:p w:rsidR="006D0688" w:rsidRPr="002C7461" w:rsidRDefault="006D0688"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6D0688" w:rsidRPr="002C7461" w:rsidRDefault="006D0688"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6D0688" w:rsidRPr="002C7461" w:rsidRDefault="006D0688"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6D0688" w:rsidRPr="002C7461" w:rsidRDefault="006D0688" w:rsidP="002C7461">
            <w:pPr>
              <w:jc w:val="both"/>
              <w:rPr>
                <w:rFonts w:ascii="Times New Roman" w:hAnsi="Times New Roman" w:cs="Times New Roman"/>
                <w:b/>
              </w:rPr>
            </w:pPr>
            <w:r w:rsidRPr="002C7461">
              <w:rPr>
                <w:rFonts w:ascii="Times New Roman" w:hAnsi="Times New Roman" w:cs="Times New Roman"/>
                <w:b/>
              </w:rPr>
              <w:t>5</w:t>
            </w:r>
          </w:p>
        </w:tc>
      </w:tr>
      <w:tr w:rsidR="006D0688" w:rsidRPr="002C7461" w:rsidTr="001F2D43">
        <w:trPr>
          <w:trHeight w:val="283"/>
        </w:trPr>
        <w:tc>
          <w:tcPr>
            <w:tcW w:w="993" w:type="dxa"/>
          </w:tcPr>
          <w:p w:rsidR="006D0688" w:rsidRPr="002C7461" w:rsidRDefault="006D0688" w:rsidP="002C7461">
            <w:pPr>
              <w:jc w:val="both"/>
              <w:rPr>
                <w:rFonts w:ascii="Times New Roman" w:hAnsi="Times New Roman" w:cs="Times New Roman"/>
                <w:b/>
              </w:rPr>
            </w:pPr>
          </w:p>
        </w:tc>
        <w:tc>
          <w:tcPr>
            <w:tcW w:w="1985" w:type="dxa"/>
          </w:tcPr>
          <w:p w:rsidR="006D0688" w:rsidRPr="002C7461" w:rsidRDefault="007F346A" w:rsidP="002C7461">
            <w:pPr>
              <w:jc w:val="both"/>
              <w:rPr>
                <w:rFonts w:ascii="Times New Roman" w:hAnsi="Times New Roman" w:cs="Times New Roman"/>
              </w:rPr>
            </w:pPr>
            <w:r w:rsidRPr="002C7461">
              <w:rPr>
                <w:rFonts w:ascii="Times New Roman" w:hAnsi="Times New Roman" w:cs="Times New Roman"/>
              </w:rPr>
              <w:t xml:space="preserve">Birimin </w:t>
            </w:r>
            <w:r w:rsidR="006D0688" w:rsidRPr="002C7461">
              <w:rPr>
                <w:rFonts w:ascii="Times New Roman" w:hAnsi="Times New Roman" w:cs="Times New Roman"/>
              </w:rPr>
              <w:t xml:space="preserve">toplumsal katkı </w:t>
            </w:r>
            <w:r w:rsidR="006D0688" w:rsidRPr="002C7461">
              <w:rPr>
                <w:rFonts w:ascii="Times New Roman" w:hAnsi="Times New Roman" w:cs="Times New Roman"/>
              </w:rPr>
              <w:lastRenderedPageBreak/>
              <w:t>performansının izlenmesine ve değerlendirmesine yönelik mekanizmalar bulunmamaktadır</w:t>
            </w:r>
          </w:p>
        </w:tc>
        <w:tc>
          <w:tcPr>
            <w:tcW w:w="1842" w:type="dxa"/>
          </w:tcPr>
          <w:p w:rsidR="006D0688" w:rsidRPr="002C7461" w:rsidRDefault="007F346A" w:rsidP="002C7461">
            <w:pPr>
              <w:jc w:val="both"/>
              <w:rPr>
                <w:rFonts w:ascii="Times New Roman" w:hAnsi="Times New Roman" w:cs="Times New Roman"/>
              </w:rPr>
            </w:pPr>
            <w:r w:rsidRPr="002C7461">
              <w:rPr>
                <w:rFonts w:ascii="Times New Roman" w:hAnsi="Times New Roman" w:cs="Times New Roman"/>
              </w:rPr>
              <w:lastRenderedPageBreak/>
              <w:t>Birim</w:t>
            </w:r>
            <w:r w:rsidR="006D0688" w:rsidRPr="002C7461">
              <w:rPr>
                <w:rFonts w:ascii="Times New Roman" w:hAnsi="Times New Roman" w:cs="Times New Roman"/>
              </w:rPr>
              <w:t xml:space="preserve">de toplumsal katkı </w:t>
            </w:r>
            <w:r w:rsidR="006D0688" w:rsidRPr="002C7461">
              <w:rPr>
                <w:rFonts w:ascii="Times New Roman" w:hAnsi="Times New Roman" w:cs="Times New Roman"/>
              </w:rPr>
              <w:lastRenderedPageBreak/>
              <w:t>performansının izlenmesine ve değerlendirmesine yönelik ilke, kural ve göstergeler bulunmaktadır.</w:t>
            </w:r>
          </w:p>
        </w:tc>
        <w:tc>
          <w:tcPr>
            <w:tcW w:w="1843" w:type="dxa"/>
          </w:tcPr>
          <w:p w:rsidR="006D0688" w:rsidRPr="002C7461" w:rsidRDefault="007F346A" w:rsidP="002C7461">
            <w:pPr>
              <w:jc w:val="both"/>
              <w:rPr>
                <w:rFonts w:ascii="Times New Roman" w:hAnsi="Times New Roman" w:cs="Times New Roman"/>
              </w:rPr>
            </w:pPr>
            <w:r w:rsidRPr="002C7461">
              <w:rPr>
                <w:rFonts w:ascii="Times New Roman" w:hAnsi="Times New Roman" w:cs="Times New Roman"/>
              </w:rPr>
              <w:lastRenderedPageBreak/>
              <w:t>Birim</w:t>
            </w:r>
            <w:r w:rsidR="006D0688" w:rsidRPr="002C7461">
              <w:rPr>
                <w:rFonts w:ascii="Times New Roman" w:hAnsi="Times New Roman" w:cs="Times New Roman"/>
              </w:rPr>
              <w:t xml:space="preserve"> genelinde toplumsal katkı </w:t>
            </w:r>
            <w:r w:rsidR="006D0688" w:rsidRPr="002C7461">
              <w:rPr>
                <w:rFonts w:ascii="Times New Roman" w:hAnsi="Times New Roman" w:cs="Times New Roman"/>
              </w:rPr>
              <w:lastRenderedPageBreak/>
              <w:t>performansını izlenmek ve değerlendirmek üzere oluşturulan mekanizmalar kullanılmaktadır.</w:t>
            </w:r>
          </w:p>
        </w:tc>
        <w:tc>
          <w:tcPr>
            <w:tcW w:w="1985" w:type="dxa"/>
          </w:tcPr>
          <w:p w:rsidR="006D0688" w:rsidRPr="002C7461" w:rsidRDefault="007F346A" w:rsidP="002C7461">
            <w:pPr>
              <w:spacing w:line="276" w:lineRule="auto"/>
              <w:jc w:val="both"/>
              <w:rPr>
                <w:rFonts w:ascii="Times New Roman" w:hAnsi="Times New Roman" w:cs="Times New Roman"/>
              </w:rPr>
            </w:pPr>
            <w:r w:rsidRPr="002C7461">
              <w:rPr>
                <w:rFonts w:ascii="Times New Roman" w:hAnsi="Times New Roman" w:cs="Times New Roman"/>
              </w:rPr>
              <w:lastRenderedPageBreak/>
              <w:t xml:space="preserve">Birim </w:t>
            </w:r>
            <w:r w:rsidR="006D0688" w:rsidRPr="002C7461">
              <w:rPr>
                <w:rFonts w:ascii="Times New Roman" w:hAnsi="Times New Roman" w:cs="Times New Roman"/>
              </w:rPr>
              <w:t xml:space="preserve">toplumsal </w:t>
            </w:r>
            <w:r w:rsidR="006D0688" w:rsidRPr="002C7461">
              <w:rPr>
                <w:rFonts w:ascii="Times New Roman" w:hAnsi="Times New Roman" w:cs="Times New Roman"/>
              </w:rPr>
              <w:lastRenderedPageBreak/>
              <w:t>katkı performansı izlenmekte ve ilgili paydaşlarla değerlendirilerek iyileştirilmektedir.</w:t>
            </w:r>
          </w:p>
        </w:tc>
        <w:tc>
          <w:tcPr>
            <w:tcW w:w="1701" w:type="dxa"/>
          </w:tcPr>
          <w:p w:rsidR="006D0688" w:rsidRPr="002C7461" w:rsidRDefault="006D0688" w:rsidP="002C7461">
            <w:pPr>
              <w:jc w:val="both"/>
              <w:rPr>
                <w:rFonts w:ascii="Times New Roman" w:hAnsi="Times New Roman" w:cs="Times New Roman"/>
              </w:rPr>
            </w:pPr>
            <w:r w:rsidRPr="002C7461">
              <w:rPr>
                <w:rFonts w:ascii="Times New Roman" w:hAnsi="Times New Roman" w:cs="Times New Roman"/>
              </w:rPr>
              <w:lastRenderedPageBreak/>
              <w:t xml:space="preserve">İçselleştirilmiş, sistematik, </w:t>
            </w:r>
            <w:r w:rsidRPr="002C7461">
              <w:rPr>
                <w:rFonts w:ascii="Times New Roman" w:hAnsi="Times New Roman" w:cs="Times New Roman"/>
              </w:rPr>
              <w:lastRenderedPageBreak/>
              <w:t>sürdürülebilir ve örnek gösterilebilir uygulamalar bulunmaktadır.</w:t>
            </w:r>
          </w:p>
        </w:tc>
      </w:tr>
      <w:tr w:rsidR="006D0688" w:rsidRPr="002C7461" w:rsidTr="001F2D43">
        <w:trPr>
          <w:trHeight w:val="422"/>
        </w:trPr>
        <w:tc>
          <w:tcPr>
            <w:tcW w:w="993" w:type="dxa"/>
          </w:tcPr>
          <w:p w:rsidR="006D0688" w:rsidRPr="002C7461" w:rsidRDefault="006D0688" w:rsidP="002C7461">
            <w:pPr>
              <w:jc w:val="both"/>
              <w:rPr>
                <w:rFonts w:ascii="Times New Roman" w:hAnsi="Times New Roman" w:cs="Times New Roman"/>
                <w:b/>
              </w:rPr>
            </w:pPr>
            <w:r w:rsidRPr="002C7461">
              <w:rPr>
                <w:rFonts w:ascii="Times New Roman" w:hAnsi="Times New Roman" w:cs="Times New Roman"/>
                <w:b/>
              </w:rPr>
              <w:lastRenderedPageBreak/>
              <w:t>(X) ile işaretleyiniz.</w:t>
            </w:r>
          </w:p>
        </w:tc>
        <w:tc>
          <w:tcPr>
            <w:tcW w:w="1985" w:type="dxa"/>
          </w:tcPr>
          <w:p w:rsidR="006D0688" w:rsidRPr="002C7461" w:rsidRDefault="006D0688" w:rsidP="00661F5C">
            <w:pPr>
              <w:jc w:val="center"/>
              <w:rPr>
                <w:rFonts w:ascii="Times New Roman" w:hAnsi="Times New Roman" w:cs="Times New Roman"/>
                <w:b/>
              </w:rPr>
            </w:pPr>
          </w:p>
        </w:tc>
        <w:tc>
          <w:tcPr>
            <w:tcW w:w="1842" w:type="dxa"/>
          </w:tcPr>
          <w:p w:rsidR="006D0688" w:rsidRPr="002C7461" w:rsidRDefault="006D0688" w:rsidP="002C7461">
            <w:pPr>
              <w:jc w:val="both"/>
              <w:rPr>
                <w:rFonts w:ascii="Times New Roman" w:hAnsi="Times New Roman" w:cs="Times New Roman"/>
                <w:b/>
              </w:rPr>
            </w:pPr>
          </w:p>
        </w:tc>
        <w:tc>
          <w:tcPr>
            <w:tcW w:w="1843" w:type="dxa"/>
          </w:tcPr>
          <w:p w:rsidR="006D0688" w:rsidRPr="002C7461" w:rsidRDefault="00CD69BC" w:rsidP="002C7461">
            <w:pPr>
              <w:jc w:val="both"/>
              <w:rPr>
                <w:rFonts w:ascii="Times New Roman" w:hAnsi="Times New Roman" w:cs="Times New Roman"/>
                <w:b/>
              </w:rPr>
            </w:pPr>
            <w:r>
              <w:rPr>
                <w:rFonts w:ascii="Times New Roman" w:hAnsi="Times New Roman" w:cs="Times New Roman"/>
                <w:b/>
              </w:rPr>
              <w:t>X</w:t>
            </w:r>
          </w:p>
        </w:tc>
        <w:tc>
          <w:tcPr>
            <w:tcW w:w="1985" w:type="dxa"/>
          </w:tcPr>
          <w:p w:rsidR="006D0688" w:rsidRPr="002C7461" w:rsidRDefault="006D0688" w:rsidP="002C7461">
            <w:pPr>
              <w:jc w:val="both"/>
              <w:rPr>
                <w:rFonts w:ascii="Times New Roman" w:hAnsi="Times New Roman" w:cs="Times New Roman"/>
                <w:b/>
              </w:rPr>
            </w:pPr>
          </w:p>
        </w:tc>
        <w:tc>
          <w:tcPr>
            <w:tcW w:w="1701" w:type="dxa"/>
          </w:tcPr>
          <w:p w:rsidR="006D0688" w:rsidRPr="002C7461" w:rsidRDefault="006D0688" w:rsidP="002C7461">
            <w:pPr>
              <w:jc w:val="both"/>
              <w:rPr>
                <w:rFonts w:ascii="Times New Roman" w:hAnsi="Times New Roman" w:cs="Times New Roman"/>
                <w:b/>
              </w:rPr>
            </w:pPr>
          </w:p>
        </w:tc>
      </w:tr>
    </w:tbl>
    <w:p w:rsidR="006D0688" w:rsidRPr="002C7461" w:rsidRDefault="006D0688" w:rsidP="002C7461">
      <w:pPr>
        <w:pStyle w:val="Default"/>
        <w:spacing w:before="160" w:line="360" w:lineRule="auto"/>
        <w:jc w:val="both"/>
        <w:rPr>
          <w:b/>
          <w:bCs/>
          <w:iCs/>
          <w:color w:val="auto"/>
          <w:sz w:val="22"/>
          <w:szCs w:val="22"/>
        </w:rPr>
      </w:pPr>
      <w:r w:rsidRPr="002C7461">
        <w:rPr>
          <w:b/>
          <w:bCs/>
          <w:iCs/>
          <w:color w:val="auto"/>
          <w:sz w:val="22"/>
          <w:szCs w:val="22"/>
        </w:rPr>
        <w:t>Örnek Kanıtlar</w:t>
      </w:r>
    </w:p>
    <w:p w:rsidR="00CD69BC" w:rsidRDefault="00CD69BC" w:rsidP="002C7461">
      <w:pPr>
        <w:pStyle w:val="Default"/>
        <w:spacing w:line="360" w:lineRule="auto"/>
        <w:jc w:val="both"/>
        <w:rPr>
          <w:rFonts w:eastAsia="Times New Roman"/>
          <w:color w:val="auto"/>
          <w:sz w:val="22"/>
          <w:szCs w:val="22"/>
          <w:lang w:eastAsia="tr-TR"/>
        </w:rPr>
      </w:pPr>
    </w:p>
    <w:p w:rsidR="00CD69BC" w:rsidRDefault="00CD69BC" w:rsidP="00CD69BC">
      <w:pPr>
        <w:pStyle w:val="Default"/>
        <w:spacing w:line="360" w:lineRule="auto"/>
        <w:jc w:val="both"/>
        <w:rPr>
          <w:rFonts w:eastAsia="Times New Roman"/>
          <w:color w:val="auto"/>
          <w:sz w:val="22"/>
          <w:szCs w:val="22"/>
          <w:lang w:eastAsia="tr-TR"/>
        </w:rPr>
      </w:pPr>
      <w:r>
        <w:rPr>
          <w:rFonts w:eastAsia="Times New Roman"/>
          <w:color w:val="auto"/>
          <w:sz w:val="22"/>
          <w:szCs w:val="22"/>
          <w:lang w:eastAsia="tr-TR"/>
        </w:rPr>
        <w:t>Süleyman Demirel</w:t>
      </w:r>
      <w:r w:rsidRPr="00CD69BC">
        <w:rPr>
          <w:rFonts w:eastAsia="Times New Roman"/>
          <w:color w:val="auto"/>
          <w:sz w:val="22"/>
          <w:szCs w:val="22"/>
          <w:lang w:eastAsia="tr-TR"/>
        </w:rPr>
        <w:t xml:space="preserve"> Üniversitesi Toplumsal Katkı Politikası</w:t>
      </w:r>
      <w:r>
        <w:rPr>
          <w:rFonts w:eastAsia="Times New Roman"/>
          <w:color w:val="auto"/>
          <w:sz w:val="22"/>
          <w:szCs w:val="22"/>
          <w:lang w:eastAsia="tr-TR"/>
        </w:rPr>
        <w:t xml:space="preserve"> aşağıda sunulmuştur.</w:t>
      </w:r>
    </w:p>
    <w:p w:rsidR="00CA121B" w:rsidRPr="002C7461" w:rsidRDefault="003679C5" w:rsidP="002C7461">
      <w:pPr>
        <w:pStyle w:val="Default"/>
        <w:spacing w:line="360" w:lineRule="auto"/>
        <w:jc w:val="both"/>
        <w:rPr>
          <w:b/>
          <w:bCs/>
          <w:color w:val="7030A0"/>
          <w:sz w:val="22"/>
          <w:szCs w:val="22"/>
        </w:rPr>
      </w:pPr>
      <w:hyperlink r:id="rId41" w:anchor=":~:text=S%C3%BCleyman%20Demirel%20%C3%9Cniversitesi%20(SD%C3%9C)%2C,g%C3%B6rev%20edinmi%C5%9F%20bir%20e%C4%9Fitim%20kurumudur.&amp;text=%2D%20Toplumsal%20katk%C4%B1%20faaliyetlerini%20s%C3%BCrd%C3%BCr%C3%BClebilir%20k%C4%B1lmay%C4%B1%20hedeflemektedir" w:history="1">
        <w:proofErr w:type="gramStart"/>
        <w:r w:rsidR="00CD69BC" w:rsidRPr="000669FF">
          <w:rPr>
            <w:rStyle w:val="Kpr"/>
            <w:rFonts w:eastAsia="Times New Roman"/>
            <w:sz w:val="22"/>
            <w:szCs w:val="22"/>
            <w:lang w:eastAsia="tr-TR"/>
          </w:rPr>
          <w:t>https://kalite.sdu.edu.tr/tr/mevzuat-ve-politikalar/toplumsal-katki-politikasi-12207s.html#:~:text=S%C3%BCleyman%20Demirel%20%C3%9Cniversitesi%20(SD%C3%9C)%2C,g%C3%B6rev%20edinmi%C5%9F%20bir%20e%C4%9Fitim%20kurumudur.&amp;text=%2D%20Toplumsal%20katk%C4%B1%20faaliyetlerini%20s%C3%BCrd%C3%BCr%C3%BClebilir%20k%C4%B1lmay%C4%B1%20hedeflemektedir</w:t>
        </w:r>
      </w:hyperlink>
      <w:r w:rsidR="00CD69BC" w:rsidRPr="00CD69BC">
        <w:rPr>
          <w:rFonts w:eastAsia="Times New Roman"/>
          <w:color w:val="auto"/>
          <w:sz w:val="22"/>
          <w:szCs w:val="22"/>
          <w:lang w:eastAsia="tr-TR"/>
        </w:rPr>
        <w:t>.</w:t>
      </w:r>
      <w:r w:rsidR="00CD69BC">
        <w:rPr>
          <w:rFonts w:eastAsia="Times New Roman"/>
          <w:color w:val="auto"/>
          <w:sz w:val="22"/>
          <w:szCs w:val="22"/>
          <w:lang w:eastAsia="tr-TR"/>
        </w:rPr>
        <w:t xml:space="preserve"> </w:t>
      </w:r>
      <w:proofErr w:type="gramEnd"/>
    </w:p>
    <w:p w:rsidR="007F346A" w:rsidRPr="002C7461" w:rsidRDefault="00D154CC" w:rsidP="002C7461">
      <w:pPr>
        <w:pStyle w:val="Default"/>
        <w:spacing w:line="360" w:lineRule="auto"/>
        <w:jc w:val="both"/>
        <w:rPr>
          <w:b/>
          <w:bCs/>
          <w:color w:val="FF0000"/>
          <w:sz w:val="22"/>
          <w:szCs w:val="22"/>
        </w:rPr>
      </w:pPr>
      <w:r w:rsidRPr="002C7461">
        <w:rPr>
          <w:b/>
          <w:bCs/>
          <w:color w:val="FF0000"/>
          <w:sz w:val="22"/>
          <w:szCs w:val="22"/>
        </w:rPr>
        <w:t>E.</w:t>
      </w:r>
      <w:r w:rsidR="00DF42C1" w:rsidRPr="002C7461">
        <w:rPr>
          <w:b/>
          <w:bCs/>
          <w:color w:val="FF0000"/>
          <w:sz w:val="22"/>
          <w:szCs w:val="22"/>
        </w:rPr>
        <w:t xml:space="preserve"> </w:t>
      </w:r>
      <w:r w:rsidRPr="002C7461">
        <w:rPr>
          <w:b/>
          <w:bCs/>
          <w:color w:val="FF0000"/>
          <w:sz w:val="22"/>
          <w:szCs w:val="22"/>
        </w:rPr>
        <w:t>YÖNETİM SİSTEMİ</w:t>
      </w:r>
    </w:p>
    <w:p w:rsidR="007F346A" w:rsidRPr="002C7461" w:rsidRDefault="00D154CC" w:rsidP="002C7461">
      <w:pPr>
        <w:pStyle w:val="Default"/>
        <w:spacing w:line="360" w:lineRule="auto"/>
        <w:jc w:val="both"/>
        <w:rPr>
          <w:color w:val="auto"/>
          <w:sz w:val="22"/>
          <w:szCs w:val="22"/>
        </w:rPr>
      </w:pPr>
      <w:r w:rsidRPr="002C7461">
        <w:rPr>
          <w:b/>
          <w:color w:val="FF0000"/>
          <w:sz w:val="22"/>
          <w:szCs w:val="22"/>
        </w:rPr>
        <w:t>E.1. Yönetim ve İdari Birimlerin Yapısı</w:t>
      </w:r>
      <w:r w:rsidR="0068491F" w:rsidRPr="002C7461">
        <w:rPr>
          <w:b/>
          <w:color w:val="FF0000"/>
          <w:sz w:val="22"/>
          <w:szCs w:val="22"/>
        </w:rPr>
        <w:t>:</w:t>
      </w:r>
      <w:r w:rsidR="0068491F" w:rsidRPr="002C7461">
        <w:rPr>
          <w:color w:val="FF0000"/>
          <w:sz w:val="22"/>
          <w:szCs w:val="22"/>
          <w:shd w:val="clear" w:color="auto" w:fill="FFFFFF"/>
        </w:rPr>
        <w:t xml:space="preserve"> </w:t>
      </w:r>
      <w:r w:rsidR="00297A7A" w:rsidRPr="002C7461">
        <w:rPr>
          <w:color w:val="auto"/>
          <w:sz w:val="22"/>
          <w:szCs w:val="22"/>
        </w:rPr>
        <w:t>Birim</w:t>
      </w:r>
      <w:r w:rsidR="0068491F" w:rsidRPr="002C7461">
        <w:rPr>
          <w:color w:val="auto"/>
          <w:sz w:val="22"/>
          <w:szCs w:val="22"/>
        </w:rPr>
        <w:t>, stratejik hedeflerine ulaşmayı nitelik ve nicelik olarak güvence altına alan yönetsel ve idari yapılanmaya sahip olmalıdır. Yönetim kadrosu gerekli yapıcı liderliği üstlenebilmeli, idari kadrolar gerekli yetkinlikte olmalıdır.</w:t>
      </w:r>
    </w:p>
    <w:p w:rsidR="002C7461" w:rsidRPr="002C7461" w:rsidRDefault="002C7461" w:rsidP="002C7461">
      <w:pPr>
        <w:pStyle w:val="Default"/>
        <w:spacing w:line="360" w:lineRule="auto"/>
        <w:jc w:val="both"/>
        <w:rPr>
          <w:color w:val="auto"/>
          <w:sz w:val="22"/>
          <w:szCs w:val="22"/>
        </w:rPr>
      </w:pPr>
      <w:r w:rsidRPr="002C7461">
        <w:rPr>
          <w:b/>
          <w:color w:val="auto"/>
          <w:sz w:val="22"/>
          <w:szCs w:val="22"/>
        </w:rPr>
        <w:t>Değerlendirmeye Yönelik Açıklama:</w:t>
      </w:r>
      <w:r w:rsidRPr="002C7461">
        <w:rPr>
          <w:color w:val="auto"/>
          <w:sz w:val="22"/>
          <w:szCs w:val="22"/>
        </w:rPr>
        <w:t xml:space="preserve"> </w:t>
      </w:r>
    </w:p>
    <w:p w:rsidR="002C7461" w:rsidRPr="002C7461" w:rsidRDefault="002C7461" w:rsidP="002C7461">
      <w:pPr>
        <w:pStyle w:val="Default"/>
        <w:spacing w:line="360" w:lineRule="auto"/>
        <w:jc w:val="both"/>
        <w:rPr>
          <w:color w:val="auto"/>
          <w:sz w:val="22"/>
          <w:szCs w:val="22"/>
        </w:rPr>
      </w:pPr>
      <w:r w:rsidRPr="002C7461">
        <w:rPr>
          <w:color w:val="auto"/>
          <w:sz w:val="22"/>
          <w:szCs w:val="22"/>
        </w:rPr>
        <w:t>Arap Dili Eğitimi Anabilim Dalı bünyesinde yönetim ve idari birimlerin yapısının geliştirilmesi gereken bir alandır. Bu konu ile ilgili komisyonların toplantılar yaparak süreci takip etmesi gerekmektedir. Anabilim dalı bünyesinde yönetim sistemine yönelik gerekli adımların atılarak iyileştirilme çalışmalarının yapılması gerektiği belirlenmiştir.</w:t>
      </w:r>
    </w:p>
    <w:p w:rsidR="00D154CC" w:rsidRPr="002C7461" w:rsidRDefault="00D154CC" w:rsidP="002C7461">
      <w:pPr>
        <w:pStyle w:val="Default"/>
        <w:spacing w:line="360" w:lineRule="auto"/>
        <w:jc w:val="both"/>
        <w:rPr>
          <w:b/>
          <w:bCs/>
          <w:color w:val="FF0000"/>
          <w:sz w:val="22"/>
          <w:szCs w:val="22"/>
        </w:rPr>
      </w:pPr>
      <w:r w:rsidRPr="002C7461">
        <w:rPr>
          <w:b/>
          <w:color w:val="FF0000"/>
          <w:sz w:val="22"/>
          <w:szCs w:val="22"/>
        </w:rPr>
        <w:t>E.</w:t>
      </w:r>
      <w:proofErr w:type="gramStart"/>
      <w:r w:rsidRPr="002C7461">
        <w:rPr>
          <w:b/>
          <w:color w:val="FF0000"/>
          <w:sz w:val="22"/>
          <w:szCs w:val="22"/>
        </w:rPr>
        <w:t>1.1</w:t>
      </w:r>
      <w:proofErr w:type="gramEnd"/>
      <w:r w:rsidRPr="002C7461">
        <w:rPr>
          <w:b/>
          <w:color w:val="FF0000"/>
          <w:sz w:val="22"/>
          <w:szCs w:val="22"/>
        </w:rPr>
        <w:t>. Yönetim modeli ve idari yapı</w:t>
      </w:r>
    </w:p>
    <w:p w:rsidR="00D154CC" w:rsidRPr="002C7461" w:rsidRDefault="00410FCC" w:rsidP="002C7461">
      <w:pPr>
        <w:pStyle w:val="Default"/>
        <w:numPr>
          <w:ilvl w:val="0"/>
          <w:numId w:val="21"/>
        </w:numPr>
        <w:spacing w:line="360" w:lineRule="auto"/>
        <w:ind w:left="426"/>
        <w:jc w:val="both"/>
        <w:rPr>
          <w:color w:val="auto"/>
          <w:sz w:val="22"/>
          <w:szCs w:val="22"/>
        </w:rPr>
      </w:pPr>
      <w:r w:rsidRPr="002C7461">
        <w:rPr>
          <w:color w:val="auto"/>
          <w:sz w:val="22"/>
          <w:szCs w:val="22"/>
        </w:rPr>
        <w:t>Birim</w:t>
      </w:r>
      <w:r w:rsidR="00615D0C" w:rsidRPr="002C7461">
        <w:rPr>
          <w:color w:val="auto"/>
          <w:sz w:val="22"/>
          <w:szCs w:val="22"/>
        </w:rPr>
        <w:t xml:space="preserve">deki yönetim modeli ve </w:t>
      </w:r>
      <w:r w:rsidR="00A3759E" w:rsidRPr="002C7461">
        <w:rPr>
          <w:color w:val="auto"/>
          <w:sz w:val="22"/>
          <w:szCs w:val="22"/>
        </w:rPr>
        <w:t xml:space="preserve">idari yapı nasıl </w:t>
      </w:r>
      <w:r w:rsidR="009D2D2C" w:rsidRPr="002C7461">
        <w:rPr>
          <w:color w:val="auto"/>
          <w:sz w:val="22"/>
          <w:szCs w:val="22"/>
        </w:rPr>
        <w:t>tanımlanmıştır</w:t>
      </w:r>
      <w:r w:rsidR="00615D0C" w:rsidRPr="002C7461">
        <w:rPr>
          <w:color w:val="auto"/>
          <w:sz w:val="22"/>
          <w:szCs w:val="22"/>
        </w:rPr>
        <w:t xml:space="preserve">? </w:t>
      </w:r>
      <w:r w:rsidR="00DB3B2C" w:rsidRPr="002C7461">
        <w:rPr>
          <w:sz w:val="22"/>
          <w:szCs w:val="22"/>
        </w:rPr>
        <w:t>Karar verme mekanizmaları, kontrol ve denge unsurları,</w:t>
      </w:r>
      <w:r w:rsidR="00DB3B2C" w:rsidRPr="002C7461">
        <w:rPr>
          <w:color w:val="auto"/>
          <w:sz w:val="22"/>
          <w:szCs w:val="22"/>
        </w:rPr>
        <w:t xml:space="preserve"> k</w:t>
      </w:r>
      <w:r w:rsidR="00297A7A" w:rsidRPr="002C7461">
        <w:rPr>
          <w:color w:val="auto"/>
          <w:sz w:val="22"/>
          <w:szCs w:val="22"/>
        </w:rPr>
        <w:t>uru</w:t>
      </w:r>
      <w:r w:rsidR="00E51C50" w:rsidRPr="002C7461">
        <w:rPr>
          <w:color w:val="auto"/>
          <w:sz w:val="22"/>
          <w:szCs w:val="22"/>
        </w:rPr>
        <w:t>l</w:t>
      </w:r>
      <w:r w:rsidR="00297A7A" w:rsidRPr="002C7461">
        <w:rPr>
          <w:color w:val="auto"/>
          <w:sz w:val="22"/>
          <w:szCs w:val="22"/>
        </w:rPr>
        <w:t xml:space="preserve"> ve komisyonların</w:t>
      </w:r>
      <w:r w:rsidR="00E51C50" w:rsidRPr="002C7461">
        <w:rPr>
          <w:color w:val="auto"/>
          <w:sz w:val="22"/>
          <w:szCs w:val="22"/>
        </w:rPr>
        <w:t xml:space="preserve"> çok sesliliği ve bağımsız hareket kabiliyeti mevcut mudur? </w:t>
      </w:r>
      <w:r w:rsidR="00615D0C" w:rsidRPr="002C7461">
        <w:rPr>
          <w:color w:val="auto"/>
          <w:sz w:val="22"/>
          <w:szCs w:val="22"/>
        </w:rPr>
        <w:t>Tüm paydaşlar temsil edilmekte midir?</w:t>
      </w:r>
    </w:p>
    <w:p w:rsidR="00DB3B2C" w:rsidRPr="002C7461" w:rsidRDefault="00DB3B2C" w:rsidP="002C7461">
      <w:pPr>
        <w:pStyle w:val="Default"/>
        <w:numPr>
          <w:ilvl w:val="0"/>
          <w:numId w:val="21"/>
        </w:numPr>
        <w:spacing w:line="360" w:lineRule="auto"/>
        <w:ind w:left="426"/>
        <w:jc w:val="both"/>
        <w:rPr>
          <w:sz w:val="22"/>
          <w:szCs w:val="22"/>
        </w:rPr>
      </w:pPr>
      <w:r w:rsidRPr="002C7461">
        <w:rPr>
          <w:sz w:val="22"/>
          <w:szCs w:val="22"/>
        </w:rPr>
        <w:t>İdari yapının katılımcılığı, kapsayıcılığı, şeffaflığına ilişkin bir bakış açısı mevcut mudur?</w:t>
      </w:r>
    </w:p>
    <w:p w:rsidR="00615D0C" w:rsidRPr="002C7461" w:rsidRDefault="00410FCC" w:rsidP="002C7461">
      <w:pPr>
        <w:pStyle w:val="Default"/>
        <w:numPr>
          <w:ilvl w:val="0"/>
          <w:numId w:val="21"/>
        </w:numPr>
        <w:spacing w:line="360" w:lineRule="auto"/>
        <w:ind w:left="426"/>
        <w:jc w:val="both"/>
        <w:rPr>
          <w:color w:val="auto"/>
          <w:sz w:val="22"/>
          <w:szCs w:val="22"/>
        </w:rPr>
      </w:pPr>
      <w:r w:rsidRPr="002C7461">
        <w:rPr>
          <w:color w:val="auto"/>
          <w:sz w:val="22"/>
          <w:szCs w:val="22"/>
        </w:rPr>
        <w:t>Birim</w:t>
      </w:r>
      <w:r w:rsidR="00615D0C" w:rsidRPr="002C7461">
        <w:rPr>
          <w:color w:val="auto"/>
          <w:sz w:val="22"/>
          <w:szCs w:val="22"/>
        </w:rPr>
        <w:t xml:space="preserve">de </w:t>
      </w:r>
      <w:r w:rsidR="003848BD" w:rsidRPr="002C7461">
        <w:rPr>
          <w:color w:val="auto"/>
          <w:sz w:val="22"/>
          <w:szCs w:val="22"/>
        </w:rPr>
        <w:t>o</w:t>
      </w:r>
      <w:r w:rsidR="00615D0C" w:rsidRPr="002C7461">
        <w:rPr>
          <w:color w:val="auto"/>
          <w:sz w:val="22"/>
          <w:szCs w:val="22"/>
        </w:rPr>
        <w:t xml:space="preserve">rganizasyon şeması ve bağlı olma/rapor verme ilişkileri, görev tanımları ve iş akış süreçleri var mıdır? </w:t>
      </w:r>
      <w:r w:rsidRPr="002C7461">
        <w:rPr>
          <w:color w:val="auto"/>
          <w:sz w:val="22"/>
          <w:szCs w:val="22"/>
        </w:rPr>
        <w:t>Ta</w:t>
      </w:r>
      <w:r w:rsidR="00615D0C" w:rsidRPr="002C7461">
        <w:rPr>
          <w:color w:val="auto"/>
          <w:sz w:val="22"/>
          <w:szCs w:val="22"/>
        </w:rPr>
        <w:t>nımlandığı şekilde uygulanmakta mıdır?</w:t>
      </w:r>
    </w:p>
    <w:p w:rsidR="00410FCC" w:rsidRPr="002C7461" w:rsidRDefault="00845C9D" w:rsidP="002C7461">
      <w:pPr>
        <w:pStyle w:val="Default"/>
        <w:numPr>
          <w:ilvl w:val="0"/>
          <w:numId w:val="21"/>
        </w:numPr>
        <w:spacing w:line="360" w:lineRule="auto"/>
        <w:ind w:left="426"/>
        <w:jc w:val="both"/>
        <w:rPr>
          <w:color w:val="auto"/>
          <w:sz w:val="22"/>
          <w:szCs w:val="22"/>
        </w:rPr>
      </w:pPr>
      <w:r w:rsidRPr="002C7461">
        <w:rPr>
          <w:color w:val="auto"/>
          <w:sz w:val="22"/>
          <w:szCs w:val="22"/>
        </w:rPr>
        <w:t>Bu</w:t>
      </w:r>
      <w:r w:rsidR="00E51C50" w:rsidRPr="002C7461">
        <w:rPr>
          <w:color w:val="auto"/>
          <w:sz w:val="22"/>
          <w:szCs w:val="22"/>
        </w:rPr>
        <w:t xml:space="preserve"> dokümanlar yayımlanmış ve işleyişin</w:t>
      </w:r>
      <w:r w:rsidRPr="002C7461">
        <w:rPr>
          <w:color w:val="auto"/>
          <w:sz w:val="22"/>
          <w:szCs w:val="22"/>
        </w:rPr>
        <w:t xml:space="preserve"> paydaşlar tarafından bilin</w:t>
      </w:r>
      <w:r w:rsidR="00E51C50" w:rsidRPr="002C7461">
        <w:rPr>
          <w:color w:val="auto"/>
          <w:sz w:val="22"/>
          <w:szCs w:val="22"/>
        </w:rPr>
        <w:t>irliği sağlanmış</w:t>
      </w:r>
      <w:r w:rsidRPr="002C7461">
        <w:rPr>
          <w:color w:val="auto"/>
          <w:sz w:val="22"/>
          <w:szCs w:val="22"/>
        </w:rPr>
        <w:t xml:space="preserve"> m</w:t>
      </w:r>
      <w:r w:rsidR="00E51C50" w:rsidRPr="002C7461">
        <w:rPr>
          <w:color w:val="auto"/>
          <w:sz w:val="22"/>
          <w:szCs w:val="22"/>
        </w:rPr>
        <w:t>ıdı</w:t>
      </w:r>
      <w:r w:rsidRPr="002C7461">
        <w:rPr>
          <w:color w:val="auto"/>
          <w:sz w:val="22"/>
          <w:szCs w:val="22"/>
        </w:rPr>
        <w:t>r?</w:t>
      </w:r>
    </w:p>
    <w:p w:rsidR="00297A7A" w:rsidRPr="002C7461" w:rsidRDefault="00297A7A" w:rsidP="002C7461">
      <w:pPr>
        <w:pStyle w:val="Default"/>
        <w:numPr>
          <w:ilvl w:val="0"/>
          <w:numId w:val="21"/>
        </w:numPr>
        <w:spacing w:line="360" w:lineRule="auto"/>
        <w:ind w:left="426"/>
        <w:jc w:val="both"/>
        <w:rPr>
          <w:color w:val="auto"/>
          <w:sz w:val="22"/>
          <w:szCs w:val="22"/>
        </w:rPr>
      </w:pPr>
      <w:r w:rsidRPr="002C7461">
        <w:rPr>
          <w:color w:val="auto"/>
          <w:sz w:val="22"/>
          <w:szCs w:val="22"/>
        </w:rPr>
        <w:t>Birimde kalite kültürü tüm kademelerde sahiplenilmiş midir?</w:t>
      </w:r>
    </w:p>
    <w:p w:rsidR="008646B1" w:rsidRPr="002C7461" w:rsidRDefault="00045592" w:rsidP="002C7461">
      <w:pPr>
        <w:pStyle w:val="Default"/>
        <w:spacing w:line="360" w:lineRule="auto"/>
        <w:jc w:val="both"/>
        <w:rPr>
          <w:b/>
          <w:color w:val="FF0000"/>
          <w:sz w:val="22"/>
          <w:szCs w:val="22"/>
        </w:rPr>
      </w:pPr>
      <w:r w:rsidRPr="002C7461">
        <w:rPr>
          <w:b/>
          <w:color w:val="FF0000"/>
          <w:sz w:val="22"/>
          <w:szCs w:val="22"/>
        </w:rPr>
        <w:t>E.</w:t>
      </w:r>
      <w:proofErr w:type="gramStart"/>
      <w:r w:rsidRPr="002C7461">
        <w:rPr>
          <w:b/>
          <w:color w:val="FF0000"/>
          <w:sz w:val="22"/>
          <w:szCs w:val="22"/>
        </w:rPr>
        <w:t>1.2</w:t>
      </w:r>
      <w:proofErr w:type="gramEnd"/>
      <w:r w:rsidRPr="002C7461">
        <w:rPr>
          <w:b/>
          <w:color w:val="FF0000"/>
          <w:sz w:val="22"/>
          <w:szCs w:val="22"/>
        </w:rPr>
        <w:t xml:space="preserve">. Süreç </w:t>
      </w:r>
      <w:r w:rsidR="001F2D43" w:rsidRPr="002C7461">
        <w:rPr>
          <w:b/>
          <w:color w:val="FF0000"/>
          <w:sz w:val="22"/>
          <w:szCs w:val="22"/>
        </w:rPr>
        <w:t>y</w:t>
      </w:r>
      <w:r w:rsidRPr="002C7461">
        <w:rPr>
          <w:b/>
          <w:color w:val="FF0000"/>
          <w:sz w:val="22"/>
          <w:szCs w:val="22"/>
        </w:rPr>
        <w:t>önetimi</w:t>
      </w:r>
    </w:p>
    <w:p w:rsidR="00045592" w:rsidRPr="002C7461" w:rsidRDefault="00045592" w:rsidP="002C7461">
      <w:pPr>
        <w:pStyle w:val="ListeParagraf"/>
        <w:numPr>
          <w:ilvl w:val="0"/>
          <w:numId w:val="20"/>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Tüm etkinliklere ait süreçler </w:t>
      </w:r>
      <w:r w:rsidR="00F01BAC" w:rsidRPr="002C7461">
        <w:rPr>
          <w:rFonts w:ascii="Times New Roman" w:eastAsia="Times New Roman" w:hAnsi="Times New Roman" w:cs="Times New Roman"/>
          <w:lang w:eastAsia="tr-TR"/>
        </w:rPr>
        <w:t xml:space="preserve">(uzaktan eğitim </w:t>
      </w:r>
      <w:proofErr w:type="gramStart"/>
      <w:r w:rsidR="00F01BAC" w:rsidRPr="002C7461">
        <w:rPr>
          <w:rFonts w:ascii="Times New Roman" w:eastAsia="Times New Roman" w:hAnsi="Times New Roman" w:cs="Times New Roman"/>
          <w:lang w:eastAsia="tr-TR"/>
        </w:rPr>
        <w:t>dahil</w:t>
      </w:r>
      <w:proofErr w:type="gramEnd"/>
      <w:r w:rsidR="00F01BAC" w:rsidRPr="002C7461">
        <w:rPr>
          <w:rFonts w:ascii="Times New Roman" w:eastAsia="Times New Roman" w:hAnsi="Times New Roman" w:cs="Times New Roman"/>
          <w:lang w:eastAsia="tr-TR"/>
        </w:rPr>
        <w:t xml:space="preserve">) </w:t>
      </w:r>
      <w:r w:rsidRPr="002C7461">
        <w:rPr>
          <w:rFonts w:ascii="Times New Roman" w:eastAsia="Times New Roman" w:hAnsi="Times New Roman" w:cs="Times New Roman"/>
          <w:lang w:eastAsia="tr-TR"/>
        </w:rPr>
        <w:t>tanımlı mıdır?</w:t>
      </w:r>
    </w:p>
    <w:p w:rsidR="00045592" w:rsidRPr="002C7461" w:rsidRDefault="00045592" w:rsidP="002C7461">
      <w:pPr>
        <w:pStyle w:val="ListeParagraf"/>
        <w:numPr>
          <w:ilvl w:val="0"/>
          <w:numId w:val="20"/>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Süreçlerdeki sorumlular, iş akışı, yönetim, sahiplenme yazılı olup, </w:t>
      </w:r>
      <w:r w:rsidR="001B0CCA" w:rsidRPr="002C7461">
        <w:rPr>
          <w:rFonts w:ascii="Times New Roman" w:eastAsia="Times New Roman" w:hAnsi="Times New Roman" w:cs="Times New Roman"/>
          <w:lang w:eastAsia="tr-TR"/>
        </w:rPr>
        <w:t>birim</w:t>
      </w:r>
      <w:r w:rsidRPr="002C7461">
        <w:rPr>
          <w:rFonts w:ascii="Times New Roman" w:eastAsia="Times New Roman" w:hAnsi="Times New Roman" w:cs="Times New Roman"/>
          <w:lang w:eastAsia="tr-TR"/>
        </w:rPr>
        <w:t xml:space="preserve"> tarafından içselleştirilmiş midir?</w:t>
      </w:r>
    </w:p>
    <w:p w:rsidR="00045592" w:rsidRPr="002C7461" w:rsidRDefault="00045592" w:rsidP="002C7461">
      <w:pPr>
        <w:pStyle w:val="ListeParagraf"/>
        <w:numPr>
          <w:ilvl w:val="0"/>
          <w:numId w:val="20"/>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lastRenderedPageBreak/>
        <w:t>Süreç yönetiminin başarılı olduğuna dair kanıt bulunmakta mıdır?</w:t>
      </w:r>
    </w:p>
    <w:p w:rsidR="00643E17" w:rsidRPr="002C7461" w:rsidRDefault="00643E17" w:rsidP="002C7461">
      <w:pPr>
        <w:pStyle w:val="ListeParagraf"/>
        <w:numPr>
          <w:ilvl w:val="0"/>
          <w:numId w:val="20"/>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Sürekli süreç iyileştirme döngüsü kurulmuş mudur?</w:t>
      </w:r>
    </w:p>
    <w:p w:rsidR="008F154A" w:rsidRPr="002C7461" w:rsidRDefault="008F154A" w:rsidP="002C7461">
      <w:pPr>
        <w:pStyle w:val="ListeParagraf"/>
        <w:numPr>
          <w:ilvl w:val="0"/>
          <w:numId w:val="20"/>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Personelin süreç yönetimi konusunda bilinçlendirilmesi için gerekli bilgilendirme çalışmaları yapılmakta mıdır?</w:t>
      </w:r>
    </w:p>
    <w:p w:rsidR="008F154A" w:rsidRPr="002C7461" w:rsidRDefault="008F154A" w:rsidP="002C7461">
      <w:pPr>
        <w:pStyle w:val="ListeParagraf"/>
        <w:numPr>
          <w:ilvl w:val="0"/>
          <w:numId w:val="20"/>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Süreç yönetimi ögelerinin sürekliliği ve güncelliği sağlanmakta mıdır? (örneğin iş akış şemalarının eksiksiz ve güncel olması, süreçlerde iş akış şemalarına bağlı kalınması gibi)</w:t>
      </w:r>
    </w:p>
    <w:p w:rsidR="008F154A" w:rsidRPr="002C7461" w:rsidRDefault="008F154A" w:rsidP="002C7461">
      <w:pPr>
        <w:pStyle w:val="Default"/>
        <w:spacing w:line="360" w:lineRule="auto"/>
        <w:ind w:left="426"/>
        <w:jc w:val="both"/>
        <w:rPr>
          <w:color w:val="auto"/>
          <w:sz w:val="22"/>
          <w:szCs w:val="22"/>
        </w:rPr>
      </w:pPr>
    </w:p>
    <w:p w:rsidR="00DA70FD" w:rsidRPr="002C7461" w:rsidRDefault="00DA70FD" w:rsidP="002C7461">
      <w:pPr>
        <w:pStyle w:val="Default"/>
        <w:spacing w:line="360" w:lineRule="auto"/>
        <w:ind w:left="-76"/>
        <w:jc w:val="both"/>
        <w:rPr>
          <w:b/>
          <w:iCs/>
          <w:color w:val="auto"/>
          <w:sz w:val="22"/>
          <w:szCs w:val="22"/>
        </w:rPr>
      </w:pPr>
      <w:r w:rsidRPr="002C7461">
        <w:rPr>
          <w:b/>
          <w:color w:val="auto"/>
          <w:sz w:val="22"/>
          <w:szCs w:val="22"/>
        </w:rPr>
        <w:t>Yönetim modeli ve idari yapı</w:t>
      </w:r>
    </w:p>
    <w:p w:rsidR="00DA70FD" w:rsidRPr="002C7461" w:rsidRDefault="00DA70FD" w:rsidP="002C7461">
      <w:pPr>
        <w:pStyle w:val="Default"/>
        <w:spacing w:line="360" w:lineRule="auto"/>
        <w:ind w:left="-76"/>
        <w:jc w:val="both"/>
        <w:rPr>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DA70FD" w:rsidRPr="002C7461" w:rsidTr="00300A01">
        <w:tc>
          <w:tcPr>
            <w:tcW w:w="993" w:type="dxa"/>
          </w:tcPr>
          <w:p w:rsidR="00DA70FD" w:rsidRPr="002C7461" w:rsidRDefault="00DA70FD" w:rsidP="002C7461">
            <w:pPr>
              <w:jc w:val="both"/>
              <w:rPr>
                <w:rFonts w:ascii="Times New Roman" w:hAnsi="Times New Roman" w:cs="Times New Roman"/>
                <w:b/>
              </w:rPr>
            </w:pPr>
          </w:p>
        </w:tc>
        <w:tc>
          <w:tcPr>
            <w:tcW w:w="1985" w:type="dxa"/>
          </w:tcPr>
          <w:p w:rsidR="00DA70FD" w:rsidRPr="002C7461" w:rsidRDefault="00DA70FD" w:rsidP="002C7461">
            <w:pPr>
              <w:jc w:val="both"/>
              <w:rPr>
                <w:rFonts w:ascii="Times New Roman" w:hAnsi="Times New Roman" w:cs="Times New Roman"/>
                <w:b/>
              </w:rPr>
            </w:pPr>
            <w:r w:rsidRPr="002C7461">
              <w:rPr>
                <w:rFonts w:ascii="Times New Roman" w:hAnsi="Times New Roman" w:cs="Times New Roman"/>
                <w:b/>
              </w:rPr>
              <w:t>1</w:t>
            </w:r>
          </w:p>
        </w:tc>
        <w:tc>
          <w:tcPr>
            <w:tcW w:w="2125" w:type="dxa"/>
          </w:tcPr>
          <w:p w:rsidR="00DA70FD" w:rsidRPr="002C7461" w:rsidRDefault="00DA70FD" w:rsidP="002C7461">
            <w:pPr>
              <w:jc w:val="both"/>
              <w:rPr>
                <w:rFonts w:ascii="Times New Roman" w:hAnsi="Times New Roman" w:cs="Times New Roman"/>
                <w:b/>
              </w:rPr>
            </w:pPr>
            <w:r w:rsidRPr="002C7461">
              <w:rPr>
                <w:rFonts w:ascii="Times New Roman" w:hAnsi="Times New Roman" w:cs="Times New Roman"/>
                <w:b/>
              </w:rPr>
              <w:t>2</w:t>
            </w:r>
          </w:p>
        </w:tc>
        <w:tc>
          <w:tcPr>
            <w:tcW w:w="1701" w:type="dxa"/>
          </w:tcPr>
          <w:p w:rsidR="00DA70FD" w:rsidRPr="002C7461" w:rsidRDefault="00DA70FD" w:rsidP="002C7461">
            <w:pPr>
              <w:jc w:val="both"/>
              <w:rPr>
                <w:rFonts w:ascii="Times New Roman" w:hAnsi="Times New Roman" w:cs="Times New Roman"/>
                <w:b/>
              </w:rPr>
            </w:pPr>
            <w:r w:rsidRPr="002C7461">
              <w:rPr>
                <w:rFonts w:ascii="Times New Roman" w:hAnsi="Times New Roman" w:cs="Times New Roman"/>
                <w:b/>
              </w:rPr>
              <w:t>3</w:t>
            </w:r>
          </w:p>
        </w:tc>
        <w:tc>
          <w:tcPr>
            <w:tcW w:w="2014" w:type="dxa"/>
          </w:tcPr>
          <w:p w:rsidR="00DA70FD" w:rsidRPr="002C7461" w:rsidRDefault="00DA70FD" w:rsidP="002C7461">
            <w:pPr>
              <w:jc w:val="both"/>
              <w:rPr>
                <w:rFonts w:ascii="Times New Roman" w:hAnsi="Times New Roman" w:cs="Times New Roman"/>
                <w:b/>
              </w:rPr>
            </w:pPr>
            <w:r w:rsidRPr="002C7461">
              <w:rPr>
                <w:rFonts w:ascii="Times New Roman" w:hAnsi="Times New Roman" w:cs="Times New Roman"/>
                <w:b/>
              </w:rPr>
              <w:t>4</w:t>
            </w:r>
          </w:p>
        </w:tc>
        <w:tc>
          <w:tcPr>
            <w:tcW w:w="1531" w:type="dxa"/>
          </w:tcPr>
          <w:p w:rsidR="00DA70FD" w:rsidRPr="002C7461" w:rsidRDefault="00DA70FD" w:rsidP="002C7461">
            <w:pPr>
              <w:jc w:val="both"/>
              <w:rPr>
                <w:rFonts w:ascii="Times New Roman" w:hAnsi="Times New Roman" w:cs="Times New Roman"/>
                <w:b/>
              </w:rPr>
            </w:pPr>
            <w:r w:rsidRPr="002C7461">
              <w:rPr>
                <w:rFonts w:ascii="Times New Roman" w:hAnsi="Times New Roman" w:cs="Times New Roman"/>
                <w:b/>
              </w:rPr>
              <w:t>5</w:t>
            </w:r>
          </w:p>
        </w:tc>
      </w:tr>
      <w:tr w:rsidR="00DA70FD" w:rsidRPr="002C7461" w:rsidTr="00300A01">
        <w:trPr>
          <w:trHeight w:val="2596"/>
        </w:trPr>
        <w:tc>
          <w:tcPr>
            <w:tcW w:w="993" w:type="dxa"/>
          </w:tcPr>
          <w:p w:rsidR="00DA70FD" w:rsidRPr="002C7461" w:rsidRDefault="00DA70FD" w:rsidP="002C7461">
            <w:pPr>
              <w:jc w:val="both"/>
              <w:rPr>
                <w:rFonts w:ascii="Times New Roman" w:hAnsi="Times New Roman" w:cs="Times New Roman"/>
                <w:b/>
              </w:rPr>
            </w:pPr>
          </w:p>
        </w:tc>
        <w:tc>
          <w:tcPr>
            <w:tcW w:w="1985" w:type="dxa"/>
          </w:tcPr>
          <w:p w:rsidR="00DA70FD" w:rsidRPr="002C7461" w:rsidRDefault="00DA70FD" w:rsidP="002C7461">
            <w:pPr>
              <w:jc w:val="both"/>
              <w:rPr>
                <w:rFonts w:ascii="Times New Roman" w:hAnsi="Times New Roman" w:cs="Times New Roman"/>
              </w:rPr>
            </w:pPr>
            <w:r w:rsidRPr="002C7461">
              <w:rPr>
                <w:rFonts w:ascii="Times New Roman" w:hAnsi="Times New Roman" w:cs="Times New Roman"/>
              </w:rPr>
              <w:t xml:space="preserve">Birimin kurumun </w:t>
            </w:r>
            <w:proofErr w:type="gramStart"/>
            <w:r w:rsidRPr="002C7461">
              <w:rPr>
                <w:rFonts w:ascii="Times New Roman" w:hAnsi="Times New Roman" w:cs="Times New Roman"/>
              </w:rPr>
              <w:t>misyonuyla</w:t>
            </w:r>
            <w:proofErr w:type="gramEnd"/>
            <w:r w:rsidRPr="002C7461">
              <w:rPr>
                <w:rFonts w:ascii="Times New Roman" w:hAnsi="Times New Roman" w:cs="Times New Roman"/>
              </w:rPr>
              <w:t xml:space="preserve"> uyumlu ve stratejik hedeflerini gerçekleştirmeyi sağlayacak bir yönetim modeli ve </w:t>
            </w:r>
            <w:proofErr w:type="spellStart"/>
            <w:r w:rsidRPr="002C7461">
              <w:rPr>
                <w:rFonts w:ascii="Times New Roman" w:hAnsi="Times New Roman" w:cs="Times New Roman"/>
              </w:rPr>
              <w:t>organizasyonel</w:t>
            </w:r>
            <w:proofErr w:type="spellEnd"/>
            <w:r w:rsidRPr="002C7461">
              <w:rPr>
                <w:rFonts w:ascii="Times New Roman" w:hAnsi="Times New Roman" w:cs="Times New Roman"/>
              </w:rPr>
              <w:t xml:space="preserve"> yapılanması </w:t>
            </w:r>
            <w:r w:rsidR="00300A01" w:rsidRPr="002C7461">
              <w:rPr>
                <w:rFonts w:ascii="Times New Roman" w:hAnsi="Times New Roman" w:cs="Times New Roman"/>
                <w:b/>
              </w:rPr>
              <w:t>bulunmamaktadır</w:t>
            </w:r>
          </w:p>
        </w:tc>
        <w:tc>
          <w:tcPr>
            <w:tcW w:w="2125" w:type="dxa"/>
          </w:tcPr>
          <w:p w:rsidR="00DA70FD" w:rsidRPr="002C7461" w:rsidRDefault="00DA70FD" w:rsidP="002C7461">
            <w:pPr>
              <w:jc w:val="both"/>
              <w:rPr>
                <w:rFonts w:ascii="Times New Roman" w:hAnsi="Times New Roman" w:cs="Times New Roman"/>
              </w:rPr>
            </w:pPr>
            <w:r w:rsidRPr="002C7461">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sidRPr="002C7461">
              <w:rPr>
                <w:rFonts w:ascii="Times New Roman" w:hAnsi="Times New Roman" w:cs="Times New Roman"/>
                <w:b/>
              </w:rPr>
              <w:t>belirlenmiştir</w:t>
            </w:r>
          </w:p>
        </w:tc>
        <w:tc>
          <w:tcPr>
            <w:tcW w:w="1701" w:type="dxa"/>
          </w:tcPr>
          <w:p w:rsidR="00DA70FD" w:rsidRPr="002C7461" w:rsidRDefault="00DA70FD" w:rsidP="002C7461">
            <w:pPr>
              <w:jc w:val="both"/>
              <w:rPr>
                <w:rFonts w:ascii="Times New Roman" w:hAnsi="Times New Roman" w:cs="Times New Roman"/>
              </w:rPr>
            </w:pPr>
            <w:r w:rsidRPr="002C7461">
              <w:rPr>
                <w:rFonts w:ascii="Times New Roman" w:hAnsi="Times New Roman" w:cs="Times New Roman"/>
              </w:rPr>
              <w:t xml:space="preserve">Birimin yönetim modeli ve </w:t>
            </w:r>
            <w:proofErr w:type="spellStart"/>
            <w:r w:rsidRPr="002C7461">
              <w:rPr>
                <w:rFonts w:ascii="Times New Roman" w:hAnsi="Times New Roman" w:cs="Times New Roman"/>
              </w:rPr>
              <w:t>organizasyonel</w:t>
            </w:r>
            <w:proofErr w:type="spellEnd"/>
            <w:r w:rsidRPr="002C7461">
              <w:rPr>
                <w:rFonts w:ascii="Times New Roman" w:hAnsi="Times New Roman" w:cs="Times New Roman"/>
              </w:rPr>
              <w:t xml:space="preserve"> yapılanması birim ve alanların genelini kapsayacak şekilde </w:t>
            </w:r>
            <w:r w:rsidRPr="002C7461">
              <w:rPr>
                <w:rFonts w:ascii="Times New Roman" w:hAnsi="Times New Roman" w:cs="Times New Roman"/>
                <w:b/>
              </w:rPr>
              <w:t>faaliyet göstermektedir</w:t>
            </w:r>
          </w:p>
        </w:tc>
        <w:tc>
          <w:tcPr>
            <w:tcW w:w="2014" w:type="dxa"/>
          </w:tcPr>
          <w:p w:rsidR="00DA70FD" w:rsidRPr="002C7461" w:rsidRDefault="00DA70FD" w:rsidP="002C7461">
            <w:pPr>
              <w:spacing w:line="276" w:lineRule="auto"/>
              <w:jc w:val="both"/>
              <w:rPr>
                <w:rFonts w:ascii="Times New Roman" w:hAnsi="Times New Roman" w:cs="Times New Roman"/>
              </w:rPr>
            </w:pPr>
            <w:r w:rsidRPr="002C7461">
              <w:rPr>
                <w:rFonts w:ascii="Times New Roman" w:hAnsi="Times New Roman" w:cs="Times New Roman"/>
              </w:rPr>
              <w:t xml:space="preserve">Birimin yönetim ve </w:t>
            </w:r>
            <w:proofErr w:type="spellStart"/>
            <w:r w:rsidRPr="002C7461">
              <w:rPr>
                <w:rFonts w:ascii="Times New Roman" w:hAnsi="Times New Roman" w:cs="Times New Roman"/>
              </w:rPr>
              <w:t>organizasyonel</w:t>
            </w:r>
            <w:proofErr w:type="spellEnd"/>
            <w:r w:rsidRPr="002C7461">
              <w:rPr>
                <w:rFonts w:ascii="Times New Roman" w:hAnsi="Times New Roman" w:cs="Times New Roman"/>
              </w:rPr>
              <w:t xml:space="preserve"> yapılanmasına ilişkin uygulamaları </w:t>
            </w:r>
            <w:r w:rsidRPr="002C7461">
              <w:rPr>
                <w:rFonts w:ascii="Times New Roman" w:hAnsi="Times New Roman" w:cs="Times New Roman"/>
                <w:b/>
              </w:rPr>
              <w:t>izlenmekte</w:t>
            </w:r>
            <w:r w:rsidRPr="002C7461">
              <w:rPr>
                <w:rFonts w:ascii="Times New Roman" w:hAnsi="Times New Roman" w:cs="Times New Roman"/>
              </w:rPr>
              <w:t xml:space="preserve"> ve </w:t>
            </w:r>
            <w:r w:rsidRPr="002C7461">
              <w:rPr>
                <w:rFonts w:ascii="Times New Roman" w:hAnsi="Times New Roman" w:cs="Times New Roman"/>
                <w:b/>
              </w:rPr>
              <w:t>iyileştirilmektedir</w:t>
            </w:r>
          </w:p>
        </w:tc>
        <w:tc>
          <w:tcPr>
            <w:tcW w:w="1531" w:type="dxa"/>
          </w:tcPr>
          <w:p w:rsidR="00DA70FD" w:rsidRPr="002C7461" w:rsidRDefault="00DA70FD"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DA70FD" w:rsidRPr="002C7461" w:rsidTr="00300A01">
        <w:trPr>
          <w:trHeight w:val="576"/>
        </w:trPr>
        <w:tc>
          <w:tcPr>
            <w:tcW w:w="993" w:type="dxa"/>
          </w:tcPr>
          <w:p w:rsidR="00DA70FD" w:rsidRPr="002C7461" w:rsidRDefault="00DA70FD"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5" w:type="dxa"/>
          </w:tcPr>
          <w:p w:rsidR="00DA70FD" w:rsidRPr="002C7461" w:rsidRDefault="00DA70FD" w:rsidP="002C7461">
            <w:pPr>
              <w:jc w:val="both"/>
              <w:rPr>
                <w:rFonts w:ascii="Times New Roman" w:hAnsi="Times New Roman" w:cs="Times New Roman"/>
                <w:b/>
              </w:rPr>
            </w:pPr>
          </w:p>
        </w:tc>
        <w:tc>
          <w:tcPr>
            <w:tcW w:w="2125" w:type="dxa"/>
          </w:tcPr>
          <w:p w:rsidR="00DA70FD" w:rsidRPr="002C7461" w:rsidRDefault="002C7461" w:rsidP="002C7461">
            <w:pPr>
              <w:jc w:val="both"/>
              <w:rPr>
                <w:rFonts w:ascii="Times New Roman" w:hAnsi="Times New Roman" w:cs="Times New Roman"/>
                <w:b/>
              </w:rPr>
            </w:pPr>
            <w:r w:rsidRPr="002C7461">
              <w:rPr>
                <w:rFonts w:ascii="Times New Roman" w:hAnsi="Times New Roman" w:cs="Times New Roman"/>
                <w:b/>
              </w:rPr>
              <w:t>X</w:t>
            </w:r>
          </w:p>
        </w:tc>
        <w:tc>
          <w:tcPr>
            <w:tcW w:w="1701" w:type="dxa"/>
          </w:tcPr>
          <w:p w:rsidR="00DA70FD" w:rsidRPr="002C7461" w:rsidRDefault="00DA70FD" w:rsidP="002C7461">
            <w:pPr>
              <w:jc w:val="both"/>
              <w:rPr>
                <w:rFonts w:ascii="Times New Roman" w:hAnsi="Times New Roman" w:cs="Times New Roman"/>
                <w:b/>
              </w:rPr>
            </w:pPr>
          </w:p>
        </w:tc>
        <w:tc>
          <w:tcPr>
            <w:tcW w:w="2014" w:type="dxa"/>
          </w:tcPr>
          <w:p w:rsidR="00DA70FD" w:rsidRPr="002C7461" w:rsidRDefault="00DA70FD" w:rsidP="002C7461">
            <w:pPr>
              <w:jc w:val="both"/>
              <w:rPr>
                <w:rFonts w:ascii="Times New Roman" w:hAnsi="Times New Roman" w:cs="Times New Roman"/>
                <w:b/>
              </w:rPr>
            </w:pPr>
          </w:p>
        </w:tc>
        <w:tc>
          <w:tcPr>
            <w:tcW w:w="1531" w:type="dxa"/>
          </w:tcPr>
          <w:p w:rsidR="00DA70FD" w:rsidRPr="002C7461" w:rsidRDefault="00DA70FD" w:rsidP="002C7461">
            <w:pPr>
              <w:jc w:val="both"/>
              <w:rPr>
                <w:rFonts w:ascii="Times New Roman" w:hAnsi="Times New Roman" w:cs="Times New Roman"/>
                <w:b/>
              </w:rPr>
            </w:pPr>
          </w:p>
        </w:tc>
      </w:tr>
    </w:tbl>
    <w:p w:rsidR="002C7461" w:rsidRPr="002C7461" w:rsidRDefault="002C7461" w:rsidP="002C7461">
      <w:pPr>
        <w:pStyle w:val="Default"/>
        <w:spacing w:before="160" w:line="360" w:lineRule="auto"/>
        <w:jc w:val="both"/>
        <w:rPr>
          <w:b/>
          <w:iCs/>
          <w:color w:val="auto"/>
          <w:sz w:val="22"/>
          <w:szCs w:val="22"/>
        </w:rPr>
      </w:pPr>
      <w:r w:rsidRPr="002C7461">
        <w:rPr>
          <w:b/>
          <w:iCs/>
          <w:color w:val="auto"/>
          <w:sz w:val="22"/>
          <w:szCs w:val="22"/>
        </w:rPr>
        <w:t xml:space="preserve">Örnek Kanıtlar </w:t>
      </w:r>
    </w:p>
    <w:p w:rsidR="002C7461" w:rsidRPr="002C7461" w:rsidRDefault="002C7461" w:rsidP="002C7461">
      <w:pPr>
        <w:pStyle w:val="Default"/>
        <w:spacing w:line="360" w:lineRule="auto"/>
        <w:jc w:val="both"/>
        <w:rPr>
          <w:color w:val="auto"/>
          <w:sz w:val="22"/>
          <w:szCs w:val="22"/>
        </w:rPr>
      </w:pPr>
      <w:r w:rsidRPr="002C7461">
        <w:rPr>
          <w:color w:val="auto"/>
          <w:sz w:val="22"/>
          <w:szCs w:val="22"/>
        </w:rPr>
        <w:t>Arap Dili Eğitimi Anabilim Dalının akademik kadrosu aşağıdaki gibidir:</w:t>
      </w:r>
    </w:p>
    <w:p w:rsidR="002C7461" w:rsidRPr="002C7461" w:rsidRDefault="003679C5" w:rsidP="002C7461">
      <w:pPr>
        <w:pStyle w:val="Default"/>
        <w:spacing w:line="360" w:lineRule="auto"/>
        <w:jc w:val="both"/>
        <w:rPr>
          <w:color w:val="auto"/>
          <w:sz w:val="22"/>
          <w:szCs w:val="22"/>
        </w:rPr>
      </w:pPr>
      <w:hyperlink r:id="rId42" w:history="1">
        <w:r w:rsidR="002C7461" w:rsidRPr="002C7461">
          <w:rPr>
            <w:rStyle w:val="Kpr"/>
            <w:sz w:val="22"/>
            <w:szCs w:val="22"/>
          </w:rPr>
          <w:t>https://egitim.sdu.edu.tr/arapcaogrt/tr/akademik-kadro</w:t>
        </w:r>
      </w:hyperlink>
      <w:r w:rsidR="002C7461" w:rsidRPr="002C7461">
        <w:rPr>
          <w:color w:val="auto"/>
          <w:sz w:val="22"/>
          <w:szCs w:val="22"/>
        </w:rPr>
        <w:t xml:space="preserve">  </w:t>
      </w:r>
    </w:p>
    <w:p w:rsidR="002C7461" w:rsidRPr="002C7461" w:rsidRDefault="002C7461" w:rsidP="002C7461">
      <w:pPr>
        <w:pStyle w:val="Default"/>
        <w:spacing w:line="360" w:lineRule="auto"/>
        <w:jc w:val="both"/>
        <w:rPr>
          <w:color w:val="auto"/>
          <w:sz w:val="22"/>
          <w:szCs w:val="22"/>
        </w:rPr>
      </w:pPr>
    </w:p>
    <w:p w:rsidR="002C7461" w:rsidRPr="002C7461" w:rsidRDefault="002C7461" w:rsidP="002C7461">
      <w:pPr>
        <w:pStyle w:val="Default"/>
        <w:spacing w:line="360" w:lineRule="auto"/>
        <w:jc w:val="both"/>
        <w:rPr>
          <w:color w:val="auto"/>
          <w:sz w:val="22"/>
          <w:szCs w:val="22"/>
        </w:rPr>
      </w:pPr>
      <w:r w:rsidRPr="002C7461">
        <w:rPr>
          <w:color w:val="auto"/>
          <w:sz w:val="22"/>
          <w:szCs w:val="22"/>
        </w:rPr>
        <w:t xml:space="preserve">Arap Dili Eğitimi Anabilim Dalı koordinatörlükleri aşağıda sunulmuştur: </w:t>
      </w:r>
    </w:p>
    <w:p w:rsidR="002C7461" w:rsidRDefault="003679C5" w:rsidP="002C7461">
      <w:pPr>
        <w:pStyle w:val="Default"/>
        <w:spacing w:line="360" w:lineRule="auto"/>
        <w:jc w:val="both"/>
      </w:pPr>
      <w:hyperlink r:id="rId43" w:history="1">
        <w:r w:rsidR="00CD69BC" w:rsidRPr="000669FF">
          <w:rPr>
            <w:rStyle w:val="Kpr"/>
          </w:rPr>
          <w:t>https://docs.google.com/document/d/1MNSA0yInvemcIGRrpowDHwTpYXnW7oL7/edit?usp=sharing&amp;ouid=106202341116568803865&amp;rtpof=true&amp;sd=true</w:t>
        </w:r>
      </w:hyperlink>
      <w:r w:rsidR="00CD69BC">
        <w:t xml:space="preserve"> </w:t>
      </w:r>
    </w:p>
    <w:p w:rsidR="00034A1B" w:rsidRDefault="00034A1B" w:rsidP="002C7461">
      <w:pPr>
        <w:pStyle w:val="Default"/>
        <w:spacing w:line="360" w:lineRule="auto"/>
        <w:jc w:val="both"/>
      </w:pPr>
    </w:p>
    <w:p w:rsidR="00034A1B" w:rsidRDefault="00034A1B" w:rsidP="002C7461">
      <w:pPr>
        <w:pStyle w:val="Default"/>
        <w:spacing w:line="360" w:lineRule="auto"/>
        <w:jc w:val="both"/>
      </w:pPr>
      <w:r>
        <w:t>Arap</w:t>
      </w:r>
      <w:r w:rsidRPr="00034A1B">
        <w:t xml:space="preserve"> Dili Eğitimi Anabilim Dalı danışmanlıkları </w:t>
      </w:r>
      <w:r>
        <w:t xml:space="preserve">aşağıda </w:t>
      </w:r>
      <w:r w:rsidRPr="00034A1B">
        <w:t>sunulmuştur:</w:t>
      </w:r>
    </w:p>
    <w:p w:rsidR="00CD69BC" w:rsidRDefault="003679C5" w:rsidP="002C7461">
      <w:pPr>
        <w:pStyle w:val="Default"/>
        <w:spacing w:line="360" w:lineRule="auto"/>
        <w:jc w:val="both"/>
        <w:rPr>
          <w:color w:val="auto"/>
          <w:sz w:val="22"/>
          <w:szCs w:val="22"/>
        </w:rPr>
      </w:pPr>
      <w:hyperlink r:id="rId44" w:history="1">
        <w:r w:rsidR="00316347" w:rsidRPr="006628DE">
          <w:rPr>
            <w:rStyle w:val="Kpr"/>
            <w:sz w:val="22"/>
            <w:szCs w:val="22"/>
          </w:rPr>
          <w:t>https://docs.google.com/document/d/1PaFf2hDXwxCjdKor77rcNzRpJQOISqjw/edit?usp=sharing&amp;ouid=106202341116568803865&amp;rtpof=true&amp;sd=true</w:t>
        </w:r>
      </w:hyperlink>
    </w:p>
    <w:p w:rsidR="00316347" w:rsidRPr="002C7461" w:rsidRDefault="00316347" w:rsidP="002C7461">
      <w:pPr>
        <w:pStyle w:val="Default"/>
        <w:spacing w:line="360" w:lineRule="auto"/>
        <w:jc w:val="both"/>
        <w:rPr>
          <w:color w:val="auto"/>
          <w:sz w:val="22"/>
          <w:szCs w:val="22"/>
        </w:rPr>
      </w:pPr>
    </w:p>
    <w:p w:rsidR="00DA70FD" w:rsidRPr="002C7461" w:rsidRDefault="00DA70FD" w:rsidP="002C7461">
      <w:pPr>
        <w:pStyle w:val="Default"/>
        <w:spacing w:line="360" w:lineRule="auto"/>
        <w:jc w:val="both"/>
        <w:rPr>
          <w:b/>
          <w:iCs/>
          <w:color w:val="auto"/>
          <w:sz w:val="22"/>
          <w:szCs w:val="22"/>
        </w:rPr>
      </w:pPr>
      <w:r w:rsidRPr="002C7461">
        <w:rPr>
          <w:b/>
          <w:color w:val="auto"/>
          <w:sz w:val="22"/>
          <w:szCs w:val="22"/>
        </w:rPr>
        <w:t xml:space="preserve">Süreç </w:t>
      </w:r>
      <w:r w:rsidR="001F2D43" w:rsidRPr="002C7461">
        <w:rPr>
          <w:b/>
          <w:color w:val="auto"/>
          <w:sz w:val="22"/>
          <w:szCs w:val="22"/>
        </w:rPr>
        <w:t>y</w:t>
      </w:r>
      <w:r w:rsidRPr="002C7461">
        <w:rPr>
          <w:b/>
          <w:color w:val="auto"/>
          <w:sz w:val="22"/>
          <w:szCs w:val="22"/>
        </w:rPr>
        <w:t>önetimi</w:t>
      </w:r>
    </w:p>
    <w:p w:rsidR="00D154CC" w:rsidRPr="002C7461" w:rsidRDefault="00045592"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45592" w:rsidRPr="002C7461" w:rsidTr="001F2D43">
        <w:tc>
          <w:tcPr>
            <w:tcW w:w="993" w:type="dxa"/>
          </w:tcPr>
          <w:p w:rsidR="00045592" w:rsidRPr="002C7461" w:rsidRDefault="00045592" w:rsidP="002C7461">
            <w:pPr>
              <w:jc w:val="both"/>
              <w:rPr>
                <w:rFonts w:ascii="Times New Roman" w:hAnsi="Times New Roman" w:cs="Times New Roman"/>
                <w:b/>
              </w:rPr>
            </w:pPr>
          </w:p>
        </w:tc>
        <w:tc>
          <w:tcPr>
            <w:tcW w:w="1985" w:type="dxa"/>
          </w:tcPr>
          <w:p w:rsidR="00045592" w:rsidRPr="002C7461" w:rsidRDefault="00045592" w:rsidP="002C7461">
            <w:pPr>
              <w:jc w:val="both"/>
              <w:rPr>
                <w:rFonts w:ascii="Times New Roman" w:hAnsi="Times New Roman" w:cs="Times New Roman"/>
                <w:b/>
              </w:rPr>
            </w:pPr>
            <w:r w:rsidRPr="002C7461">
              <w:rPr>
                <w:rFonts w:ascii="Times New Roman" w:hAnsi="Times New Roman" w:cs="Times New Roman"/>
                <w:b/>
              </w:rPr>
              <w:t>1</w:t>
            </w:r>
          </w:p>
        </w:tc>
        <w:tc>
          <w:tcPr>
            <w:tcW w:w="1842" w:type="dxa"/>
          </w:tcPr>
          <w:p w:rsidR="00045592" w:rsidRPr="002C7461" w:rsidRDefault="00045592"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045592" w:rsidRPr="002C7461" w:rsidRDefault="00045592"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045592" w:rsidRPr="002C7461" w:rsidRDefault="00045592"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045592" w:rsidRPr="002C7461" w:rsidRDefault="00045592" w:rsidP="002C7461">
            <w:pPr>
              <w:jc w:val="both"/>
              <w:rPr>
                <w:rFonts w:ascii="Times New Roman" w:hAnsi="Times New Roman" w:cs="Times New Roman"/>
                <w:b/>
              </w:rPr>
            </w:pPr>
            <w:r w:rsidRPr="002C7461">
              <w:rPr>
                <w:rFonts w:ascii="Times New Roman" w:hAnsi="Times New Roman" w:cs="Times New Roman"/>
                <w:b/>
              </w:rPr>
              <w:t>5</w:t>
            </w:r>
          </w:p>
        </w:tc>
      </w:tr>
      <w:tr w:rsidR="00045592" w:rsidRPr="002C7461" w:rsidTr="001F2D43">
        <w:trPr>
          <w:trHeight w:val="1701"/>
        </w:trPr>
        <w:tc>
          <w:tcPr>
            <w:tcW w:w="993" w:type="dxa"/>
          </w:tcPr>
          <w:p w:rsidR="00045592" w:rsidRPr="002C7461" w:rsidRDefault="00045592" w:rsidP="002C7461">
            <w:pPr>
              <w:jc w:val="both"/>
              <w:rPr>
                <w:rFonts w:ascii="Times New Roman" w:hAnsi="Times New Roman" w:cs="Times New Roman"/>
                <w:b/>
              </w:rPr>
            </w:pPr>
          </w:p>
        </w:tc>
        <w:tc>
          <w:tcPr>
            <w:tcW w:w="1985" w:type="dxa"/>
          </w:tcPr>
          <w:p w:rsidR="00045592" w:rsidRPr="002C7461" w:rsidRDefault="001B0CCA" w:rsidP="002C7461">
            <w:pPr>
              <w:jc w:val="both"/>
              <w:rPr>
                <w:rFonts w:ascii="Times New Roman" w:hAnsi="Times New Roman" w:cs="Times New Roman"/>
              </w:rPr>
            </w:pPr>
            <w:r w:rsidRPr="002C7461">
              <w:rPr>
                <w:rFonts w:ascii="Times New Roman" w:hAnsi="Times New Roman" w:cs="Times New Roman"/>
              </w:rPr>
              <w:t>Birim</w:t>
            </w:r>
            <w:r w:rsidR="00045592" w:rsidRPr="002C7461">
              <w:rPr>
                <w:rFonts w:ascii="Times New Roman" w:hAnsi="Times New Roman" w:cs="Times New Roman"/>
              </w:rPr>
              <w:t xml:space="preserve">de eğitim ve öğretim, araştırma ve geliştirme, toplumsal katkı ve yönetim sistemine ilişkin süreçler </w:t>
            </w:r>
            <w:r w:rsidR="00045592" w:rsidRPr="002C7461">
              <w:rPr>
                <w:rFonts w:ascii="Times New Roman" w:hAnsi="Times New Roman" w:cs="Times New Roman"/>
                <w:b/>
              </w:rPr>
              <w:t>tanımlanmamıştır</w:t>
            </w:r>
            <w:r w:rsidRPr="002C7461">
              <w:rPr>
                <w:rFonts w:ascii="Times New Roman" w:hAnsi="Times New Roman" w:cs="Times New Roman"/>
                <w:b/>
              </w:rPr>
              <w:t>.</w:t>
            </w:r>
          </w:p>
        </w:tc>
        <w:tc>
          <w:tcPr>
            <w:tcW w:w="1842" w:type="dxa"/>
          </w:tcPr>
          <w:p w:rsidR="00045592" w:rsidRPr="002C7461" w:rsidRDefault="001B0CCA" w:rsidP="002C7461">
            <w:pPr>
              <w:jc w:val="both"/>
              <w:rPr>
                <w:rFonts w:ascii="Times New Roman" w:hAnsi="Times New Roman" w:cs="Times New Roman"/>
              </w:rPr>
            </w:pPr>
            <w:r w:rsidRPr="002C7461">
              <w:rPr>
                <w:rFonts w:ascii="Times New Roman" w:hAnsi="Times New Roman" w:cs="Times New Roman"/>
              </w:rPr>
              <w:t>Birim</w:t>
            </w:r>
            <w:r w:rsidR="00045592" w:rsidRPr="002C7461">
              <w:rPr>
                <w:rFonts w:ascii="Times New Roman" w:hAnsi="Times New Roman" w:cs="Times New Roman"/>
              </w:rPr>
              <w:t xml:space="preserve">de eğitim ve öğretim, araştırma ve geliştirme, toplumsal katkı ve yönetim sistemi süreç ve alt süreçleri </w:t>
            </w:r>
            <w:r w:rsidR="00045592" w:rsidRPr="002C7461">
              <w:rPr>
                <w:rFonts w:ascii="Times New Roman" w:hAnsi="Times New Roman" w:cs="Times New Roman"/>
                <w:b/>
              </w:rPr>
              <w:t>tanımlanmıştır.</w:t>
            </w:r>
          </w:p>
        </w:tc>
        <w:tc>
          <w:tcPr>
            <w:tcW w:w="1843" w:type="dxa"/>
          </w:tcPr>
          <w:p w:rsidR="00045592" w:rsidRPr="002C7461" w:rsidRDefault="001B0CCA" w:rsidP="002C7461">
            <w:pPr>
              <w:jc w:val="both"/>
              <w:rPr>
                <w:rFonts w:ascii="Times New Roman" w:hAnsi="Times New Roman" w:cs="Times New Roman"/>
              </w:rPr>
            </w:pPr>
            <w:r w:rsidRPr="002C7461">
              <w:rPr>
                <w:rFonts w:ascii="Times New Roman" w:hAnsi="Times New Roman" w:cs="Times New Roman"/>
              </w:rPr>
              <w:t>Birim</w:t>
            </w:r>
            <w:r w:rsidR="00045592" w:rsidRPr="002C7461">
              <w:rPr>
                <w:rFonts w:ascii="Times New Roman" w:hAnsi="Times New Roman" w:cs="Times New Roman"/>
              </w:rPr>
              <w:t xml:space="preserve"> genelinde tanımlı süreçler </w:t>
            </w:r>
            <w:r w:rsidR="00045592" w:rsidRPr="002C7461">
              <w:rPr>
                <w:rFonts w:ascii="Times New Roman" w:hAnsi="Times New Roman" w:cs="Times New Roman"/>
                <w:b/>
              </w:rPr>
              <w:t>yönetilmektedir.</w:t>
            </w:r>
          </w:p>
        </w:tc>
        <w:tc>
          <w:tcPr>
            <w:tcW w:w="1985" w:type="dxa"/>
          </w:tcPr>
          <w:p w:rsidR="00045592" w:rsidRPr="002C7461" w:rsidRDefault="001B0CCA" w:rsidP="002C7461">
            <w:pPr>
              <w:spacing w:line="276" w:lineRule="auto"/>
              <w:jc w:val="both"/>
              <w:rPr>
                <w:rFonts w:ascii="Times New Roman" w:hAnsi="Times New Roman" w:cs="Times New Roman"/>
              </w:rPr>
            </w:pPr>
            <w:r w:rsidRPr="002C7461">
              <w:rPr>
                <w:rFonts w:ascii="Times New Roman" w:hAnsi="Times New Roman" w:cs="Times New Roman"/>
              </w:rPr>
              <w:t>Birim</w:t>
            </w:r>
            <w:r w:rsidR="006F49A1" w:rsidRPr="002C7461">
              <w:rPr>
                <w:rFonts w:ascii="Times New Roman" w:hAnsi="Times New Roman" w:cs="Times New Roman"/>
              </w:rPr>
              <w:t xml:space="preserve">de süreç yönetimi mekanizmaları </w:t>
            </w:r>
            <w:r w:rsidR="006F49A1" w:rsidRPr="002C7461">
              <w:rPr>
                <w:rFonts w:ascii="Times New Roman" w:hAnsi="Times New Roman" w:cs="Times New Roman"/>
                <w:b/>
              </w:rPr>
              <w:t>izlenmekte</w:t>
            </w:r>
            <w:r w:rsidR="006F49A1" w:rsidRPr="002C7461">
              <w:rPr>
                <w:rFonts w:ascii="Times New Roman" w:hAnsi="Times New Roman" w:cs="Times New Roman"/>
              </w:rPr>
              <w:t xml:space="preserve"> ve ilgili paydaşlarla değerlendirilerek </w:t>
            </w:r>
            <w:r w:rsidR="006F49A1" w:rsidRPr="002C7461">
              <w:rPr>
                <w:rFonts w:ascii="Times New Roman" w:hAnsi="Times New Roman" w:cs="Times New Roman"/>
                <w:b/>
              </w:rPr>
              <w:t>iyileştirilmektedir</w:t>
            </w:r>
            <w:r w:rsidRPr="002C7461">
              <w:rPr>
                <w:rFonts w:ascii="Times New Roman" w:hAnsi="Times New Roman" w:cs="Times New Roman"/>
                <w:b/>
              </w:rPr>
              <w:t>.</w:t>
            </w:r>
          </w:p>
        </w:tc>
        <w:tc>
          <w:tcPr>
            <w:tcW w:w="1701" w:type="dxa"/>
          </w:tcPr>
          <w:p w:rsidR="00045592" w:rsidRPr="002C7461" w:rsidRDefault="00045592"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045592" w:rsidRPr="002C7461" w:rsidTr="001F2D43">
        <w:trPr>
          <w:trHeight w:val="576"/>
        </w:trPr>
        <w:tc>
          <w:tcPr>
            <w:tcW w:w="993" w:type="dxa"/>
          </w:tcPr>
          <w:p w:rsidR="00045592" w:rsidRPr="002C7461" w:rsidRDefault="00045592"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5" w:type="dxa"/>
          </w:tcPr>
          <w:p w:rsidR="00045592"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842" w:type="dxa"/>
          </w:tcPr>
          <w:p w:rsidR="00045592" w:rsidRPr="002C7461" w:rsidRDefault="00045592" w:rsidP="002C7461">
            <w:pPr>
              <w:jc w:val="both"/>
              <w:rPr>
                <w:rFonts w:ascii="Times New Roman" w:hAnsi="Times New Roman" w:cs="Times New Roman"/>
                <w:b/>
              </w:rPr>
            </w:pPr>
          </w:p>
        </w:tc>
        <w:tc>
          <w:tcPr>
            <w:tcW w:w="1843" w:type="dxa"/>
          </w:tcPr>
          <w:p w:rsidR="00045592" w:rsidRPr="002C7461" w:rsidRDefault="00045592" w:rsidP="002C7461">
            <w:pPr>
              <w:jc w:val="both"/>
              <w:rPr>
                <w:rFonts w:ascii="Times New Roman" w:hAnsi="Times New Roman" w:cs="Times New Roman"/>
                <w:b/>
              </w:rPr>
            </w:pPr>
          </w:p>
        </w:tc>
        <w:tc>
          <w:tcPr>
            <w:tcW w:w="1985" w:type="dxa"/>
          </w:tcPr>
          <w:p w:rsidR="00045592" w:rsidRPr="002C7461" w:rsidRDefault="00045592" w:rsidP="002C7461">
            <w:pPr>
              <w:jc w:val="both"/>
              <w:rPr>
                <w:rFonts w:ascii="Times New Roman" w:hAnsi="Times New Roman" w:cs="Times New Roman"/>
                <w:b/>
              </w:rPr>
            </w:pPr>
          </w:p>
        </w:tc>
        <w:tc>
          <w:tcPr>
            <w:tcW w:w="1701" w:type="dxa"/>
          </w:tcPr>
          <w:p w:rsidR="00045592" w:rsidRPr="002C7461" w:rsidRDefault="00045592" w:rsidP="002C7461">
            <w:pPr>
              <w:jc w:val="both"/>
              <w:rPr>
                <w:rFonts w:ascii="Times New Roman" w:hAnsi="Times New Roman" w:cs="Times New Roman"/>
                <w:b/>
              </w:rPr>
            </w:pPr>
          </w:p>
        </w:tc>
      </w:tr>
    </w:tbl>
    <w:p w:rsidR="00D154CC" w:rsidRPr="002C7461" w:rsidRDefault="006F49A1" w:rsidP="002C7461">
      <w:pPr>
        <w:pStyle w:val="Default"/>
        <w:spacing w:before="120" w:line="360" w:lineRule="auto"/>
        <w:jc w:val="both"/>
        <w:rPr>
          <w:b/>
          <w:iCs/>
          <w:color w:val="auto"/>
          <w:sz w:val="22"/>
          <w:szCs w:val="22"/>
        </w:rPr>
      </w:pPr>
      <w:r w:rsidRPr="002C7461">
        <w:rPr>
          <w:b/>
          <w:iCs/>
          <w:color w:val="auto"/>
          <w:sz w:val="22"/>
          <w:szCs w:val="22"/>
        </w:rPr>
        <w:t>Örnek Kanıtlar</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Görev tanımları</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İş akış şemaları</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İç kontrol süreç kartları </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Süreç yönetimi el kitabı </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Süreç yönetimi modeli ve uygulamaları, ilgili sistemler, yönetim mekanizmaları </w:t>
      </w:r>
      <w:r w:rsidR="00F01BAC" w:rsidRPr="002C7461">
        <w:rPr>
          <w:rFonts w:ascii="Times New Roman" w:eastAsia="Times New Roman" w:hAnsi="Times New Roman" w:cs="Times New Roman"/>
          <w:lang w:eastAsia="tr-TR"/>
        </w:rPr>
        <w:t xml:space="preserve">(uzaktan eğitim </w:t>
      </w:r>
      <w:proofErr w:type="gramStart"/>
      <w:r w:rsidR="00F01BAC" w:rsidRPr="002C7461">
        <w:rPr>
          <w:rFonts w:ascii="Times New Roman" w:eastAsia="Times New Roman" w:hAnsi="Times New Roman" w:cs="Times New Roman"/>
          <w:lang w:eastAsia="tr-TR"/>
        </w:rPr>
        <w:t>dahil</w:t>
      </w:r>
      <w:proofErr w:type="gramEnd"/>
      <w:r w:rsidR="00F01BAC" w:rsidRPr="002C7461">
        <w:rPr>
          <w:rFonts w:ascii="Times New Roman" w:eastAsia="Times New Roman" w:hAnsi="Times New Roman" w:cs="Times New Roman"/>
          <w:lang w:eastAsia="tr-TR"/>
        </w:rPr>
        <w:t>)</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Paydaş katılımına ilişkin kanıtlar</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Süreç performans göstergeleri, izleme sistemi ve sonuçların değerlendirilmesi örnekleri </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Süreç iyileştirme çalışmalarına ilişkin kanıtlar  </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Paydaş katılımına ilişkin kanıtlar </w:t>
      </w:r>
    </w:p>
    <w:p w:rsidR="006F49A1" w:rsidRPr="002C7461" w:rsidRDefault="006F49A1"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Standart uygulamalar ve mevzuatın yanı sıra; </w:t>
      </w:r>
      <w:r w:rsidR="001B0CCA" w:rsidRPr="002C7461">
        <w:rPr>
          <w:rFonts w:ascii="Times New Roman" w:eastAsia="Times New Roman" w:hAnsi="Times New Roman" w:cs="Times New Roman"/>
          <w:lang w:eastAsia="tr-TR"/>
        </w:rPr>
        <w:t xml:space="preserve">birimin </w:t>
      </w:r>
      <w:r w:rsidRPr="002C7461">
        <w:rPr>
          <w:rFonts w:ascii="Times New Roman" w:eastAsia="Times New Roman" w:hAnsi="Times New Roman" w:cs="Times New Roman"/>
          <w:lang w:eastAsia="tr-TR"/>
        </w:rPr>
        <w:t>ihtiyaçları doğrultusunda geliştirdiği özgün yaklaşım ve uygulamalarına ilişkin kanıtlar</w:t>
      </w:r>
    </w:p>
    <w:p w:rsidR="002C7461" w:rsidRPr="002C7461" w:rsidRDefault="0062458C" w:rsidP="002C7461">
      <w:pPr>
        <w:pStyle w:val="Balk1"/>
        <w:jc w:val="both"/>
        <w:rPr>
          <w:rFonts w:ascii="Times New Roman" w:hAnsi="Times New Roman" w:cs="Times New Roman"/>
          <w:sz w:val="22"/>
          <w:szCs w:val="22"/>
        </w:rPr>
      </w:pPr>
      <w:r w:rsidRPr="002C7461">
        <w:rPr>
          <w:rFonts w:ascii="Times New Roman" w:eastAsiaTheme="minorHAnsi" w:hAnsi="Times New Roman" w:cs="Times New Roman"/>
          <w:bCs w:val="0"/>
          <w:color w:val="FF0000"/>
          <w:sz w:val="22"/>
          <w:szCs w:val="22"/>
        </w:rPr>
        <w:t xml:space="preserve">E.2. Kaynakların </w:t>
      </w:r>
      <w:proofErr w:type="gramStart"/>
      <w:r w:rsidRPr="002C7461">
        <w:rPr>
          <w:rFonts w:ascii="Times New Roman" w:eastAsiaTheme="minorHAnsi" w:hAnsi="Times New Roman" w:cs="Times New Roman"/>
          <w:bCs w:val="0"/>
          <w:color w:val="FF0000"/>
          <w:sz w:val="22"/>
          <w:szCs w:val="22"/>
        </w:rPr>
        <w:t>Yönetimi :</w:t>
      </w:r>
      <w:r w:rsidRPr="002C7461">
        <w:rPr>
          <w:rFonts w:ascii="Times New Roman" w:hAnsi="Times New Roman" w:cs="Times New Roman"/>
          <w:sz w:val="22"/>
          <w:szCs w:val="22"/>
        </w:rPr>
        <w:t xml:space="preserve"> </w:t>
      </w:r>
      <w:r w:rsidR="007D31C6" w:rsidRPr="002C7461">
        <w:rPr>
          <w:rFonts w:ascii="Times New Roman" w:hAnsi="Times New Roman" w:cs="Times New Roman"/>
          <w:b w:val="0"/>
          <w:color w:val="auto"/>
          <w:sz w:val="22"/>
          <w:szCs w:val="22"/>
        </w:rPr>
        <w:t>Birim</w:t>
      </w:r>
      <w:proofErr w:type="gramEnd"/>
      <w:r w:rsidR="007D31C6" w:rsidRPr="002C7461">
        <w:rPr>
          <w:rFonts w:ascii="Times New Roman" w:hAnsi="Times New Roman" w:cs="Times New Roman"/>
          <w:b w:val="0"/>
          <w:color w:val="auto"/>
          <w:sz w:val="22"/>
          <w:szCs w:val="22"/>
        </w:rPr>
        <w:t xml:space="preserve">, </w:t>
      </w:r>
      <w:r w:rsidRPr="002C7461">
        <w:rPr>
          <w:rFonts w:ascii="Times New Roman" w:hAnsi="Times New Roman" w:cs="Times New Roman"/>
          <w:b w:val="0"/>
          <w:color w:val="auto"/>
          <w:sz w:val="22"/>
          <w:szCs w:val="22"/>
        </w:rPr>
        <w:t>insan kaynakları, mali kaynakları ile taşınır ve taşınmaz kaynaklarının tümünü etkin ve verimli kullandığını güvence altına almak üzere bir yönetim sistemine sahip olmalıdır.</w:t>
      </w:r>
      <w:r w:rsidR="002C7461" w:rsidRPr="002C7461">
        <w:rPr>
          <w:rFonts w:ascii="Times New Roman" w:hAnsi="Times New Roman" w:cs="Times New Roman"/>
          <w:sz w:val="22"/>
          <w:szCs w:val="22"/>
        </w:rPr>
        <w:t xml:space="preserve"> </w:t>
      </w:r>
    </w:p>
    <w:p w:rsidR="0062458C" w:rsidRPr="002C7461" w:rsidRDefault="002C7461" w:rsidP="002C7461">
      <w:pPr>
        <w:pStyle w:val="Balk1"/>
        <w:spacing w:line="360" w:lineRule="auto"/>
        <w:jc w:val="both"/>
        <w:rPr>
          <w:rFonts w:ascii="Times New Roman" w:hAnsi="Times New Roman" w:cs="Times New Roman"/>
          <w:b w:val="0"/>
          <w:color w:val="auto"/>
          <w:sz w:val="22"/>
          <w:szCs w:val="22"/>
        </w:rPr>
      </w:pPr>
      <w:r w:rsidRPr="002C7461">
        <w:rPr>
          <w:rFonts w:ascii="Times New Roman" w:hAnsi="Times New Roman" w:cs="Times New Roman"/>
          <w:color w:val="auto"/>
          <w:sz w:val="22"/>
          <w:szCs w:val="22"/>
        </w:rPr>
        <w:t>Değerlendirmeye Yönelik Açıklama:</w:t>
      </w:r>
      <w:r w:rsidRPr="002C7461">
        <w:rPr>
          <w:rFonts w:ascii="Times New Roman" w:hAnsi="Times New Roman" w:cs="Times New Roman"/>
          <w:b w:val="0"/>
          <w:color w:val="auto"/>
          <w:sz w:val="22"/>
          <w:szCs w:val="22"/>
        </w:rPr>
        <w:t xml:space="preserve"> Arap Dili Eğitimi A.B.D. kapsamında insan ve finansal kaynakların yönetimine ilişkin herhangi bir gösterge tespit edilemediği için bu konuda iyileştirme çalışmalarına odaklanılması gerektiği vurgulanmıştır.</w:t>
      </w:r>
    </w:p>
    <w:p w:rsidR="0062458C" w:rsidRPr="002C7461" w:rsidRDefault="0062458C" w:rsidP="002C7461">
      <w:pPr>
        <w:widowControl w:val="0"/>
        <w:spacing w:after="0" w:line="240" w:lineRule="auto"/>
        <w:jc w:val="both"/>
        <w:rPr>
          <w:rFonts w:ascii="Times New Roman" w:hAnsi="Times New Roman" w:cs="Times New Roman"/>
        </w:rPr>
      </w:pPr>
    </w:p>
    <w:p w:rsidR="0062458C" w:rsidRPr="002C7461" w:rsidRDefault="0062458C" w:rsidP="002C7461">
      <w:pPr>
        <w:pStyle w:val="Balk2"/>
        <w:jc w:val="both"/>
        <w:rPr>
          <w:rFonts w:ascii="Times New Roman" w:eastAsiaTheme="minorHAnsi" w:hAnsi="Times New Roman" w:cs="Times New Roman"/>
          <w:b/>
          <w:color w:val="FF0000"/>
          <w:sz w:val="22"/>
          <w:szCs w:val="22"/>
        </w:rPr>
      </w:pPr>
      <w:r w:rsidRPr="002C7461">
        <w:rPr>
          <w:rFonts w:ascii="Times New Roman" w:eastAsiaTheme="minorHAnsi" w:hAnsi="Times New Roman" w:cs="Times New Roman"/>
          <w:b/>
          <w:color w:val="FF0000"/>
          <w:sz w:val="22"/>
          <w:szCs w:val="22"/>
        </w:rPr>
        <w:t>E.</w:t>
      </w:r>
      <w:proofErr w:type="gramStart"/>
      <w:r w:rsidRPr="002C7461">
        <w:rPr>
          <w:rFonts w:ascii="Times New Roman" w:eastAsiaTheme="minorHAnsi" w:hAnsi="Times New Roman" w:cs="Times New Roman"/>
          <w:b/>
          <w:color w:val="FF0000"/>
          <w:sz w:val="22"/>
          <w:szCs w:val="22"/>
        </w:rPr>
        <w:t>2.1</w:t>
      </w:r>
      <w:proofErr w:type="gramEnd"/>
      <w:r w:rsidRPr="002C7461">
        <w:rPr>
          <w:rFonts w:ascii="Times New Roman" w:eastAsiaTheme="minorHAnsi" w:hAnsi="Times New Roman" w:cs="Times New Roman"/>
          <w:b/>
          <w:color w:val="FF0000"/>
          <w:sz w:val="22"/>
          <w:szCs w:val="22"/>
        </w:rPr>
        <w:t>. İnsan kaynakları yönetimi</w:t>
      </w:r>
    </w:p>
    <w:p w:rsidR="0062458C" w:rsidRPr="002C7461" w:rsidRDefault="0062458C"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Akademik ve idari personel ile ilgili kurallar, süreçler mevcut mudur? </w:t>
      </w:r>
    </w:p>
    <w:p w:rsidR="0062458C" w:rsidRPr="002C7461" w:rsidRDefault="004C3AB3"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Kurum bazında süreç ve uygulamalar birim tarafından </w:t>
      </w:r>
      <w:r w:rsidR="0062458C" w:rsidRPr="002C7461">
        <w:rPr>
          <w:rFonts w:ascii="Times New Roman" w:eastAsia="Times New Roman" w:hAnsi="Times New Roman" w:cs="Times New Roman"/>
          <w:lang w:eastAsia="tr-TR"/>
        </w:rPr>
        <w:t xml:space="preserve">bilinmekte midir? </w:t>
      </w:r>
    </w:p>
    <w:p w:rsidR="0062458C" w:rsidRPr="002C7461" w:rsidRDefault="0062458C"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Uygulamalar şeffaf mıdır? </w:t>
      </w:r>
    </w:p>
    <w:p w:rsidR="0062458C" w:rsidRPr="002C7461" w:rsidRDefault="0062458C"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 xml:space="preserve">Eğitim ve liyakat öncelikli </w:t>
      </w:r>
      <w:proofErr w:type="gramStart"/>
      <w:r w:rsidRPr="002C7461">
        <w:rPr>
          <w:rFonts w:ascii="Times New Roman" w:eastAsia="Times New Roman" w:hAnsi="Times New Roman" w:cs="Times New Roman"/>
          <w:lang w:eastAsia="tr-TR"/>
        </w:rPr>
        <w:t>kriter</w:t>
      </w:r>
      <w:proofErr w:type="gramEnd"/>
      <w:r w:rsidRPr="002C7461">
        <w:rPr>
          <w:rFonts w:ascii="Times New Roman" w:eastAsia="Times New Roman" w:hAnsi="Times New Roman" w:cs="Times New Roman"/>
          <w:lang w:eastAsia="tr-TR"/>
        </w:rPr>
        <w:t xml:space="preserve"> olarak benimsenmiş midir, yetkinliklerin arttırılması temel hedef midir? Bu kapsamda ne tür faaliyetler ve standart uygulamalar vardır?</w:t>
      </w:r>
    </w:p>
    <w:p w:rsidR="0062458C" w:rsidRPr="002C7461" w:rsidRDefault="0062458C"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lastRenderedPageBreak/>
        <w:t>Çalışan (akademik-idari) memnuniyetini/</w:t>
      </w:r>
      <w:proofErr w:type="gramStart"/>
      <w:r w:rsidRPr="002C7461">
        <w:rPr>
          <w:rFonts w:ascii="Times New Roman" w:eastAsia="Times New Roman" w:hAnsi="Times New Roman" w:cs="Times New Roman"/>
          <w:lang w:eastAsia="tr-TR"/>
        </w:rPr>
        <w:t>şikayetini</w:t>
      </w:r>
      <w:proofErr w:type="gramEnd"/>
      <w:r w:rsidRPr="002C7461">
        <w:rPr>
          <w:rFonts w:ascii="Times New Roman" w:eastAsia="Times New Roman" w:hAnsi="Times New Roman" w:cs="Times New Roman"/>
          <w:lang w:eastAsia="tr-TR"/>
        </w:rPr>
        <w:t xml:space="preserve">/önerilerini belirlemek ve izlemek amacıyla yöntem ve mekanizmalar geliştirilmiş, uygulamalar gerçekleştirilmekte ve bunların sonuçları değerlendirilmekte midir? </w:t>
      </w:r>
    </w:p>
    <w:p w:rsidR="0062458C" w:rsidRPr="002C7461" w:rsidRDefault="0062458C" w:rsidP="002C7461">
      <w:pPr>
        <w:pStyle w:val="ListeParagraf"/>
        <w:widowControl w:val="0"/>
        <w:spacing w:after="0" w:line="240" w:lineRule="auto"/>
        <w:contextualSpacing w:val="0"/>
        <w:jc w:val="both"/>
        <w:rPr>
          <w:rFonts w:ascii="Times New Roman" w:hAnsi="Times New Roman" w:cs="Times New Roman"/>
        </w:rPr>
      </w:pPr>
    </w:p>
    <w:p w:rsidR="0062458C" w:rsidRPr="002C7461" w:rsidRDefault="0062458C" w:rsidP="002C7461">
      <w:pPr>
        <w:pStyle w:val="Balk2"/>
        <w:jc w:val="both"/>
        <w:rPr>
          <w:rFonts w:ascii="Times New Roman" w:eastAsiaTheme="minorHAnsi" w:hAnsi="Times New Roman" w:cs="Times New Roman"/>
          <w:b/>
          <w:color w:val="FF0000"/>
          <w:sz w:val="22"/>
          <w:szCs w:val="22"/>
        </w:rPr>
      </w:pPr>
      <w:r w:rsidRPr="002C7461">
        <w:rPr>
          <w:rFonts w:ascii="Times New Roman" w:eastAsiaTheme="minorHAnsi" w:hAnsi="Times New Roman" w:cs="Times New Roman"/>
          <w:b/>
          <w:color w:val="FF0000"/>
          <w:sz w:val="22"/>
          <w:szCs w:val="22"/>
        </w:rPr>
        <w:t>E.</w:t>
      </w:r>
      <w:proofErr w:type="gramStart"/>
      <w:r w:rsidRPr="002C7461">
        <w:rPr>
          <w:rFonts w:ascii="Times New Roman" w:eastAsiaTheme="minorHAnsi" w:hAnsi="Times New Roman" w:cs="Times New Roman"/>
          <w:b/>
          <w:color w:val="FF0000"/>
          <w:sz w:val="22"/>
          <w:szCs w:val="22"/>
        </w:rPr>
        <w:t>2.2</w:t>
      </w:r>
      <w:proofErr w:type="gramEnd"/>
      <w:r w:rsidRPr="002C7461">
        <w:rPr>
          <w:rFonts w:ascii="Times New Roman" w:eastAsiaTheme="minorHAnsi" w:hAnsi="Times New Roman" w:cs="Times New Roman"/>
          <w:b/>
          <w:color w:val="FF0000"/>
          <w:sz w:val="22"/>
          <w:szCs w:val="22"/>
        </w:rPr>
        <w:t>. Finansal kaynakların yönetimi</w:t>
      </w:r>
    </w:p>
    <w:p w:rsidR="0062458C" w:rsidRPr="002C7461" w:rsidRDefault="0062458C" w:rsidP="002C7461">
      <w:pPr>
        <w:widowControl w:val="0"/>
        <w:spacing w:after="0" w:line="240" w:lineRule="auto"/>
        <w:jc w:val="both"/>
        <w:rPr>
          <w:rFonts w:ascii="Times New Roman" w:hAnsi="Times New Roman" w:cs="Times New Roman"/>
        </w:rPr>
      </w:pPr>
    </w:p>
    <w:p w:rsidR="0062458C" w:rsidRPr="002C7461" w:rsidRDefault="004C3AB3" w:rsidP="002C7461">
      <w:pPr>
        <w:pStyle w:val="ListeParagraf"/>
        <w:numPr>
          <w:ilvl w:val="0"/>
          <w:numId w:val="6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Birim bazında t</w:t>
      </w:r>
      <w:r w:rsidR="0062458C" w:rsidRPr="002C7461">
        <w:rPr>
          <w:rFonts w:ascii="Times New Roman" w:eastAsia="Times New Roman" w:hAnsi="Times New Roman" w:cs="Times New Roman"/>
          <w:lang w:eastAsia="tr-TR"/>
        </w:rPr>
        <w:t xml:space="preserve">emel gelir ve gider kalemleri tanımlanmış ve yıllar içinde izlenmekte midir? </w:t>
      </w:r>
    </w:p>
    <w:p w:rsidR="001B0CCA" w:rsidRPr="002C7461" w:rsidRDefault="001B0CCA" w:rsidP="002C7461">
      <w:pPr>
        <w:pStyle w:val="Default"/>
        <w:spacing w:line="360" w:lineRule="auto"/>
        <w:jc w:val="both"/>
        <w:rPr>
          <w:b/>
          <w:color w:val="7030A0"/>
          <w:sz w:val="22"/>
          <w:szCs w:val="22"/>
        </w:rPr>
      </w:pPr>
    </w:p>
    <w:p w:rsidR="00CD5BB2" w:rsidRPr="002C7461" w:rsidRDefault="00CD5BB2" w:rsidP="002C7461">
      <w:pPr>
        <w:pStyle w:val="Default"/>
        <w:spacing w:line="360" w:lineRule="auto"/>
        <w:ind w:left="66"/>
        <w:jc w:val="both"/>
        <w:rPr>
          <w:b/>
          <w:iCs/>
          <w:color w:val="auto"/>
          <w:sz w:val="22"/>
          <w:szCs w:val="22"/>
        </w:rPr>
      </w:pPr>
      <w:r w:rsidRPr="002C7461">
        <w:rPr>
          <w:b/>
          <w:iCs/>
          <w:color w:val="auto"/>
          <w:sz w:val="22"/>
          <w:szCs w:val="22"/>
        </w:rPr>
        <w:t>İnsan kaynakları yönetimi</w:t>
      </w:r>
    </w:p>
    <w:p w:rsidR="00CD5BB2" w:rsidRPr="002C7461" w:rsidRDefault="00CD5BB2" w:rsidP="002C7461">
      <w:pPr>
        <w:pStyle w:val="Default"/>
        <w:spacing w:line="360" w:lineRule="auto"/>
        <w:ind w:left="66"/>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CD5BB2" w:rsidRPr="002C7461" w:rsidTr="00A505C6">
        <w:trPr>
          <w:trHeight w:val="201"/>
        </w:trPr>
        <w:tc>
          <w:tcPr>
            <w:tcW w:w="993" w:type="dxa"/>
          </w:tcPr>
          <w:p w:rsidR="00CD5BB2" w:rsidRPr="002C7461" w:rsidRDefault="00CD5BB2" w:rsidP="002C7461">
            <w:pPr>
              <w:jc w:val="both"/>
              <w:rPr>
                <w:rFonts w:ascii="Times New Roman" w:hAnsi="Times New Roman" w:cs="Times New Roman"/>
                <w:b/>
              </w:rPr>
            </w:pPr>
          </w:p>
        </w:tc>
        <w:tc>
          <w:tcPr>
            <w:tcW w:w="1984"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1</w:t>
            </w:r>
          </w:p>
        </w:tc>
        <w:tc>
          <w:tcPr>
            <w:tcW w:w="1701"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2</w:t>
            </w:r>
          </w:p>
        </w:tc>
        <w:tc>
          <w:tcPr>
            <w:tcW w:w="1843"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3</w:t>
            </w:r>
          </w:p>
        </w:tc>
        <w:tc>
          <w:tcPr>
            <w:tcW w:w="2127"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5</w:t>
            </w:r>
          </w:p>
        </w:tc>
      </w:tr>
      <w:tr w:rsidR="00CD5BB2" w:rsidRPr="002C7461" w:rsidTr="00A505C6">
        <w:trPr>
          <w:trHeight w:val="1842"/>
        </w:trPr>
        <w:tc>
          <w:tcPr>
            <w:tcW w:w="993" w:type="dxa"/>
          </w:tcPr>
          <w:p w:rsidR="00CD5BB2" w:rsidRPr="002C7461" w:rsidRDefault="00CD5BB2" w:rsidP="002C7461">
            <w:pPr>
              <w:jc w:val="both"/>
              <w:rPr>
                <w:rFonts w:ascii="Times New Roman" w:hAnsi="Times New Roman" w:cs="Times New Roman"/>
                <w:b/>
              </w:rPr>
            </w:pPr>
          </w:p>
        </w:tc>
        <w:tc>
          <w:tcPr>
            <w:tcW w:w="1984" w:type="dxa"/>
          </w:tcPr>
          <w:p w:rsidR="00CD5BB2" w:rsidRPr="002C7461" w:rsidRDefault="007D31C6" w:rsidP="002C7461">
            <w:pPr>
              <w:jc w:val="both"/>
              <w:rPr>
                <w:rFonts w:ascii="Times New Roman" w:hAnsi="Times New Roman" w:cs="Times New Roman"/>
                <w:b/>
              </w:rPr>
            </w:pPr>
            <w:r w:rsidRPr="002C7461">
              <w:rPr>
                <w:rFonts w:ascii="Times New Roman" w:hAnsi="Times New Roman" w:cs="Times New Roman"/>
              </w:rPr>
              <w:t>Birimde insan</w:t>
            </w:r>
            <w:r w:rsidR="00A505C6" w:rsidRPr="002C7461">
              <w:rPr>
                <w:rFonts w:ascii="Times New Roman" w:hAnsi="Times New Roman" w:cs="Times New Roman"/>
              </w:rPr>
              <w:t xml:space="preserve"> </w:t>
            </w:r>
            <w:r w:rsidRPr="002C7461">
              <w:rPr>
                <w:rFonts w:ascii="Times New Roman" w:hAnsi="Times New Roman" w:cs="Times New Roman"/>
              </w:rPr>
              <w:t>kaynakları</w:t>
            </w:r>
            <w:r w:rsidR="00A505C6" w:rsidRPr="002C7461">
              <w:rPr>
                <w:rFonts w:ascii="Times New Roman" w:hAnsi="Times New Roman" w:cs="Times New Roman"/>
              </w:rPr>
              <w:t xml:space="preserve"> </w:t>
            </w:r>
            <w:r w:rsidRPr="002C7461">
              <w:rPr>
                <w:rFonts w:ascii="Times New Roman" w:hAnsi="Times New Roman" w:cs="Times New Roman"/>
              </w:rPr>
              <w:t>yönetimine ilişkin</w:t>
            </w:r>
            <w:r w:rsidR="00A505C6" w:rsidRPr="002C7461">
              <w:rPr>
                <w:rFonts w:ascii="Times New Roman" w:hAnsi="Times New Roman" w:cs="Times New Roman"/>
              </w:rPr>
              <w:t xml:space="preserve"> </w:t>
            </w:r>
            <w:r w:rsidRPr="002C7461">
              <w:rPr>
                <w:rFonts w:ascii="Times New Roman" w:hAnsi="Times New Roman" w:cs="Times New Roman"/>
              </w:rPr>
              <w:t>tanımlı süreçler</w:t>
            </w:r>
            <w:r w:rsidR="00A505C6" w:rsidRPr="002C7461">
              <w:rPr>
                <w:rFonts w:ascii="Times New Roman" w:hAnsi="Times New Roman" w:cs="Times New Roman"/>
              </w:rPr>
              <w:t xml:space="preserve"> </w:t>
            </w:r>
            <w:r w:rsidRPr="002C7461">
              <w:rPr>
                <w:rFonts w:ascii="Times New Roman" w:hAnsi="Times New Roman" w:cs="Times New Roman"/>
                <w:b/>
              </w:rPr>
              <w:t>bulunmamaktadır</w:t>
            </w:r>
          </w:p>
        </w:tc>
        <w:tc>
          <w:tcPr>
            <w:tcW w:w="1701" w:type="dxa"/>
          </w:tcPr>
          <w:p w:rsidR="00CD5BB2" w:rsidRPr="002C7461" w:rsidRDefault="007D31C6" w:rsidP="002C7461">
            <w:pPr>
              <w:jc w:val="both"/>
              <w:rPr>
                <w:rFonts w:ascii="Times New Roman" w:hAnsi="Times New Roman" w:cs="Times New Roman"/>
                <w:b/>
              </w:rPr>
            </w:pPr>
            <w:r w:rsidRPr="002C7461">
              <w:rPr>
                <w:rFonts w:ascii="Times New Roman" w:hAnsi="Times New Roman" w:cs="Times New Roman"/>
              </w:rPr>
              <w:t>Birimde stratejik</w:t>
            </w:r>
            <w:r w:rsidR="00A505C6" w:rsidRPr="002C7461">
              <w:rPr>
                <w:rFonts w:ascii="Times New Roman" w:hAnsi="Times New Roman" w:cs="Times New Roman"/>
              </w:rPr>
              <w:t xml:space="preserve"> </w:t>
            </w:r>
            <w:r w:rsidRPr="002C7461">
              <w:rPr>
                <w:rFonts w:ascii="Times New Roman" w:hAnsi="Times New Roman" w:cs="Times New Roman"/>
              </w:rPr>
              <w:t>hedefleriyle uyumlu</w:t>
            </w:r>
            <w:r w:rsidR="00A505C6" w:rsidRPr="002C7461">
              <w:rPr>
                <w:rFonts w:ascii="Times New Roman" w:hAnsi="Times New Roman" w:cs="Times New Roman"/>
              </w:rPr>
              <w:t xml:space="preserve"> </w:t>
            </w:r>
            <w:r w:rsidRPr="002C7461">
              <w:rPr>
                <w:rFonts w:ascii="Times New Roman" w:hAnsi="Times New Roman" w:cs="Times New Roman"/>
              </w:rPr>
              <w:t>insan kaynakları</w:t>
            </w:r>
            <w:r w:rsidR="00A505C6" w:rsidRPr="002C7461">
              <w:rPr>
                <w:rFonts w:ascii="Times New Roman" w:hAnsi="Times New Roman" w:cs="Times New Roman"/>
              </w:rPr>
              <w:t xml:space="preserve"> </w:t>
            </w:r>
            <w:r w:rsidRPr="002C7461">
              <w:rPr>
                <w:rFonts w:ascii="Times New Roman" w:hAnsi="Times New Roman" w:cs="Times New Roman"/>
              </w:rPr>
              <w:t>yönetimine</w:t>
            </w:r>
            <w:r w:rsidR="00A505C6" w:rsidRPr="002C7461">
              <w:rPr>
                <w:rFonts w:ascii="Times New Roman" w:hAnsi="Times New Roman" w:cs="Times New Roman"/>
              </w:rPr>
              <w:t xml:space="preserve"> i</w:t>
            </w:r>
            <w:r w:rsidRPr="002C7461">
              <w:rPr>
                <w:rFonts w:ascii="Times New Roman" w:hAnsi="Times New Roman" w:cs="Times New Roman"/>
              </w:rPr>
              <w:t>lişkin</w:t>
            </w:r>
            <w:r w:rsidR="00A505C6" w:rsidRPr="002C7461">
              <w:rPr>
                <w:rFonts w:ascii="Times New Roman" w:hAnsi="Times New Roman" w:cs="Times New Roman"/>
              </w:rPr>
              <w:t xml:space="preserve"> </w:t>
            </w:r>
            <w:r w:rsidRPr="002C7461">
              <w:rPr>
                <w:rFonts w:ascii="Times New Roman" w:hAnsi="Times New Roman" w:cs="Times New Roman"/>
              </w:rPr>
              <w:t>tanımlı süreçler</w:t>
            </w:r>
            <w:r w:rsidR="00A505C6" w:rsidRPr="002C7461">
              <w:rPr>
                <w:rFonts w:ascii="Times New Roman" w:hAnsi="Times New Roman" w:cs="Times New Roman"/>
              </w:rPr>
              <w:t xml:space="preserve"> </w:t>
            </w:r>
            <w:r w:rsidR="00A505C6" w:rsidRPr="002C7461">
              <w:rPr>
                <w:rFonts w:ascii="Times New Roman" w:hAnsi="Times New Roman" w:cs="Times New Roman"/>
                <w:b/>
              </w:rPr>
              <w:t>bulunmaktadır</w:t>
            </w:r>
          </w:p>
        </w:tc>
        <w:tc>
          <w:tcPr>
            <w:tcW w:w="1843" w:type="dxa"/>
          </w:tcPr>
          <w:p w:rsidR="007D31C6" w:rsidRPr="002C7461" w:rsidRDefault="007D31C6" w:rsidP="002C7461">
            <w:pPr>
              <w:jc w:val="both"/>
              <w:rPr>
                <w:rFonts w:ascii="Times New Roman" w:hAnsi="Times New Roman" w:cs="Times New Roman"/>
              </w:rPr>
            </w:pPr>
            <w:r w:rsidRPr="002C7461">
              <w:rPr>
                <w:rFonts w:ascii="Times New Roman" w:hAnsi="Times New Roman" w:cs="Times New Roman"/>
              </w:rPr>
              <w:t>Birimin genelinde insan</w:t>
            </w:r>
            <w:r w:rsidR="00A505C6" w:rsidRPr="002C7461">
              <w:rPr>
                <w:rFonts w:ascii="Times New Roman" w:hAnsi="Times New Roman" w:cs="Times New Roman"/>
              </w:rPr>
              <w:t xml:space="preserve"> </w:t>
            </w:r>
            <w:r w:rsidRPr="002C7461">
              <w:rPr>
                <w:rFonts w:ascii="Times New Roman" w:hAnsi="Times New Roman" w:cs="Times New Roman"/>
              </w:rPr>
              <w:t>kaynakları</w:t>
            </w:r>
          </w:p>
          <w:p w:rsidR="00CD5BB2" w:rsidRPr="002C7461" w:rsidRDefault="00A505C6" w:rsidP="002C7461">
            <w:pPr>
              <w:jc w:val="both"/>
              <w:rPr>
                <w:rFonts w:ascii="Times New Roman" w:hAnsi="Times New Roman" w:cs="Times New Roman"/>
                <w:b/>
              </w:rPr>
            </w:pPr>
            <w:r w:rsidRPr="002C7461">
              <w:rPr>
                <w:rFonts w:ascii="Times New Roman" w:hAnsi="Times New Roman" w:cs="Times New Roman"/>
              </w:rPr>
              <w:t>Y</w:t>
            </w:r>
            <w:r w:rsidR="007D31C6" w:rsidRPr="002C7461">
              <w:rPr>
                <w:rFonts w:ascii="Times New Roman" w:hAnsi="Times New Roman" w:cs="Times New Roman"/>
              </w:rPr>
              <w:t>önetimi</w:t>
            </w:r>
            <w:r w:rsidRPr="002C7461">
              <w:rPr>
                <w:rFonts w:ascii="Times New Roman" w:hAnsi="Times New Roman" w:cs="Times New Roman"/>
              </w:rPr>
              <w:t xml:space="preserve"> </w:t>
            </w:r>
            <w:r w:rsidR="007D31C6" w:rsidRPr="002C7461">
              <w:rPr>
                <w:rFonts w:ascii="Times New Roman" w:hAnsi="Times New Roman" w:cs="Times New Roman"/>
              </w:rPr>
              <w:t>doğrultusunda</w:t>
            </w:r>
            <w:r w:rsidRPr="002C7461">
              <w:rPr>
                <w:rFonts w:ascii="Times New Roman" w:hAnsi="Times New Roman" w:cs="Times New Roman"/>
              </w:rPr>
              <w:t xml:space="preserve"> </w:t>
            </w:r>
            <w:r w:rsidR="007D31C6" w:rsidRPr="002C7461">
              <w:rPr>
                <w:rFonts w:ascii="Times New Roman" w:hAnsi="Times New Roman" w:cs="Times New Roman"/>
              </w:rPr>
              <w:t>uygulamalar</w:t>
            </w:r>
            <w:r w:rsidRPr="002C7461">
              <w:rPr>
                <w:rFonts w:ascii="Times New Roman" w:hAnsi="Times New Roman" w:cs="Times New Roman"/>
              </w:rPr>
              <w:t xml:space="preserve"> </w:t>
            </w:r>
            <w:r w:rsidR="007D31C6" w:rsidRPr="002C7461">
              <w:rPr>
                <w:rFonts w:ascii="Times New Roman" w:hAnsi="Times New Roman" w:cs="Times New Roman"/>
              </w:rPr>
              <w:t>tanımlı süreçlere</w:t>
            </w:r>
            <w:r w:rsidRPr="002C7461">
              <w:rPr>
                <w:rFonts w:ascii="Times New Roman" w:hAnsi="Times New Roman" w:cs="Times New Roman"/>
              </w:rPr>
              <w:t xml:space="preserve"> </w:t>
            </w:r>
            <w:r w:rsidR="007D31C6" w:rsidRPr="002C7461">
              <w:rPr>
                <w:rFonts w:ascii="Times New Roman" w:hAnsi="Times New Roman" w:cs="Times New Roman"/>
              </w:rPr>
              <w:t>uygun bir</w:t>
            </w:r>
            <w:r w:rsidRPr="002C7461">
              <w:rPr>
                <w:rFonts w:ascii="Times New Roman" w:hAnsi="Times New Roman" w:cs="Times New Roman"/>
              </w:rPr>
              <w:t xml:space="preserve"> </w:t>
            </w:r>
            <w:r w:rsidR="007D31C6" w:rsidRPr="002C7461">
              <w:rPr>
                <w:rFonts w:ascii="Times New Roman" w:hAnsi="Times New Roman" w:cs="Times New Roman"/>
              </w:rPr>
              <w:t>biçimde</w:t>
            </w:r>
            <w:r w:rsidRPr="002C7461">
              <w:rPr>
                <w:rFonts w:ascii="Times New Roman" w:hAnsi="Times New Roman" w:cs="Times New Roman"/>
              </w:rPr>
              <w:t xml:space="preserve"> </w:t>
            </w:r>
            <w:r w:rsidR="007D31C6" w:rsidRPr="002C7461">
              <w:rPr>
                <w:rFonts w:ascii="Times New Roman" w:hAnsi="Times New Roman" w:cs="Times New Roman"/>
                <w:b/>
              </w:rPr>
              <w:t>yürütülmektedir</w:t>
            </w:r>
          </w:p>
        </w:tc>
        <w:tc>
          <w:tcPr>
            <w:tcW w:w="2127" w:type="dxa"/>
          </w:tcPr>
          <w:p w:rsidR="00CD5BB2" w:rsidRPr="002C7461" w:rsidRDefault="007D31C6" w:rsidP="002C7461">
            <w:pPr>
              <w:spacing w:line="276" w:lineRule="auto"/>
              <w:jc w:val="both"/>
              <w:rPr>
                <w:rFonts w:ascii="Times New Roman" w:hAnsi="Times New Roman" w:cs="Times New Roman"/>
              </w:rPr>
            </w:pPr>
            <w:r w:rsidRPr="002C7461">
              <w:rPr>
                <w:rFonts w:ascii="Times New Roman" w:hAnsi="Times New Roman" w:cs="Times New Roman"/>
              </w:rPr>
              <w:t>Birimde insan</w:t>
            </w:r>
            <w:r w:rsidR="00A505C6" w:rsidRPr="002C7461">
              <w:rPr>
                <w:rFonts w:ascii="Times New Roman" w:hAnsi="Times New Roman" w:cs="Times New Roman"/>
              </w:rPr>
              <w:t xml:space="preserve"> </w:t>
            </w:r>
            <w:r w:rsidRPr="002C7461">
              <w:rPr>
                <w:rFonts w:ascii="Times New Roman" w:hAnsi="Times New Roman" w:cs="Times New Roman"/>
              </w:rPr>
              <w:t>kaynakları yönetimi</w:t>
            </w:r>
            <w:r w:rsidR="00A505C6" w:rsidRPr="002C7461">
              <w:rPr>
                <w:rFonts w:ascii="Times New Roman" w:hAnsi="Times New Roman" w:cs="Times New Roman"/>
              </w:rPr>
              <w:t xml:space="preserve"> </w:t>
            </w:r>
            <w:r w:rsidRPr="002C7461">
              <w:rPr>
                <w:rFonts w:ascii="Times New Roman" w:hAnsi="Times New Roman" w:cs="Times New Roman"/>
              </w:rPr>
              <w:t>uygulamaları</w:t>
            </w:r>
            <w:r w:rsidR="00A505C6" w:rsidRPr="002C7461">
              <w:rPr>
                <w:rFonts w:ascii="Times New Roman" w:hAnsi="Times New Roman" w:cs="Times New Roman"/>
              </w:rPr>
              <w:t xml:space="preserve"> </w:t>
            </w:r>
            <w:r w:rsidRPr="002C7461">
              <w:rPr>
                <w:rFonts w:ascii="Times New Roman" w:hAnsi="Times New Roman" w:cs="Times New Roman"/>
                <w:b/>
              </w:rPr>
              <w:t>izlenmekte</w:t>
            </w:r>
            <w:r w:rsidRPr="002C7461">
              <w:rPr>
                <w:rFonts w:ascii="Times New Roman" w:hAnsi="Times New Roman" w:cs="Times New Roman"/>
              </w:rPr>
              <w:t xml:space="preserve"> ve ilgili iç</w:t>
            </w:r>
            <w:r w:rsidR="00A505C6" w:rsidRPr="002C7461">
              <w:rPr>
                <w:rFonts w:ascii="Times New Roman" w:hAnsi="Times New Roman" w:cs="Times New Roman"/>
              </w:rPr>
              <w:t xml:space="preserve"> </w:t>
            </w:r>
            <w:r w:rsidRPr="002C7461">
              <w:rPr>
                <w:rFonts w:ascii="Times New Roman" w:hAnsi="Times New Roman" w:cs="Times New Roman"/>
              </w:rPr>
              <w:t>paydaşlarla</w:t>
            </w:r>
            <w:r w:rsidR="00A505C6" w:rsidRPr="002C7461">
              <w:rPr>
                <w:rFonts w:ascii="Times New Roman" w:hAnsi="Times New Roman" w:cs="Times New Roman"/>
              </w:rPr>
              <w:t xml:space="preserve"> </w:t>
            </w:r>
            <w:r w:rsidRPr="002C7461">
              <w:rPr>
                <w:rFonts w:ascii="Times New Roman" w:hAnsi="Times New Roman" w:cs="Times New Roman"/>
              </w:rPr>
              <w:t>değerlendirilerek</w:t>
            </w:r>
            <w:r w:rsidR="00A505C6" w:rsidRPr="002C7461">
              <w:rPr>
                <w:rFonts w:ascii="Times New Roman" w:hAnsi="Times New Roman" w:cs="Times New Roman"/>
              </w:rPr>
              <w:t xml:space="preserve"> </w:t>
            </w:r>
            <w:r w:rsidRPr="002C7461">
              <w:rPr>
                <w:rFonts w:ascii="Times New Roman" w:hAnsi="Times New Roman" w:cs="Times New Roman"/>
                <w:b/>
              </w:rPr>
              <w:t>iyileştirilmektedir</w:t>
            </w:r>
          </w:p>
        </w:tc>
        <w:tc>
          <w:tcPr>
            <w:tcW w:w="1701" w:type="dxa"/>
          </w:tcPr>
          <w:p w:rsidR="00CD5BB2" w:rsidRPr="002C7461" w:rsidRDefault="007D31C6" w:rsidP="002C7461">
            <w:pPr>
              <w:jc w:val="both"/>
              <w:rPr>
                <w:rFonts w:ascii="Times New Roman" w:hAnsi="Times New Roman" w:cs="Times New Roman"/>
              </w:rPr>
            </w:pPr>
            <w:r w:rsidRPr="002C7461">
              <w:rPr>
                <w:rFonts w:ascii="Times New Roman" w:hAnsi="Times New Roman" w:cs="Times New Roman"/>
              </w:rPr>
              <w:t>İçselleştirilmiş,</w:t>
            </w:r>
            <w:r w:rsidR="00A505C6" w:rsidRPr="002C7461">
              <w:rPr>
                <w:rFonts w:ascii="Times New Roman" w:hAnsi="Times New Roman" w:cs="Times New Roman"/>
              </w:rPr>
              <w:t xml:space="preserve"> </w:t>
            </w:r>
            <w:r w:rsidRPr="002C7461">
              <w:rPr>
                <w:rFonts w:ascii="Times New Roman" w:hAnsi="Times New Roman" w:cs="Times New Roman"/>
              </w:rPr>
              <w:t>sistematik,</w:t>
            </w:r>
            <w:r w:rsidR="00A505C6" w:rsidRPr="002C7461">
              <w:rPr>
                <w:rFonts w:ascii="Times New Roman" w:hAnsi="Times New Roman" w:cs="Times New Roman"/>
              </w:rPr>
              <w:t xml:space="preserve"> </w:t>
            </w:r>
            <w:r w:rsidRPr="002C7461">
              <w:rPr>
                <w:rFonts w:ascii="Times New Roman" w:hAnsi="Times New Roman" w:cs="Times New Roman"/>
              </w:rPr>
              <w:t>sürdürülebilir ve</w:t>
            </w:r>
            <w:r w:rsidR="00A505C6" w:rsidRPr="002C7461">
              <w:rPr>
                <w:rFonts w:ascii="Times New Roman" w:hAnsi="Times New Roman" w:cs="Times New Roman"/>
              </w:rPr>
              <w:t xml:space="preserve"> </w:t>
            </w:r>
            <w:r w:rsidRPr="002C7461">
              <w:rPr>
                <w:rFonts w:ascii="Times New Roman" w:hAnsi="Times New Roman" w:cs="Times New Roman"/>
                <w:b/>
              </w:rPr>
              <w:t>örnek</w:t>
            </w:r>
            <w:r w:rsidR="00A505C6" w:rsidRPr="002C7461">
              <w:rPr>
                <w:rFonts w:ascii="Times New Roman" w:hAnsi="Times New Roman" w:cs="Times New Roman"/>
                <w:b/>
              </w:rPr>
              <w:t xml:space="preserve"> </w:t>
            </w:r>
            <w:r w:rsidRPr="002C7461">
              <w:rPr>
                <w:rFonts w:ascii="Times New Roman" w:hAnsi="Times New Roman" w:cs="Times New Roman"/>
                <w:b/>
              </w:rPr>
              <w:t>gösterilebilir</w:t>
            </w:r>
            <w:r w:rsidR="00A505C6" w:rsidRPr="002C7461">
              <w:rPr>
                <w:rFonts w:ascii="Times New Roman" w:hAnsi="Times New Roman" w:cs="Times New Roman"/>
                <w:b/>
              </w:rPr>
              <w:t xml:space="preserve"> </w:t>
            </w:r>
            <w:r w:rsidRPr="002C7461">
              <w:rPr>
                <w:rFonts w:ascii="Times New Roman" w:hAnsi="Times New Roman" w:cs="Times New Roman"/>
                <w:b/>
              </w:rPr>
              <w:t>uygulamalar</w:t>
            </w:r>
            <w:r w:rsidR="00A505C6" w:rsidRPr="002C7461">
              <w:rPr>
                <w:rFonts w:ascii="Times New Roman" w:hAnsi="Times New Roman" w:cs="Times New Roman"/>
                <w:b/>
              </w:rPr>
              <w:t xml:space="preserve"> </w:t>
            </w:r>
            <w:r w:rsidRPr="002C7461">
              <w:rPr>
                <w:rFonts w:ascii="Times New Roman" w:hAnsi="Times New Roman" w:cs="Times New Roman"/>
              </w:rPr>
              <w:t>bulunmaktadır.</w:t>
            </w:r>
          </w:p>
        </w:tc>
      </w:tr>
      <w:tr w:rsidR="00CD5BB2" w:rsidRPr="002C7461" w:rsidTr="00A505C6">
        <w:trPr>
          <w:trHeight w:val="576"/>
        </w:trPr>
        <w:tc>
          <w:tcPr>
            <w:tcW w:w="993"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CD5BB2"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701" w:type="dxa"/>
          </w:tcPr>
          <w:p w:rsidR="00CD5BB2" w:rsidRPr="002C7461" w:rsidRDefault="00CD5BB2" w:rsidP="002C7461">
            <w:pPr>
              <w:jc w:val="both"/>
              <w:rPr>
                <w:rFonts w:ascii="Times New Roman" w:hAnsi="Times New Roman" w:cs="Times New Roman"/>
                <w:b/>
              </w:rPr>
            </w:pPr>
          </w:p>
        </w:tc>
        <w:tc>
          <w:tcPr>
            <w:tcW w:w="1843" w:type="dxa"/>
          </w:tcPr>
          <w:p w:rsidR="00CD5BB2" w:rsidRPr="002C7461" w:rsidRDefault="00CD5BB2" w:rsidP="002C7461">
            <w:pPr>
              <w:jc w:val="both"/>
              <w:rPr>
                <w:rFonts w:ascii="Times New Roman" w:hAnsi="Times New Roman" w:cs="Times New Roman"/>
                <w:b/>
              </w:rPr>
            </w:pPr>
          </w:p>
        </w:tc>
        <w:tc>
          <w:tcPr>
            <w:tcW w:w="2127" w:type="dxa"/>
          </w:tcPr>
          <w:p w:rsidR="00CD5BB2" w:rsidRPr="002C7461" w:rsidRDefault="00CD5BB2" w:rsidP="002C7461">
            <w:pPr>
              <w:jc w:val="both"/>
              <w:rPr>
                <w:rFonts w:ascii="Times New Roman" w:hAnsi="Times New Roman" w:cs="Times New Roman"/>
                <w:b/>
              </w:rPr>
            </w:pPr>
          </w:p>
        </w:tc>
        <w:tc>
          <w:tcPr>
            <w:tcW w:w="1701" w:type="dxa"/>
          </w:tcPr>
          <w:p w:rsidR="00CD5BB2" w:rsidRPr="002C7461" w:rsidRDefault="00CD5BB2" w:rsidP="002C7461">
            <w:pPr>
              <w:jc w:val="both"/>
              <w:rPr>
                <w:rFonts w:ascii="Times New Roman" w:hAnsi="Times New Roman" w:cs="Times New Roman"/>
                <w:b/>
              </w:rPr>
            </w:pPr>
          </w:p>
        </w:tc>
      </w:tr>
    </w:tbl>
    <w:p w:rsidR="00CD5BB2" w:rsidRPr="002C7461" w:rsidRDefault="00CD5BB2" w:rsidP="002C7461">
      <w:pPr>
        <w:pStyle w:val="Default"/>
        <w:spacing w:before="40" w:line="360" w:lineRule="auto"/>
        <w:jc w:val="both"/>
        <w:rPr>
          <w:b/>
          <w:iCs/>
          <w:color w:val="auto"/>
          <w:sz w:val="22"/>
          <w:szCs w:val="22"/>
        </w:rPr>
      </w:pPr>
      <w:r w:rsidRPr="002C7461">
        <w:rPr>
          <w:b/>
          <w:iCs/>
          <w:color w:val="auto"/>
          <w:sz w:val="22"/>
          <w:szCs w:val="22"/>
        </w:rPr>
        <w:t>Örnek Kanıtlar</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İnsan kaynakları uygulamalarına örnekler (Yetkinlik, eğitim, teşvik ve ödüllendirme vb.)</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Çalışan (akademik ve idari) memnuniyeti anketleri, uygulama sistematiği ve anket sonuçları</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İnsan kaynakları yönetimi uygulamalarına ilişkin izleme ve iyileştirme kanıtları</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CD5BB2" w:rsidRPr="002C7461" w:rsidRDefault="00CD5BB2" w:rsidP="002C7461">
      <w:pPr>
        <w:pStyle w:val="Default"/>
        <w:spacing w:line="360" w:lineRule="auto"/>
        <w:ind w:left="66"/>
        <w:jc w:val="both"/>
        <w:rPr>
          <w:b/>
          <w:iCs/>
          <w:color w:val="auto"/>
          <w:sz w:val="22"/>
          <w:szCs w:val="22"/>
        </w:rPr>
      </w:pPr>
      <w:r w:rsidRPr="002C7461">
        <w:rPr>
          <w:b/>
          <w:iCs/>
          <w:color w:val="auto"/>
          <w:sz w:val="22"/>
          <w:szCs w:val="22"/>
        </w:rPr>
        <w:t>Finansal kaynakların yönetimi</w:t>
      </w:r>
    </w:p>
    <w:p w:rsidR="00CD5BB2" w:rsidRPr="002C7461" w:rsidRDefault="00CD5BB2" w:rsidP="002C7461">
      <w:pPr>
        <w:pStyle w:val="Default"/>
        <w:spacing w:line="360" w:lineRule="auto"/>
        <w:ind w:left="66"/>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CD5BB2" w:rsidRPr="002C7461" w:rsidTr="00283C7E">
        <w:trPr>
          <w:trHeight w:val="201"/>
        </w:trPr>
        <w:tc>
          <w:tcPr>
            <w:tcW w:w="993" w:type="dxa"/>
          </w:tcPr>
          <w:p w:rsidR="00CD5BB2" w:rsidRPr="002C7461" w:rsidRDefault="00CD5BB2" w:rsidP="002C7461">
            <w:pPr>
              <w:jc w:val="both"/>
              <w:rPr>
                <w:rFonts w:ascii="Times New Roman" w:hAnsi="Times New Roman" w:cs="Times New Roman"/>
                <w:b/>
              </w:rPr>
            </w:pPr>
          </w:p>
        </w:tc>
        <w:tc>
          <w:tcPr>
            <w:tcW w:w="1984"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1</w:t>
            </w:r>
          </w:p>
        </w:tc>
        <w:tc>
          <w:tcPr>
            <w:tcW w:w="1701"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2</w:t>
            </w:r>
          </w:p>
        </w:tc>
        <w:tc>
          <w:tcPr>
            <w:tcW w:w="1985"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3</w:t>
            </w:r>
          </w:p>
        </w:tc>
        <w:tc>
          <w:tcPr>
            <w:tcW w:w="1985"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5</w:t>
            </w:r>
          </w:p>
        </w:tc>
      </w:tr>
      <w:tr w:rsidR="00CD5BB2" w:rsidRPr="002C7461" w:rsidTr="00283C7E">
        <w:trPr>
          <w:trHeight w:val="1842"/>
        </w:trPr>
        <w:tc>
          <w:tcPr>
            <w:tcW w:w="993" w:type="dxa"/>
          </w:tcPr>
          <w:p w:rsidR="00CD5BB2" w:rsidRPr="002C7461" w:rsidRDefault="00CD5BB2" w:rsidP="002C7461">
            <w:pPr>
              <w:jc w:val="both"/>
              <w:rPr>
                <w:rFonts w:ascii="Times New Roman" w:hAnsi="Times New Roman" w:cs="Times New Roman"/>
                <w:b/>
              </w:rPr>
            </w:pPr>
          </w:p>
        </w:tc>
        <w:tc>
          <w:tcPr>
            <w:tcW w:w="1984" w:type="dxa"/>
          </w:tcPr>
          <w:p w:rsidR="00CD5BB2" w:rsidRPr="002C7461" w:rsidRDefault="007D31C6" w:rsidP="002C7461">
            <w:pPr>
              <w:jc w:val="both"/>
              <w:rPr>
                <w:rFonts w:ascii="Times New Roman" w:hAnsi="Times New Roman" w:cs="Times New Roman"/>
              </w:rPr>
            </w:pPr>
            <w:r w:rsidRPr="002C7461">
              <w:rPr>
                <w:rFonts w:ascii="Times New Roman" w:hAnsi="Times New Roman" w:cs="Times New Roman"/>
              </w:rPr>
              <w:t>Birimde finansal</w:t>
            </w:r>
            <w:r w:rsidR="00283C7E" w:rsidRPr="002C7461">
              <w:rPr>
                <w:rFonts w:ascii="Times New Roman" w:hAnsi="Times New Roman" w:cs="Times New Roman"/>
              </w:rPr>
              <w:t xml:space="preserve"> </w:t>
            </w:r>
            <w:r w:rsidRPr="002C7461">
              <w:rPr>
                <w:rFonts w:ascii="Times New Roman" w:hAnsi="Times New Roman" w:cs="Times New Roman"/>
              </w:rPr>
              <w:t>kaynakların</w:t>
            </w:r>
            <w:r w:rsidR="00283C7E" w:rsidRPr="002C7461">
              <w:rPr>
                <w:rFonts w:ascii="Times New Roman" w:hAnsi="Times New Roman" w:cs="Times New Roman"/>
              </w:rPr>
              <w:t xml:space="preserve"> </w:t>
            </w:r>
            <w:r w:rsidRPr="002C7461">
              <w:rPr>
                <w:rFonts w:ascii="Times New Roman" w:hAnsi="Times New Roman" w:cs="Times New Roman"/>
              </w:rPr>
              <w:t>yönetimine ilişkin</w:t>
            </w:r>
            <w:r w:rsidR="00283C7E" w:rsidRPr="002C7461">
              <w:rPr>
                <w:rFonts w:ascii="Times New Roman" w:hAnsi="Times New Roman" w:cs="Times New Roman"/>
              </w:rPr>
              <w:t xml:space="preserve"> </w:t>
            </w:r>
            <w:r w:rsidRPr="002C7461">
              <w:rPr>
                <w:rFonts w:ascii="Times New Roman" w:hAnsi="Times New Roman" w:cs="Times New Roman"/>
              </w:rPr>
              <w:t>tanımlı süreçler</w:t>
            </w:r>
            <w:r w:rsidR="00283C7E" w:rsidRPr="002C7461">
              <w:rPr>
                <w:rFonts w:ascii="Times New Roman" w:hAnsi="Times New Roman" w:cs="Times New Roman"/>
              </w:rPr>
              <w:t xml:space="preserve"> </w:t>
            </w:r>
            <w:r w:rsidR="00283C7E" w:rsidRPr="002C7461">
              <w:rPr>
                <w:rFonts w:ascii="Times New Roman" w:hAnsi="Times New Roman" w:cs="Times New Roman"/>
                <w:b/>
              </w:rPr>
              <w:t>bulunmamaktadır</w:t>
            </w:r>
          </w:p>
        </w:tc>
        <w:tc>
          <w:tcPr>
            <w:tcW w:w="1701" w:type="dxa"/>
          </w:tcPr>
          <w:p w:rsidR="00CD5BB2" w:rsidRPr="002C7461" w:rsidRDefault="007D31C6" w:rsidP="002C7461">
            <w:pPr>
              <w:jc w:val="both"/>
              <w:rPr>
                <w:rFonts w:ascii="Times New Roman" w:hAnsi="Times New Roman" w:cs="Times New Roman"/>
              </w:rPr>
            </w:pPr>
            <w:r w:rsidRPr="002C7461">
              <w:rPr>
                <w:rFonts w:ascii="Times New Roman" w:hAnsi="Times New Roman" w:cs="Times New Roman"/>
              </w:rPr>
              <w:t xml:space="preserve">Birimde finansal kaynakların yönetimine ilişkin olarak stratejik hedefler ile uyumlu tanımlı süreçler </w:t>
            </w:r>
            <w:r w:rsidRPr="002C7461">
              <w:rPr>
                <w:rFonts w:ascii="Times New Roman" w:hAnsi="Times New Roman" w:cs="Times New Roman"/>
                <w:b/>
              </w:rPr>
              <w:t>bulunmaktadı</w:t>
            </w:r>
            <w:r w:rsidR="00283C7E" w:rsidRPr="002C7461">
              <w:rPr>
                <w:rFonts w:ascii="Times New Roman" w:hAnsi="Times New Roman" w:cs="Times New Roman"/>
                <w:b/>
              </w:rPr>
              <w:t>r</w:t>
            </w:r>
          </w:p>
        </w:tc>
        <w:tc>
          <w:tcPr>
            <w:tcW w:w="1985" w:type="dxa"/>
          </w:tcPr>
          <w:p w:rsidR="00CD5BB2" w:rsidRPr="002C7461" w:rsidRDefault="007D31C6" w:rsidP="002C7461">
            <w:pPr>
              <w:jc w:val="both"/>
              <w:rPr>
                <w:rFonts w:ascii="Times New Roman" w:hAnsi="Times New Roman" w:cs="Times New Roman"/>
              </w:rPr>
            </w:pPr>
            <w:r w:rsidRPr="002C7461">
              <w:rPr>
                <w:rFonts w:ascii="Times New Roman" w:hAnsi="Times New Roman" w:cs="Times New Roman"/>
              </w:rPr>
              <w:t xml:space="preserve">Birimin genelinde finansal kaynakların yönetime ilişkin uygulamalar tanımlı süreçlere uygun biçimde </w:t>
            </w:r>
            <w:r w:rsidR="00283C7E" w:rsidRPr="002C7461">
              <w:rPr>
                <w:rFonts w:ascii="Times New Roman" w:hAnsi="Times New Roman" w:cs="Times New Roman"/>
                <w:b/>
              </w:rPr>
              <w:t>yürütülmektedir</w:t>
            </w:r>
          </w:p>
        </w:tc>
        <w:tc>
          <w:tcPr>
            <w:tcW w:w="1985" w:type="dxa"/>
          </w:tcPr>
          <w:p w:rsidR="00CD5BB2" w:rsidRPr="002C7461" w:rsidRDefault="007D31C6"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finansal kaynakların yönetim süreçleri </w:t>
            </w:r>
            <w:r w:rsidRPr="002C7461">
              <w:rPr>
                <w:rFonts w:ascii="Times New Roman" w:hAnsi="Times New Roman" w:cs="Times New Roman"/>
                <w:b/>
              </w:rPr>
              <w:t>izlenmekte</w:t>
            </w:r>
            <w:r w:rsidRPr="002C7461">
              <w:rPr>
                <w:rFonts w:ascii="Times New Roman" w:hAnsi="Times New Roman" w:cs="Times New Roman"/>
              </w:rPr>
              <w:t xml:space="preserve"> ve </w:t>
            </w:r>
            <w:r w:rsidR="00283C7E" w:rsidRPr="002C7461">
              <w:rPr>
                <w:rFonts w:ascii="Times New Roman" w:hAnsi="Times New Roman" w:cs="Times New Roman"/>
                <w:b/>
              </w:rPr>
              <w:t>iyileştirilmektedir</w:t>
            </w:r>
          </w:p>
        </w:tc>
        <w:tc>
          <w:tcPr>
            <w:tcW w:w="1701" w:type="dxa"/>
          </w:tcPr>
          <w:p w:rsidR="00CD5BB2" w:rsidRPr="002C7461" w:rsidRDefault="007D31C6"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CD5BB2" w:rsidRPr="002C7461" w:rsidTr="00283C7E">
        <w:trPr>
          <w:trHeight w:val="576"/>
        </w:trPr>
        <w:tc>
          <w:tcPr>
            <w:tcW w:w="993" w:type="dxa"/>
          </w:tcPr>
          <w:p w:rsidR="00CD5BB2" w:rsidRPr="002C7461" w:rsidRDefault="00CD5BB2"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CD5BB2"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701" w:type="dxa"/>
          </w:tcPr>
          <w:p w:rsidR="00CD5BB2" w:rsidRPr="002C7461" w:rsidRDefault="00CD5BB2" w:rsidP="002C7461">
            <w:pPr>
              <w:jc w:val="both"/>
              <w:rPr>
                <w:rFonts w:ascii="Times New Roman" w:hAnsi="Times New Roman" w:cs="Times New Roman"/>
                <w:b/>
              </w:rPr>
            </w:pPr>
          </w:p>
        </w:tc>
        <w:tc>
          <w:tcPr>
            <w:tcW w:w="1985" w:type="dxa"/>
          </w:tcPr>
          <w:p w:rsidR="00CD5BB2" w:rsidRPr="002C7461" w:rsidRDefault="00CD5BB2" w:rsidP="002C7461">
            <w:pPr>
              <w:jc w:val="both"/>
              <w:rPr>
                <w:rFonts w:ascii="Times New Roman" w:hAnsi="Times New Roman" w:cs="Times New Roman"/>
                <w:b/>
              </w:rPr>
            </w:pPr>
          </w:p>
        </w:tc>
        <w:tc>
          <w:tcPr>
            <w:tcW w:w="1985" w:type="dxa"/>
          </w:tcPr>
          <w:p w:rsidR="00CD5BB2" w:rsidRPr="002C7461" w:rsidRDefault="00CD5BB2" w:rsidP="002C7461">
            <w:pPr>
              <w:jc w:val="both"/>
              <w:rPr>
                <w:rFonts w:ascii="Times New Roman" w:hAnsi="Times New Roman" w:cs="Times New Roman"/>
                <w:b/>
              </w:rPr>
            </w:pPr>
          </w:p>
        </w:tc>
        <w:tc>
          <w:tcPr>
            <w:tcW w:w="1701" w:type="dxa"/>
          </w:tcPr>
          <w:p w:rsidR="00CD5BB2" w:rsidRPr="002C7461" w:rsidRDefault="00CD5BB2" w:rsidP="002C7461">
            <w:pPr>
              <w:jc w:val="both"/>
              <w:rPr>
                <w:rFonts w:ascii="Times New Roman" w:hAnsi="Times New Roman" w:cs="Times New Roman"/>
                <w:b/>
              </w:rPr>
            </w:pPr>
          </w:p>
        </w:tc>
      </w:tr>
    </w:tbl>
    <w:p w:rsidR="00CD5BB2" w:rsidRPr="002C7461" w:rsidRDefault="00CD5BB2" w:rsidP="002C7461">
      <w:pPr>
        <w:pStyle w:val="Default"/>
        <w:spacing w:before="40" w:line="360" w:lineRule="auto"/>
        <w:jc w:val="both"/>
        <w:rPr>
          <w:b/>
          <w:iCs/>
          <w:color w:val="auto"/>
          <w:sz w:val="22"/>
          <w:szCs w:val="22"/>
        </w:rPr>
      </w:pPr>
      <w:r w:rsidRPr="002C7461">
        <w:rPr>
          <w:b/>
          <w:iCs/>
          <w:color w:val="auto"/>
          <w:sz w:val="22"/>
          <w:szCs w:val="22"/>
        </w:rPr>
        <w:t>Örnek Kanıtlar</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Finansal kaynakların yönetimine ilişkin tanımlı süreçler ve uygulamalar (Kaynak dağılımı, kaynakların etkin ve verimli kullanılması, kaynak çeşitliliği)</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lastRenderedPageBreak/>
        <w:t>Finansal kaynakların planlama, kullanım ve izleme uygulamalarının kurumun stratejik planı ile uyumu</w:t>
      </w:r>
      <w:r w:rsidR="00DB1248" w:rsidRPr="002C7461">
        <w:rPr>
          <w:rFonts w:ascii="Times New Roman" w:eastAsia="Times New Roman" w:hAnsi="Times New Roman" w:cs="Times New Roman"/>
          <w:lang w:eastAsia="tr-TR"/>
        </w:rPr>
        <w:t>na ilişkin kanıtlar</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Finansal kaynakların yönetimi süreçlerine ilişkin izleme ve iyileştirme kanıtları</w:t>
      </w:r>
    </w:p>
    <w:p w:rsidR="00CD5BB2" w:rsidRPr="002C7461" w:rsidRDefault="00CD5BB2" w:rsidP="002C7461">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1B0CCA" w:rsidRPr="002C7461" w:rsidRDefault="004017C8" w:rsidP="002C7461">
      <w:pPr>
        <w:pStyle w:val="Default"/>
        <w:spacing w:line="360" w:lineRule="auto"/>
        <w:jc w:val="both"/>
        <w:rPr>
          <w:color w:val="auto"/>
          <w:sz w:val="22"/>
          <w:szCs w:val="22"/>
        </w:rPr>
      </w:pPr>
      <w:r w:rsidRPr="002C7461">
        <w:rPr>
          <w:b/>
          <w:color w:val="FF0000"/>
          <w:sz w:val="22"/>
          <w:szCs w:val="22"/>
        </w:rPr>
        <w:t>E.</w:t>
      </w:r>
      <w:r w:rsidR="0062458C" w:rsidRPr="002C7461">
        <w:rPr>
          <w:b/>
          <w:color w:val="FF0000"/>
          <w:sz w:val="22"/>
          <w:szCs w:val="22"/>
        </w:rPr>
        <w:t>3</w:t>
      </w:r>
      <w:r w:rsidRPr="002C7461">
        <w:rPr>
          <w:b/>
          <w:color w:val="FF0000"/>
          <w:sz w:val="22"/>
          <w:szCs w:val="22"/>
        </w:rPr>
        <w:t>. Bilgi Yönetim Sistemi</w:t>
      </w:r>
      <w:r w:rsidR="002A4616" w:rsidRPr="002C7461">
        <w:rPr>
          <w:b/>
          <w:color w:val="FF0000"/>
          <w:sz w:val="22"/>
          <w:szCs w:val="22"/>
        </w:rPr>
        <w:t xml:space="preserve">: </w:t>
      </w:r>
      <w:r w:rsidR="00CD5BB2" w:rsidRPr="002C7461">
        <w:rPr>
          <w:color w:val="auto"/>
          <w:sz w:val="22"/>
          <w:szCs w:val="22"/>
        </w:rPr>
        <w:t>Birim</w:t>
      </w:r>
      <w:r w:rsidR="002A4616" w:rsidRPr="002C7461">
        <w:rPr>
          <w:color w:val="auto"/>
          <w:sz w:val="22"/>
          <w:szCs w:val="22"/>
        </w:rPr>
        <w:t xml:space="preserve">, yönetsel ve </w:t>
      </w:r>
      <w:proofErr w:type="spellStart"/>
      <w:r w:rsidR="002A4616" w:rsidRPr="002C7461">
        <w:rPr>
          <w:color w:val="auto"/>
          <w:sz w:val="22"/>
          <w:szCs w:val="22"/>
        </w:rPr>
        <w:t>operasyonel</w:t>
      </w:r>
      <w:proofErr w:type="spellEnd"/>
      <w:r w:rsidR="002A4616" w:rsidRPr="002C7461">
        <w:rPr>
          <w:color w:val="auto"/>
          <w:sz w:val="22"/>
          <w:szCs w:val="22"/>
        </w:rPr>
        <w:t xml:space="preserve"> faaliyetlerinin etkin yönetimini güvence altına alabilmek üzere gerekli bilgi ve verileri periyodik olarak topladığı, sakladığı, analiz ettiği ve süreçlerini iyileştirmek üzere kullandığı </w:t>
      </w:r>
      <w:proofErr w:type="gramStart"/>
      <w:r w:rsidR="002A4616" w:rsidRPr="002C7461">
        <w:rPr>
          <w:color w:val="auto"/>
          <w:sz w:val="22"/>
          <w:szCs w:val="22"/>
        </w:rPr>
        <w:t>entegre</w:t>
      </w:r>
      <w:proofErr w:type="gramEnd"/>
      <w:r w:rsidR="002A4616" w:rsidRPr="002C7461">
        <w:rPr>
          <w:color w:val="auto"/>
          <w:sz w:val="22"/>
          <w:szCs w:val="22"/>
        </w:rPr>
        <w:t xml:space="preserve"> bir bilgi yönetim sistemine sahip olmalıdır.</w:t>
      </w:r>
    </w:p>
    <w:p w:rsidR="004017C8" w:rsidRPr="002C7461" w:rsidRDefault="004017C8" w:rsidP="002C7461">
      <w:pPr>
        <w:pStyle w:val="Default"/>
        <w:spacing w:line="360" w:lineRule="auto"/>
        <w:jc w:val="both"/>
        <w:rPr>
          <w:b/>
          <w:color w:val="FF0000"/>
          <w:sz w:val="22"/>
          <w:szCs w:val="22"/>
        </w:rPr>
      </w:pPr>
      <w:r w:rsidRPr="002C7461">
        <w:rPr>
          <w:b/>
          <w:color w:val="FF0000"/>
          <w:sz w:val="22"/>
          <w:szCs w:val="22"/>
        </w:rPr>
        <w:t>E.</w:t>
      </w:r>
      <w:proofErr w:type="gramStart"/>
      <w:r w:rsidR="0062458C" w:rsidRPr="002C7461">
        <w:rPr>
          <w:b/>
          <w:color w:val="FF0000"/>
          <w:sz w:val="22"/>
          <w:szCs w:val="22"/>
        </w:rPr>
        <w:t>3</w:t>
      </w:r>
      <w:r w:rsidRPr="002C7461">
        <w:rPr>
          <w:b/>
          <w:color w:val="FF0000"/>
          <w:sz w:val="22"/>
          <w:szCs w:val="22"/>
        </w:rPr>
        <w:t>.1</w:t>
      </w:r>
      <w:proofErr w:type="gramEnd"/>
      <w:r w:rsidRPr="002C7461">
        <w:rPr>
          <w:b/>
          <w:color w:val="FF0000"/>
          <w:sz w:val="22"/>
          <w:szCs w:val="22"/>
        </w:rPr>
        <w:t>. Entegre bilgi yönetim sistemi</w:t>
      </w:r>
    </w:p>
    <w:p w:rsidR="004017C8" w:rsidRPr="002C7461" w:rsidRDefault="00643E17" w:rsidP="002C7461">
      <w:pPr>
        <w:pStyle w:val="Default"/>
        <w:numPr>
          <w:ilvl w:val="0"/>
          <w:numId w:val="70"/>
        </w:numPr>
        <w:spacing w:line="360" w:lineRule="auto"/>
        <w:ind w:left="426"/>
        <w:jc w:val="both"/>
        <w:rPr>
          <w:color w:val="auto"/>
          <w:sz w:val="22"/>
          <w:szCs w:val="22"/>
        </w:rPr>
      </w:pPr>
      <w:r w:rsidRPr="002C7461">
        <w:rPr>
          <w:color w:val="auto"/>
          <w:sz w:val="22"/>
          <w:szCs w:val="22"/>
        </w:rPr>
        <w:t>Birim</w:t>
      </w:r>
      <w:r w:rsidR="000E3D65" w:rsidRPr="002C7461">
        <w:rPr>
          <w:color w:val="auto"/>
          <w:sz w:val="22"/>
          <w:szCs w:val="22"/>
        </w:rPr>
        <w:t xml:space="preserve"> etkinlikleri</w:t>
      </w:r>
      <w:r w:rsidR="004017C8" w:rsidRPr="002C7461">
        <w:rPr>
          <w:color w:val="auto"/>
          <w:sz w:val="22"/>
          <w:szCs w:val="22"/>
        </w:rPr>
        <w:t xml:space="preserve"> ve süreçlerine ilişkin (uzaktan eğitimi </w:t>
      </w:r>
      <w:r w:rsidR="000E3D65" w:rsidRPr="002C7461">
        <w:rPr>
          <w:color w:val="auto"/>
          <w:sz w:val="22"/>
          <w:szCs w:val="22"/>
        </w:rPr>
        <w:t>de içeren</w:t>
      </w:r>
      <w:r w:rsidR="004017C8" w:rsidRPr="002C7461">
        <w:rPr>
          <w:color w:val="auto"/>
          <w:sz w:val="22"/>
          <w:szCs w:val="22"/>
        </w:rPr>
        <w:t>) veriler</w:t>
      </w:r>
      <w:r w:rsidR="002377E3" w:rsidRPr="002C7461">
        <w:rPr>
          <w:color w:val="auto"/>
          <w:sz w:val="22"/>
          <w:szCs w:val="22"/>
        </w:rPr>
        <w:t>i</w:t>
      </w:r>
      <w:r w:rsidR="00EA1839" w:rsidRPr="002C7461">
        <w:rPr>
          <w:color w:val="auto"/>
          <w:sz w:val="22"/>
          <w:szCs w:val="22"/>
        </w:rPr>
        <w:t xml:space="preserve"> </w:t>
      </w:r>
      <w:r w:rsidR="004017C8" w:rsidRPr="002C7461">
        <w:rPr>
          <w:color w:val="auto"/>
          <w:sz w:val="22"/>
          <w:szCs w:val="22"/>
        </w:rPr>
        <w:t>topla</w:t>
      </w:r>
      <w:r w:rsidR="00EA1839" w:rsidRPr="002C7461">
        <w:rPr>
          <w:color w:val="auto"/>
          <w:sz w:val="22"/>
          <w:szCs w:val="22"/>
        </w:rPr>
        <w:t>makta</w:t>
      </w:r>
      <w:r w:rsidR="004017C8" w:rsidRPr="002C7461">
        <w:rPr>
          <w:color w:val="auto"/>
          <w:sz w:val="22"/>
          <w:szCs w:val="22"/>
        </w:rPr>
        <w:t>, analiz e</w:t>
      </w:r>
      <w:r w:rsidR="00EA1839" w:rsidRPr="002C7461">
        <w:rPr>
          <w:color w:val="auto"/>
          <w:sz w:val="22"/>
          <w:szCs w:val="22"/>
        </w:rPr>
        <w:t>tmekte, raporlamakta ve stratejik yönetim için</w:t>
      </w:r>
      <w:r w:rsidR="004017C8" w:rsidRPr="002C7461">
        <w:rPr>
          <w:color w:val="auto"/>
          <w:sz w:val="22"/>
          <w:szCs w:val="22"/>
        </w:rPr>
        <w:t xml:space="preserve"> kullan</w:t>
      </w:r>
      <w:r w:rsidR="00EA1839" w:rsidRPr="002C7461">
        <w:rPr>
          <w:color w:val="auto"/>
          <w:sz w:val="22"/>
          <w:szCs w:val="22"/>
        </w:rPr>
        <w:t>ma</w:t>
      </w:r>
      <w:r w:rsidR="004017C8" w:rsidRPr="002C7461">
        <w:rPr>
          <w:color w:val="auto"/>
          <w:sz w:val="22"/>
          <w:szCs w:val="22"/>
        </w:rPr>
        <w:t>kta</w:t>
      </w:r>
      <w:r w:rsidR="00EA1839" w:rsidRPr="002C7461">
        <w:rPr>
          <w:color w:val="auto"/>
          <w:sz w:val="22"/>
          <w:szCs w:val="22"/>
        </w:rPr>
        <w:t xml:space="preserve"> mı</w:t>
      </w:r>
      <w:r w:rsidR="004017C8" w:rsidRPr="002C7461">
        <w:rPr>
          <w:color w:val="auto"/>
          <w:sz w:val="22"/>
          <w:szCs w:val="22"/>
        </w:rPr>
        <w:t>dır?</w:t>
      </w:r>
    </w:p>
    <w:p w:rsidR="00643E17" w:rsidRPr="002C7461" w:rsidRDefault="00643E17" w:rsidP="002C7461">
      <w:pPr>
        <w:pStyle w:val="Default"/>
        <w:numPr>
          <w:ilvl w:val="0"/>
          <w:numId w:val="23"/>
        </w:numPr>
        <w:spacing w:line="360" w:lineRule="auto"/>
        <w:ind w:left="426"/>
        <w:jc w:val="both"/>
        <w:rPr>
          <w:color w:val="auto"/>
          <w:sz w:val="22"/>
          <w:szCs w:val="22"/>
        </w:rPr>
      </w:pPr>
      <w:r w:rsidRPr="002C7461">
        <w:rPr>
          <w:color w:val="auto"/>
          <w:sz w:val="22"/>
          <w:szCs w:val="22"/>
        </w:rPr>
        <w:t>Birimin</w:t>
      </w:r>
      <w:r w:rsidR="000E3D65" w:rsidRPr="002C7461">
        <w:rPr>
          <w:color w:val="auto"/>
          <w:sz w:val="22"/>
          <w:szCs w:val="22"/>
        </w:rPr>
        <w:t xml:space="preserve"> </w:t>
      </w:r>
      <w:r w:rsidR="00EA1839" w:rsidRPr="002C7461">
        <w:rPr>
          <w:color w:val="auto"/>
          <w:sz w:val="22"/>
          <w:szCs w:val="22"/>
        </w:rPr>
        <w:t xml:space="preserve">kullandığı </w:t>
      </w:r>
      <w:r w:rsidR="000E3D65" w:rsidRPr="002C7461">
        <w:rPr>
          <w:color w:val="auto"/>
          <w:sz w:val="22"/>
          <w:szCs w:val="22"/>
        </w:rPr>
        <w:t xml:space="preserve">Bilgi Yönetim Sistemi kalite süreçleri ile ilişkili faaliyetler ile </w:t>
      </w:r>
      <w:proofErr w:type="gramStart"/>
      <w:r w:rsidR="000E3D65" w:rsidRPr="002C7461">
        <w:rPr>
          <w:color w:val="auto"/>
          <w:sz w:val="22"/>
          <w:szCs w:val="22"/>
        </w:rPr>
        <w:t>entegre</w:t>
      </w:r>
      <w:proofErr w:type="gramEnd"/>
      <w:r w:rsidR="000E3D65" w:rsidRPr="002C7461">
        <w:rPr>
          <w:color w:val="auto"/>
          <w:sz w:val="22"/>
          <w:szCs w:val="22"/>
        </w:rPr>
        <w:t xml:space="preserve"> midir?</w:t>
      </w: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p>
    <w:p w:rsidR="000E035A" w:rsidRPr="002C7461" w:rsidRDefault="000E035A" w:rsidP="002C7461">
      <w:pPr>
        <w:pStyle w:val="Default"/>
        <w:spacing w:line="360" w:lineRule="auto"/>
        <w:ind w:left="66"/>
        <w:jc w:val="both"/>
        <w:rPr>
          <w:b/>
          <w:iCs/>
          <w:color w:val="auto"/>
          <w:sz w:val="22"/>
          <w:szCs w:val="22"/>
        </w:rPr>
      </w:pPr>
      <w:r w:rsidRPr="002C7461">
        <w:rPr>
          <w:b/>
          <w:iCs/>
          <w:color w:val="auto"/>
          <w:sz w:val="22"/>
          <w:szCs w:val="22"/>
        </w:rPr>
        <w:t>Entegre bilgi yönetim sistemi</w:t>
      </w:r>
    </w:p>
    <w:p w:rsidR="000E3D65" w:rsidRPr="002C7461" w:rsidRDefault="000E3D65" w:rsidP="002C7461">
      <w:pPr>
        <w:pStyle w:val="Default"/>
        <w:spacing w:line="360" w:lineRule="auto"/>
        <w:ind w:left="66"/>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0E3D65" w:rsidRPr="002C7461" w:rsidTr="000C32BC">
        <w:trPr>
          <w:trHeight w:val="201"/>
        </w:trPr>
        <w:tc>
          <w:tcPr>
            <w:tcW w:w="993" w:type="dxa"/>
          </w:tcPr>
          <w:p w:rsidR="000E3D65" w:rsidRPr="002C7461" w:rsidRDefault="000E3D65" w:rsidP="002C7461">
            <w:pPr>
              <w:jc w:val="both"/>
              <w:rPr>
                <w:rFonts w:ascii="Times New Roman" w:hAnsi="Times New Roman" w:cs="Times New Roman"/>
                <w:b/>
              </w:rPr>
            </w:pPr>
          </w:p>
        </w:tc>
        <w:tc>
          <w:tcPr>
            <w:tcW w:w="1417" w:type="dxa"/>
          </w:tcPr>
          <w:p w:rsidR="000E3D65" w:rsidRPr="002C7461" w:rsidRDefault="000E3D65" w:rsidP="002C7461">
            <w:pPr>
              <w:jc w:val="both"/>
              <w:rPr>
                <w:rFonts w:ascii="Times New Roman" w:hAnsi="Times New Roman" w:cs="Times New Roman"/>
                <w:b/>
              </w:rPr>
            </w:pPr>
            <w:r w:rsidRPr="002C7461">
              <w:rPr>
                <w:rFonts w:ascii="Times New Roman" w:hAnsi="Times New Roman" w:cs="Times New Roman"/>
                <w:b/>
              </w:rPr>
              <w:t>1</w:t>
            </w:r>
          </w:p>
        </w:tc>
        <w:tc>
          <w:tcPr>
            <w:tcW w:w="2268" w:type="dxa"/>
          </w:tcPr>
          <w:p w:rsidR="000E3D65" w:rsidRPr="002C7461" w:rsidRDefault="000E3D65" w:rsidP="002C7461">
            <w:pPr>
              <w:jc w:val="both"/>
              <w:rPr>
                <w:rFonts w:ascii="Times New Roman" w:hAnsi="Times New Roman" w:cs="Times New Roman"/>
                <w:b/>
              </w:rPr>
            </w:pPr>
            <w:r w:rsidRPr="002C7461">
              <w:rPr>
                <w:rFonts w:ascii="Times New Roman" w:hAnsi="Times New Roman" w:cs="Times New Roman"/>
                <w:b/>
              </w:rPr>
              <w:t>2</w:t>
            </w:r>
          </w:p>
        </w:tc>
        <w:tc>
          <w:tcPr>
            <w:tcW w:w="2552" w:type="dxa"/>
          </w:tcPr>
          <w:p w:rsidR="000E3D65" w:rsidRPr="002C7461" w:rsidRDefault="000E3D65" w:rsidP="002C7461">
            <w:pPr>
              <w:jc w:val="both"/>
              <w:rPr>
                <w:rFonts w:ascii="Times New Roman" w:hAnsi="Times New Roman" w:cs="Times New Roman"/>
                <w:b/>
              </w:rPr>
            </w:pPr>
            <w:r w:rsidRPr="002C7461">
              <w:rPr>
                <w:rFonts w:ascii="Times New Roman" w:hAnsi="Times New Roman" w:cs="Times New Roman"/>
                <w:b/>
              </w:rPr>
              <w:t>3</w:t>
            </w:r>
          </w:p>
        </w:tc>
        <w:tc>
          <w:tcPr>
            <w:tcW w:w="1559" w:type="dxa"/>
          </w:tcPr>
          <w:p w:rsidR="000E3D65" w:rsidRPr="002C7461" w:rsidRDefault="000E3D65"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0E3D65" w:rsidRPr="002C7461" w:rsidRDefault="000E3D65" w:rsidP="002C7461">
            <w:pPr>
              <w:jc w:val="both"/>
              <w:rPr>
                <w:rFonts w:ascii="Times New Roman" w:hAnsi="Times New Roman" w:cs="Times New Roman"/>
                <w:b/>
              </w:rPr>
            </w:pPr>
            <w:r w:rsidRPr="002C7461">
              <w:rPr>
                <w:rFonts w:ascii="Times New Roman" w:hAnsi="Times New Roman" w:cs="Times New Roman"/>
                <w:b/>
              </w:rPr>
              <w:t>5</w:t>
            </w:r>
          </w:p>
        </w:tc>
      </w:tr>
      <w:tr w:rsidR="000E3D65" w:rsidRPr="002C7461" w:rsidTr="000C32BC">
        <w:trPr>
          <w:trHeight w:val="1842"/>
        </w:trPr>
        <w:tc>
          <w:tcPr>
            <w:tcW w:w="993" w:type="dxa"/>
          </w:tcPr>
          <w:p w:rsidR="000E3D65" w:rsidRPr="002C7461" w:rsidRDefault="000E3D65" w:rsidP="002C7461">
            <w:pPr>
              <w:jc w:val="both"/>
              <w:rPr>
                <w:rFonts w:ascii="Times New Roman" w:hAnsi="Times New Roman" w:cs="Times New Roman"/>
                <w:b/>
              </w:rPr>
            </w:pPr>
          </w:p>
        </w:tc>
        <w:tc>
          <w:tcPr>
            <w:tcW w:w="1417" w:type="dxa"/>
          </w:tcPr>
          <w:p w:rsidR="000E3D65" w:rsidRPr="002C7461" w:rsidRDefault="00643E17" w:rsidP="002C7461">
            <w:pPr>
              <w:jc w:val="both"/>
              <w:rPr>
                <w:rFonts w:ascii="Times New Roman" w:hAnsi="Times New Roman" w:cs="Times New Roman"/>
              </w:rPr>
            </w:pPr>
            <w:r w:rsidRPr="002C7461">
              <w:rPr>
                <w:rFonts w:ascii="Times New Roman" w:hAnsi="Times New Roman" w:cs="Times New Roman"/>
              </w:rPr>
              <w:t>Birimd</w:t>
            </w:r>
            <w:r w:rsidR="000E3D65" w:rsidRPr="002C7461">
              <w:rPr>
                <w:rFonts w:ascii="Times New Roman" w:hAnsi="Times New Roman" w:cs="Times New Roman"/>
              </w:rPr>
              <w:t xml:space="preserve">e bilgi yönetim sistemi </w:t>
            </w:r>
            <w:r w:rsidR="000C32BC" w:rsidRPr="002C7461">
              <w:rPr>
                <w:rFonts w:ascii="Times New Roman" w:hAnsi="Times New Roman" w:cs="Times New Roman"/>
                <w:b/>
              </w:rPr>
              <w:t>bulunma-maktadır</w:t>
            </w:r>
          </w:p>
        </w:tc>
        <w:tc>
          <w:tcPr>
            <w:tcW w:w="2268" w:type="dxa"/>
          </w:tcPr>
          <w:p w:rsidR="000E3D65" w:rsidRPr="002C7461" w:rsidRDefault="00643E17" w:rsidP="002C7461">
            <w:pPr>
              <w:jc w:val="both"/>
              <w:rPr>
                <w:rFonts w:ascii="Times New Roman" w:hAnsi="Times New Roman" w:cs="Times New Roman"/>
              </w:rPr>
            </w:pPr>
            <w:r w:rsidRPr="002C7461">
              <w:rPr>
                <w:rFonts w:ascii="Times New Roman" w:hAnsi="Times New Roman" w:cs="Times New Roman"/>
              </w:rPr>
              <w:t>Birim</w:t>
            </w:r>
            <w:r w:rsidR="000E3D65" w:rsidRPr="002C7461">
              <w:rPr>
                <w:rFonts w:ascii="Times New Roman" w:hAnsi="Times New Roman" w:cs="Times New Roman"/>
              </w:rPr>
              <w:t xml:space="preserve">de kurumsal bilginin edinimi, saklanması, kullanılması, işlenmesi ve değerlendirilmesine destek olacak bilgi yönetim sistemleri </w:t>
            </w:r>
            <w:r w:rsidR="000C32BC" w:rsidRPr="002C7461">
              <w:rPr>
                <w:rFonts w:ascii="Times New Roman" w:hAnsi="Times New Roman" w:cs="Times New Roman"/>
                <w:b/>
              </w:rPr>
              <w:t>oluşturulmuştur</w:t>
            </w:r>
          </w:p>
        </w:tc>
        <w:tc>
          <w:tcPr>
            <w:tcW w:w="2552" w:type="dxa"/>
          </w:tcPr>
          <w:p w:rsidR="000E3D65" w:rsidRPr="002C7461" w:rsidRDefault="00643E17" w:rsidP="002C7461">
            <w:pPr>
              <w:jc w:val="both"/>
              <w:rPr>
                <w:rFonts w:ascii="Times New Roman" w:hAnsi="Times New Roman" w:cs="Times New Roman"/>
              </w:rPr>
            </w:pPr>
            <w:r w:rsidRPr="002C7461">
              <w:rPr>
                <w:rFonts w:ascii="Times New Roman" w:hAnsi="Times New Roman" w:cs="Times New Roman"/>
              </w:rPr>
              <w:t>Birim</w:t>
            </w:r>
            <w:r w:rsidR="000E3D65" w:rsidRPr="002C7461">
              <w:rPr>
                <w:rFonts w:ascii="Times New Roman" w:hAnsi="Times New Roman" w:cs="Times New Roman"/>
              </w:rPr>
              <w:t xml:space="preserve"> genelinde temel süreçleri (eğitim ve öğretim, araştırma ve geliştirme, toplumsal katkı, kalite güvencesi) destekleyen </w:t>
            </w:r>
            <w:proofErr w:type="gramStart"/>
            <w:r w:rsidR="000E3D65" w:rsidRPr="002C7461">
              <w:rPr>
                <w:rFonts w:ascii="Times New Roman" w:hAnsi="Times New Roman" w:cs="Times New Roman"/>
              </w:rPr>
              <w:t>entegre</w:t>
            </w:r>
            <w:proofErr w:type="gramEnd"/>
            <w:r w:rsidR="000E3D65" w:rsidRPr="002C7461">
              <w:rPr>
                <w:rFonts w:ascii="Times New Roman" w:hAnsi="Times New Roman" w:cs="Times New Roman"/>
              </w:rPr>
              <w:t xml:space="preserve"> bilgi yönetim sistemi </w:t>
            </w:r>
            <w:r w:rsidR="000C32BC" w:rsidRPr="002C7461">
              <w:rPr>
                <w:rFonts w:ascii="Times New Roman" w:hAnsi="Times New Roman" w:cs="Times New Roman"/>
                <w:b/>
              </w:rPr>
              <w:t>işletilmektedir</w:t>
            </w:r>
          </w:p>
        </w:tc>
        <w:tc>
          <w:tcPr>
            <w:tcW w:w="1559" w:type="dxa"/>
          </w:tcPr>
          <w:p w:rsidR="000E3D65" w:rsidRPr="002C7461" w:rsidRDefault="00643E17" w:rsidP="002C7461">
            <w:pPr>
              <w:spacing w:line="276" w:lineRule="auto"/>
              <w:jc w:val="both"/>
              <w:rPr>
                <w:rFonts w:ascii="Times New Roman" w:hAnsi="Times New Roman" w:cs="Times New Roman"/>
              </w:rPr>
            </w:pPr>
            <w:r w:rsidRPr="002C7461">
              <w:rPr>
                <w:rFonts w:ascii="Times New Roman" w:hAnsi="Times New Roman" w:cs="Times New Roman"/>
              </w:rPr>
              <w:t>Birim</w:t>
            </w:r>
            <w:r w:rsidR="000E3D65" w:rsidRPr="002C7461">
              <w:rPr>
                <w:rFonts w:ascii="Times New Roman" w:hAnsi="Times New Roman" w:cs="Times New Roman"/>
              </w:rPr>
              <w:t xml:space="preserve">de </w:t>
            </w:r>
            <w:proofErr w:type="gramStart"/>
            <w:r w:rsidR="000E3D65" w:rsidRPr="002C7461">
              <w:rPr>
                <w:rFonts w:ascii="Times New Roman" w:hAnsi="Times New Roman" w:cs="Times New Roman"/>
              </w:rPr>
              <w:t>entegre</w:t>
            </w:r>
            <w:proofErr w:type="gramEnd"/>
            <w:r w:rsidR="000E3D65" w:rsidRPr="002C7461">
              <w:rPr>
                <w:rFonts w:ascii="Times New Roman" w:hAnsi="Times New Roman" w:cs="Times New Roman"/>
              </w:rPr>
              <w:t xml:space="preserve"> bilgi yönetim sistemi </w:t>
            </w:r>
            <w:r w:rsidR="000E3D65" w:rsidRPr="002C7461">
              <w:rPr>
                <w:rFonts w:ascii="Times New Roman" w:hAnsi="Times New Roman" w:cs="Times New Roman"/>
                <w:b/>
              </w:rPr>
              <w:t>izlenmekte</w:t>
            </w:r>
            <w:r w:rsidR="000E3D65" w:rsidRPr="002C7461">
              <w:rPr>
                <w:rFonts w:ascii="Times New Roman" w:hAnsi="Times New Roman" w:cs="Times New Roman"/>
              </w:rPr>
              <w:t xml:space="preserve"> ve </w:t>
            </w:r>
            <w:r w:rsidR="000E3D65" w:rsidRPr="002C7461">
              <w:rPr>
                <w:rFonts w:ascii="Times New Roman" w:hAnsi="Times New Roman" w:cs="Times New Roman"/>
                <w:b/>
              </w:rPr>
              <w:t>iyileştirilmek</w:t>
            </w:r>
            <w:r w:rsidR="000C32BC" w:rsidRPr="002C7461">
              <w:rPr>
                <w:rFonts w:ascii="Times New Roman" w:hAnsi="Times New Roman" w:cs="Times New Roman"/>
                <w:b/>
              </w:rPr>
              <w:t>-</w:t>
            </w:r>
            <w:proofErr w:type="spellStart"/>
            <w:r w:rsidR="000E3D65" w:rsidRPr="002C7461">
              <w:rPr>
                <w:rFonts w:ascii="Times New Roman" w:hAnsi="Times New Roman" w:cs="Times New Roman"/>
                <w:b/>
              </w:rPr>
              <w:t>tedir</w:t>
            </w:r>
            <w:proofErr w:type="spellEnd"/>
          </w:p>
        </w:tc>
        <w:tc>
          <w:tcPr>
            <w:tcW w:w="1560" w:type="dxa"/>
          </w:tcPr>
          <w:p w:rsidR="000E3D65" w:rsidRPr="002C7461" w:rsidRDefault="001A16CE"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r w:rsidR="002377E3" w:rsidRPr="002C7461">
              <w:rPr>
                <w:rFonts w:ascii="Times New Roman" w:hAnsi="Times New Roman" w:cs="Times New Roman"/>
              </w:rPr>
              <w:t>.</w:t>
            </w:r>
          </w:p>
        </w:tc>
      </w:tr>
      <w:tr w:rsidR="000E3D65" w:rsidRPr="002C7461" w:rsidTr="000C32BC">
        <w:trPr>
          <w:trHeight w:val="576"/>
        </w:trPr>
        <w:tc>
          <w:tcPr>
            <w:tcW w:w="993" w:type="dxa"/>
          </w:tcPr>
          <w:p w:rsidR="000E3D65" w:rsidRPr="002C7461" w:rsidRDefault="000E3D65"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417" w:type="dxa"/>
          </w:tcPr>
          <w:p w:rsidR="000E3D65" w:rsidRPr="002C7461" w:rsidRDefault="000E3D65" w:rsidP="00661F5C">
            <w:pPr>
              <w:jc w:val="center"/>
              <w:rPr>
                <w:rFonts w:ascii="Times New Roman" w:hAnsi="Times New Roman" w:cs="Times New Roman"/>
                <w:b/>
              </w:rPr>
            </w:pPr>
          </w:p>
        </w:tc>
        <w:tc>
          <w:tcPr>
            <w:tcW w:w="2268" w:type="dxa"/>
          </w:tcPr>
          <w:p w:rsidR="000E3D65" w:rsidRPr="002C7461" w:rsidRDefault="000E3D65" w:rsidP="002C7461">
            <w:pPr>
              <w:jc w:val="both"/>
              <w:rPr>
                <w:rFonts w:ascii="Times New Roman" w:hAnsi="Times New Roman" w:cs="Times New Roman"/>
                <w:b/>
              </w:rPr>
            </w:pPr>
          </w:p>
        </w:tc>
        <w:tc>
          <w:tcPr>
            <w:tcW w:w="2552" w:type="dxa"/>
          </w:tcPr>
          <w:p w:rsidR="000E3D65"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559" w:type="dxa"/>
          </w:tcPr>
          <w:p w:rsidR="000E3D65" w:rsidRPr="002C7461" w:rsidRDefault="000E3D65" w:rsidP="002C7461">
            <w:pPr>
              <w:jc w:val="both"/>
              <w:rPr>
                <w:rFonts w:ascii="Times New Roman" w:hAnsi="Times New Roman" w:cs="Times New Roman"/>
                <w:b/>
              </w:rPr>
            </w:pPr>
          </w:p>
        </w:tc>
        <w:tc>
          <w:tcPr>
            <w:tcW w:w="1560" w:type="dxa"/>
          </w:tcPr>
          <w:p w:rsidR="000E3D65" w:rsidRPr="002C7461" w:rsidRDefault="000E3D65" w:rsidP="002C7461">
            <w:pPr>
              <w:jc w:val="both"/>
              <w:rPr>
                <w:rFonts w:ascii="Times New Roman" w:hAnsi="Times New Roman" w:cs="Times New Roman"/>
                <w:b/>
              </w:rPr>
            </w:pPr>
          </w:p>
        </w:tc>
      </w:tr>
    </w:tbl>
    <w:p w:rsidR="00D154CC" w:rsidRPr="002C7461" w:rsidRDefault="001A16CE" w:rsidP="002C7461">
      <w:pPr>
        <w:pStyle w:val="Default"/>
        <w:spacing w:before="40" w:line="360" w:lineRule="auto"/>
        <w:jc w:val="both"/>
        <w:rPr>
          <w:b/>
          <w:iCs/>
          <w:color w:val="auto"/>
          <w:sz w:val="22"/>
          <w:szCs w:val="22"/>
        </w:rPr>
      </w:pPr>
      <w:r w:rsidRPr="002C7461">
        <w:rPr>
          <w:b/>
          <w:iCs/>
          <w:color w:val="auto"/>
          <w:sz w:val="22"/>
          <w:szCs w:val="22"/>
        </w:rPr>
        <w:t>Örnek Kanıtlar</w:t>
      </w:r>
    </w:p>
    <w:p w:rsidR="002C7461" w:rsidRPr="002C7461" w:rsidRDefault="002C7461" w:rsidP="002C7461">
      <w:pPr>
        <w:pStyle w:val="Default"/>
        <w:spacing w:before="40" w:line="360" w:lineRule="auto"/>
        <w:jc w:val="both"/>
        <w:rPr>
          <w:iCs/>
          <w:color w:val="auto"/>
          <w:sz w:val="22"/>
          <w:szCs w:val="22"/>
        </w:rPr>
      </w:pPr>
      <w:r w:rsidRPr="002C7461">
        <w:rPr>
          <w:iCs/>
          <w:color w:val="auto"/>
          <w:sz w:val="22"/>
          <w:szCs w:val="22"/>
        </w:rPr>
        <w:t>Arap Dili Eğitimi A.B.D. web sayfası linki aşağıdadır:</w:t>
      </w:r>
    </w:p>
    <w:p w:rsidR="002C7461" w:rsidRPr="002C7461" w:rsidRDefault="003679C5" w:rsidP="002C7461">
      <w:pPr>
        <w:pStyle w:val="Default"/>
        <w:spacing w:before="40" w:line="360" w:lineRule="auto"/>
        <w:jc w:val="both"/>
        <w:rPr>
          <w:iCs/>
          <w:color w:val="auto"/>
          <w:sz w:val="22"/>
          <w:szCs w:val="22"/>
        </w:rPr>
      </w:pPr>
      <w:hyperlink r:id="rId45" w:history="1">
        <w:r w:rsidR="002C7461" w:rsidRPr="002C7461">
          <w:rPr>
            <w:rStyle w:val="Kpr"/>
            <w:iCs/>
            <w:sz w:val="22"/>
            <w:szCs w:val="22"/>
          </w:rPr>
          <w:t>https://egitim.sdu.edu.tr/arapcaogrt/tr/</w:t>
        </w:r>
      </w:hyperlink>
      <w:r w:rsidR="002C7461" w:rsidRPr="002C7461">
        <w:rPr>
          <w:iCs/>
          <w:color w:val="auto"/>
          <w:sz w:val="22"/>
          <w:szCs w:val="22"/>
        </w:rPr>
        <w:t xml:space="preserve"> </w:t>
      </w:r>
    </w:p>
    <w:p w:rsidR="002C7461" w:rsidRPr="002C7461" w:rsidRDefault="002C7461" w:rsidP="002C7461">
      <w:pPr>
        <w:pStyle w:val="Default"/>
        <w:spacing w:before="40" w:line="360" w:lineRule="auto"/>
        <w:jc w:val="both"/>
        <w:rPr>
          <w:iCs/>
          <w:color w:val="auto"/>
          <w:sz w:val="22"/>
          <w:szCs w:val="22"/>
        </w:rPr>
      </w:pPr>
    </w:p>
    <w:p w:rsidR="002C7461" w:rsidRPr="002C7461" w:rsidRDefault="002C7461" w:rsidP="002C7461">
      <w:pPr>
        <w:pStyle w:val="Default"/>
        <w:spacing w:before="40" w:line="360" w:lineRule="auto"/>
        <w:jc w:val="both"/>
        <w:rPr>
          <w:iCs/>
          <w:color w:val="auto"/>
          <w:sz w:val="22"/>
          <w:szCs w:val="22"/>
        </w:rPr>
      </w:pPr>
      <w:r w:rsidRPr="002C7461">
        <w:rPr>
          <w:iCs/>
          <w:color w:val="auto"/>
          <w:sz w:val="22"/>
          <w:szCs w:val="22"/>
        </w:rPr>
        <w:t xml:space="preserve">Arap Dili Eğitimi A.B.D. </w:t>
      </w:r>
      <w:proofErr w:type="spellStart"/>
      <w:r w:rsidRPr="002C7461">
        <w:rPr>
          <w:iCs/>
          <w:color w:val="auto"/>
          <w:sz w:val="22"/>
          <w:szCs w:val="22"/>
        </w:rPr>
        <w:t>twitter</w:t>
      </w:r>
      <w:proofErr w:type="spellEnd"/>
      <w:r w:rsidRPr="002C7461">
        <w:rPr>
          <w:iCs/>
          <w:color w:val="auto"/>
          <w:sz w:val="22"/>
          <w:szCs w:val="22"/>
        </w:rPr>
        <w:t xml:space="preserve"> hesabı linki aşağıdadır:</w:t>
      </w:r>
    </w:p>
    <w:p w:rsidR="002C7461" w:rsidRPr="002C7461" w:rsidRDefault="003679C5" w:rsidP="002C7461">
      <w:pPr>
        <w:pStyle w:val="Default"/>
        <w:spacing w:before="40" w:line="360" w:lineRule="auto"/>
        <w:jc w:val="both"/>
        <w:rPr>
          <w:iCs/>
          <w:color w:val="auto"/>
          <w:sz w:val="22"/>
          <w:szCs w:val="22"/>
        </w:rPr>
      </w:pPr>
      <w:hyperlink r:id="rId46" w:history="1">
        <w:r w:rsidR="002C7461" w:rsidRPr="002C7461">
          <w:rPr>
            <w:rStyle w:val="Kpr"/>
            <w:iCs/>
            <w:sz w:val="22"/>
            <w:szCs w:val="22"/>
          </w:rPr>
          <w:t>https://twitter.com/SDUArapdili</w:t>
        </w:r>
      </w:hyperlink>
      <w:r w:rsidR="002C7461" w:rsidRPr="002C7461">
        <w:rPr>
          <w:iCs/>
          <w:color w:val="auto"/>
          <w:sz w:val="22"/>
          <w:szCs w:val="22"/>
        </w:rPr>
        <w:t xml:space="preserve">   </w:t>
      </w:r>
    </w:p>
    <w:p w:rsidR="002C7461" w:rsidRPr="002C7461" w:rsidRDefault="002C7461" w:rsidP="002C7461">
      <w:pPr>
        <w:pStyle w:val="Default"/>
        <w:spacing w:before="40" w:line="360" w:lineRule="auto"/>
        <w:jc w:val="both"/>
        <w:rPr>
          <w:iCs/>
          <w:color w:val="auto"/>
          <w:sz w:val="22"/>
          <w:szCs w:val="22"/>
        </w:rPr>
      </w:pPr>
    </w:p>
    <w:p w:rsidR="002C7461" w:rsidRPr="002C7461" w:rsidRDefault="002C7461" w:rsidP="002C7461">
      <w:pPr>
        <w:pStyle w:val="Default"/>
        <w:spacing w:before="40" w:line="360" w:lineRule="auto"/>
        <w:jc w:val="both"/>
        <w:rPr>
          <w:iCs/>
          <w:color w:val="auto"/>
          <w:sz w:val="22"/>
          <w:szCs w:val="22"/>
        </w:rPr>
      </w:pPr>
      <w:r w:rsidRPr="002C7461">
        <w:rPr>
          <w:iCs/>
          <w:color w:val="auto"/>
          <w:sz w:val="22"/>
          <w:szCs w:val="22"/>
        </w:rPr>
        <w:t xml:space="preserve">Arap Dili Eğitimi A.B.D. </w:t>
      </w:r>
      <w:proofErr w:type="spellStart"/>
      <w:r w:rsidRPr="002C7461">
        <w:rPr>
          <w:iCs/>
          <w:color w:val="auto"/>
          <w:sz w:val="22"/>
          <w:szCs w:val="22"/>
        </w:rPr>
        <w:t>instagram</w:t>
      </w:r>
      <w:proofErr w:type="spellEnd"/>
      <w:r w:rsidRPr="002C7461">
        <w:rPr>
          <w:iCs/>
          <w:color w:val="auto"/>
          <w:sz w:val="22"/>
          <w:szCs w:val="22"/>
        </w:rPr>
        <w:t xml:space="preserve"> hesabı linki aşağıdadır:</w:t>
      </w:r>
    </w:p>
    <w:p w:rsidR="002C7461" w:rsidRPr="002C7461" w:rsidRDefault="003679C5" w:rsidP="002C7461">
      <w:pPr>
        <w:pStyle w:val="Default"/>
        <w:spacing w:before="40" w:line="360" w:lineRule="auto"/>
        <w:jc w:val="both"/>
        <w:rPr>
          <w:iCs/>
          <w:color w:val="auto"/>
          <w:sz w:val="22"/>
          <w:szCs w:val="22"/>
        </w:rPr>
      </w:pPr>
      <w:hyperlink r:id="rId47" w:history="1">
        <w:r w:rsidR="002C7461" w:rsidRPr="002C7461">
          <w:rPr>
            <w:rStyle w:val="Kpr"/>
            <w:iCs/>
            <w:sz w:val="22"/>
            <w:szCs w:val="22"/>
          </w:rPr>
          <w:t>https://www.instagram.com/sdu_arapdili/</w:t>
        </w:r>
      </w:hyperlink>
      <w:r w:rsidR="002C7461" w:rsidRPr="002C7461">
        <w:rPr>
          <w:iCs/>
          <w:color w:val="auto"/>
          <w:sz w:val="22"/>
          <w:szCs w:val="22"/>
        </w:rPr>
        <w:t xml:space="preserve"> </w:t>
      </w:r>
    </w:p>
    <w:p w:rsidR="002C7461" w:rsidRPr="002C7461" w:rsidRDefault="002C7461" w:rsidP="002C7461">
      <w:pPr>
        <w:pStyle w:val="Default"/>
        <w:spacing w:before="40" w:line="360" w:lineRule="auto"/>
        <w:jc w:val="both"/>
        <w:rPr>
          <w:iCs/>
          <w:color w:val="auto"/>
          <w:sz w:val="22"/>
          <w:szCs w:val="22"/>
        </w:rPr>
      </w:pPr>
    </w:p>
    <w:p w:rsidR="002C7461" w:rsidRPr="002C7461" w:rsidRDefault="002C7461" w:rsidP="002C7461">
      <w:pPr>
        <w:pStyle w:val="Default"/>
        <w:spacing w:before="40" w:line="360" w:lineRule="auto"/>
        <w:jc w:val="both"/>
        <w:rPr>
          <w:iCs/>
          <w:color w:val="auto"/>
          <w:sz w:val="22"/>
          <w:szCs w:val="22"/>
        </w:rPr>
      </w:pPr>
      <w:r w:rsidRPr="002C7461">
        <w:rPr>
          <w:iCs/>
          <w:color w:val="auto"/>
          <w:sz w:val="22"/>
          <w:szCs w:val="22"/>
        </w:rPr>
        <w:t>Ayrıca öğretim elemanları SDÜ Mobil aracılığıyla da öğrencilerle iletişim kurabilmektedir:</w:t>
      </w:r>
    </w:p>
    <w:p w:rsidR="002C7461" w:rsidRPr="002C7461" w:rsidRDefault="003679C5" w:rsidP="002C7461">
      <w:pPr>
        <w:pStyle w:val="Default"/>
        <w:spacing w:before="40" w:line="360" w:lineRule="auto"/>
        <w:jc w:val="both"/>
        <w:rPr>
          <w:iCs/>
          <w:color w:val="auto"/>
          <w:sz w:val="22"/>
          <w:szCs w:val="22"/>
        </w:rPr>
      </w:pPr>
      <w:hyperlink r:id="rId48" w:history="1">
        <w:r w:rsidR="002C7461" w:rsidRPr="002C7461">
          <w:rPr>
            <w:rStyle w:val="Kpr"/>
            <w:iCs/>
            <w:sz w:val="22"/>
            <w:szCs w:val="22"/>
          </w:rPr>
          <w:t>https://w3.sdu.edu.tr/haber/8616/sdu-mobil-ile-universiteniz-her-an-yaninizda</w:t>
        </w:r>
      </w:hyperlink>
      <w:r w:rsidR="002C7461" w:rsidRPr="002C7461">
        <w:rPr>
          <w:iCs/>
          <w:color w:val="auto"/>
          <w:sz w:val="22"/>
          <w:szCs w:val="22"/>
        </w:rPr>
        <w:t xml:space="preserve"> </w:t>
      </w:r>
    </w:p>
    <w:p w:rsidR="002C7461" w:rsidRPr="002C7461" w:rsidRDefault="002C7461" w:rsidP="002C7461">
      <w:pPr>
        <w:pStyle w:val="Default"/>
        <w:spacing w:before="40" w:line="360" w:lineRule="auto"/>
        <w:jc w:val="both"/>
        <w:rPr>
          <w:b/>
          <w:iCs/>
          <w:color w:val="auto"/>
          <w:sz w:val="22"/>
          <w:szCs w:val="22"/>
        </w:rPr>
      </w:pPr>
    </w:p>
    <w:p w:rsidR="002C7461" w:rsidRPr="002C7461" w:rsidRDefault="00F01BAC" w:rsidP="002C7461">
      <w:pPr>
        <w:pStyle w:val="Balk1"/>
        <w:spacing w:line="360" w:lineRule="auto"/>
        <w:jc w:val="both"/>
        <w:rPr>
          <w:rFonts w:ascii="Times New Roman" w:hAnsi="Times New Roman" w:cs="Times New Roman"/>
          <w:sz w:val="22"/>
          <w:szCs w:val="22"/>
        </w:rPr>
      </w:pPr>
      <w:r w:rsidRPr="002C7461">
        <w:rPr>
          <w:rFonts w:ascii="Times New Roman" w:eastAsiaTheme="minorHAnsi" w:hAnsi="Times New Roman" w:cs="Times New Roman"/>
          <w:bCs w:val="0"/>
          <w:color w:val="FF0000"/>
          <w:sz w:val="22"/>
          <w:szCs w:val="22"/>
        </w:rPr>
        <w:t>E.4. Destek Hizmetleri:</w:t>
      </w:r>
      <w:r w:rsidRPr="002C7461">
        <w:rPr>
          <w:rFonts w:ascii="Times New Roman" w:hAnsi="Times New Roman" w:cs="Times New Roman"/>
          <w:sz w:val="22"/>
          <w:szCs w:val="22"/>
        </w:rPr>
        <w:t xml:space="preserve"> </w:t>
      </w:r>
      <w:r w:rsidRPr="002C7461">
        <w:rPr>
          <w:rFonts w:ascii="Times New Roman" w:eastAsiaTheme="minorHAnsi" w:hAnsi="Times New Roman" w:cs="Times New Roman"/>
          <w:b w:val="0"/>
          <w:bCs w:val="0"/>
          <w:color w:val="auto"/>
          <w:sz w:val="22"/>
          <w:szCs w:val="22"/>
        </w:rPr>
        <w:t>Birim, dışarıdan aldığı destek hizmetlerinin uygunluğunu, kalitesini ve sürekliliğini güvence altına almalıdır.</w:t>
      </w:r>
      <w:r w:rsidR="002C7461" w:rsidRPr="002C7461">
        <w:rPr>
          <w:rFonts w:ascii="Times New Roman" w:hAnsi="Times New Roman" w:cs="Times New Roman"/>
          <w:sz w:val="22"/>
          <w:szCs w:val="22"/>
        </w:rPr>
        <w:t xml:space="preserve"> </w:t>
      </w:r>
    </w:p>
    <w:p w:rsidR="00F01BAC" w:rsidRPr="002C7461" w:rsidRDefault="002C7461" w:rsidP="002C7461">
      <w:pPr>
        <w:pStyle w:val="Balk1"/>
        <w:spacing w:line="360" w:lineRule="auto"/>
        <w:jc w:val="both"/>
        <w:rPr>
          <w:rFonts w:ascii="Times New Roman" w:eastAsiaTheme="minorHAnsi" w:hAnsi="Times New Roman" w:cs="Times New Roman"/>
          <w:b w:val="0"/>
          <w:bCs w:val="0"/>
          <w:color w:val="auto"/>
          <w:sz w:val="22"/>
          <w:szCs w:val="22"/>
        </w:rPr>
      </w:pPr>
      <w:r w:rsidRPr="002C7461">
        <w:rPr>
          <w:rFonts w:ascii="Times New Roman" w:eastAsiaTheme="minorHAnsi" w:hAnsi="Times New Roman" w:cs="Times New Roman"/>
          <w:bCs w:val="0"/>
          <w:color w:val="auto"/>
          <w:sz w:val="22"/>
          <w:szCs w:val="22"/>
        </w:rPr>
        <w:t xml:space="preserve">Değerlendirmeye Yönelik Açıklama:                                                                                               </w:t>
      </w:r>
      <w:r w:rsidRPr="002C7461">
        <w:rPr>
          <w:rFonts w:ascii="Times New Roman" w:eastAsiaTheme="minorHAnsi" w:hAnsi="Times New Roman" w:cs="Times New Roman"/>
          <w:b w:val="0"/>
          <w:bCs w:val="0"/>
          <w:color w:val="auto"/>
          <w:sz w:val="22"/>
          <w:szCs w:val="22"/>
        </w:rPr>
        <w:t xml:space="preserve"> Dışarıdan aldığı destek hizmetlerinin uygunluğunu, kalitesini ve sürekliliğini güvence altına almak adına tanımlanan </w:t>
      </w:r>
      <w:proofErr w:type="gramStart"/>
      <w:r w:rsidRPr="002C7461">
        <w:rPr>
          <w:rFonts w:ascii="Times New Roman" w:eastAsiaTheme="minorHAnsi" w:hAnsi="Times New Roman" w:cs="Times New Roman"/>
          <w:b w:val="0"/>
          <w:bCs w:val="0"/>
          <w:color w:val="auto"/>
          <w:sz w:val="22"/>
          <w:szCs w:val="22"/>
        </w:rPr>
        <w:t>kriterlerin</w:t>
      </w:r>
      <w:proofErr w:type="gramEnd"/>
      <w:r w:rsidRPr="002C7461">
        <w:rPr>
          <w:rFonts w:ascii="Times New Roman" w:eastAsiaTheme="minorHAnsi" w:hAnsi="Times New Roman" w:cs="Times New Roman"/>
          <w:b w:val="0"/>
          <w:bCs w:val="0"/>
          <w:color w:val="auto"/>
          <w:sz w:val="22"/>
          <w:szCs w:val="22"/>
        </w:rPr>
        <w:t xml:space="preserve"> ve süreçlerin yoksunluğu, İngiliz Dili Eğitimi A.B.D. tarafından geliştirilmesi gereken mekanizmalar, değerlendirme ve işbirliği örneklerine ihtiyaç olduğunu göstermektedir.   </w:t>
      </w:r>
    </w:p>
    <w:p w:rsidR="002C7461" w:rsidRPr="002C7461" w:rsidRDefault="002C7461" w:rsidP="002C7461">
      <w:pPr>
        <w:jc w:val="both"/>
        <w:rPr>
          <w:rFonts w:ascii="Times New Roman" w:hAnsi="Times New Roman" w:cs="Times New Roman"/>
        </w:rPr>
      </w:pPr>
    </w:p>
    <w:p w:rsidR="00F01BAC" w:rsidRPr="002C7461" w:rsidRDefault="00F01BAC" w:rsidP="002C7461">
      <w:pPr>
        <w:pStyle w:val="Balk1"/>
        <w:jc w:val="both"/>
        <w:rPr>
          <w:rFonts w:ascii="Times New Roman" w:eastAsiaTheme="minorHAnsi" w:hAnsi="Times New Roman" w:cs="Times New Roman"/>
          <w:bCs w:val="0"/>
          <w:color w:val="FF0000"/>
          <w:sz w:val="22"/>
          <w:szCs w:val="22"/>
        </w:rPr>
      </w:pPr>
      <w:r w:rsidRPr="002C7461">
        <w:rPr>
          <w:rFonts w:ascii="Times New Roman" w:eastAsiaTheme="minorHAnsi" w:hAnsi="Times New Roman" w:cs="Times New Roman"/>
          <w:bCs w:val="0"/>
          <w:color w:val="FF0000"/>
          <w:sz w:val="22"/>
          <w:szCs w:val="22"/>
        </w:rPr>
        <w:t>E.</w:t>
      </w:r>
      <w:proofErr w:type="gramStart"/>
      <w:r w:rsidRPr="002C7461">
        <w:rPr>
          <w:rFonts w:ascii="Times New Roman" w:eastAsiaTheme="minorHAnsi" w:hAnsi="Times New Roman" w:cs="Times New Roman"/>
          <w:bCs w:val="0"/>
          <w:color w:val="FF0000"/>
          <w:sz w:val="22"/>
          <w:szCs w:val="22"/>
        </w:rPr>
        <w:t>4.1</w:t>
      </w:r>
      <w:proofErr w:type="gramEnd"/>
      <w:r w:rsidRPr="002C7461">
        <w:rPr>
          <w:rFonts w:ascii="Times New Roman" w:eastAsiaTheme="minorHAnsi" w:hAnsi="Times New Roman" w:cs="Times New Roman"/>
          <w:bCs w:val="0"/>
          <w:color w:val="FF0000"/>
          <w:sz w:val="22"/>
          <w:szCs w:val="22"/>
        </w:rPr>
        <w:t>. Hizmet ve malların uygunluğu, kalitesi ve sürekliliği</w:t>
      </w:r>
      <w:r w:rsidRPr="002C7461">
        <w:rPr>
          <w:rFonts w:ascii="Times New Roman" w:eastAsiaTheme="minorHAnsi" w:hAnsi="Times New Roman" w:cs="Times New Roman"/>
          <w:bCs w:val="0"/>
          <w:color w:val="FF0000"/>
          <w:sz w:val="22"/>
          <w:szCs w:val="22"/>
        </w:rPr>
        <w:cr/>
      </w:r>
    </w:p>
    <w:p w:rsidR="00F01BAC" w:rsidRPr="002C7461" w:rsidRDefault="00F01BAC" w:rsidP="002C7461">
      <w:pPr>
        <w:pStyle w:val="ListeParagraf"/>
        <w:widowControl w:val="0"/>
        <w:numPr>
          <w:ilvl w:val="0"/>
          <w:numId w:val="73"/>
        </w:numPr>
        <w:spacing w:after="0" w:line="240" w:lineRule="auto"/>
        <w:jc w:val="both"/>
        <w:rPr>
          <w:rFonts w:ascii="Times New Roman" w:hAnsi="Times New Roman" w:cs="Times New Roman"/>
        </w:rPr>
      </w:pPr>
      <w:r w:rsidRPr="002C7461">
        <w:rPr>
          <w:rFonts w:ascii="Times New Roman" w:hAnsi="Times New Roman" w:cs="Times New Roman"/>
        </w:rPr>
        <w:t xml:space="preserve">Birim dışından tedarik edilen hizmetlerin tedarik süreci, uygunluk ve kalite </w:t>
      </w:r>
      <w:proofErr w:type="gramStart"/>
      <w:r w:rsidRPr="002C7461">
        <w:rPr>
          <w:rFonts w:ascii="Times New Roman" w:hAnsi="Times New Roman" w:cs="Times New Roman"/>
        </w:rPr>
        <w:t>kriterleri</w:t>
      </w:r>
      <w:proofErr w:type="gramEnd"/>
      <w:r w:rsidRPr="002C7461">
        <w:rPr>
          <w:rFonts w:ascii="Times New Roman" w:hAnsi="Times New Roman" w:cs="Times New Roman"/>
        </w:rPr>
        <w:t xml:space="preserve"> tanımlanmış ve uygulanmakta mıdır? </w:t>
      </w:r>
    </w:p>
    <w:p w:rsidR="00F01BAC" w:rsidRPr="002C7461" w:rsidRDefault="00F01BAC" w:rsidP="002C7461">
      <w:pPr>
        <w:pStyle w:val="ListeParagraf"/>
        <w:widowControl w:val="0"/>
        <w:numPr>
          <w:ilvl w:val="0"/>
          <w:numId w:val="73"/>
        </w:numPr>
        <w:spacing w:after="0" w:line="240" w:lineRule="auto"/>
        <w:jc w:val="both"/>
        <w:rPr>
          <w:rFonts w:ascii="Times New Roman" w:hAnsi="Times New Roman" w:cs="Times New Roman"/>
        </w:rPr>
      </w:pPr>
      <w:r w:rsidRPr="002C7461">
        <w:rPr>
          <w:rFonts w:ascii="Times New Roman" w:hAnsi="Times New Roman" w:cs="Times New Roman"/>
        </w:rPr>
        <w:t>Performans ve memnuniyet kontrolleri yapılmakta ve bağlı iyileştirmeler gerçekleştirilmekte midir?</w:t>
      </w:r>
    </w:p>
    <w:p w:rsidR="00F01BAC" w:rsidRPr="002C7461" w:rsidRDefault="00F01BAC" w:rsidP="002C7461">
      <w:pPr>
        <w:pStyle w:val="Default"/>
        <w:spacing w:line="360" w:lineRule="auto"/>
        <w:jc w:val="both"/>
        <w:rPr>
          <w:b/>
          <w:iCs/>
          <w:color w:val="auto"/>
          <w:sz w:val="22"/>
          <w:szCs w:val="22"/>
        </w:rPr>
      </w:pPr>
    </w:p>
    <w:p w:rsidR="000C32BC" w:rsidRPr="002C7461" w:rsidRDefault="000C32BC" w:rsidP="002C7461">
      <w:pPr>
        <w:pStyle w:val="Default"/>
        <w:spacing w:line="360" w:lineRule="auto"/>
        <w:jc w:val="both"/>
        <w:rPr>
          <w:b/>
          <w:iCs/>
          <w:color w:val="auto"/>
          <w:sz w:val="22"/>
          <w:szCs w:val="22"/>
        </w:rPr>
      </w:pPr>
    </w:p>
    <w:p w:rsidR="000C32BC" w:rsidRPr="002C7461" w:rsidRDefault="000C32BC" w:rsidP="002C7461">
      <w:pPr>
        <w:pStyle w:val="Default"/>
        <w:spacing w:line="360" w:lineRule="auto"/>
        <w:jc w:val="both"/>
        <w:rPr>
          <w:b/>
          <w:iCs/>
          <w:color w:val="auto"/>
          <w:sz w:val="22"/>
          <w:szCs w:val="22"/>
        </w:rPr>
      </w:pPr>
    </w:p>
    <w:p w:rsidR="00F01BAC" w:rsidRPr="002C7461" w:rsidRDefault="00F01BAC" w:rsidP="002C7461">
      <w:pPr>
        <w:pStyle w:val="Default"/>
        <w:spacing w:line="360" w:lineRule="auto"/>
        <w:jc w:val="both"/>
        <w:rPr>
          <w:b/>
          <w:iCs/>
          <w:color w:val="auto"/>
          <w:sz w:val="22"/>
          <w:szCs w:val="22"/>
        </w:rPr>
      </w:pPr>
      <w:r w:rsidRPr="002C7461">
        <w:rPr>
          <w:b/>
          <w:iCs/>
          <w:color w:val="auto"/>
          <w:sz w:val="22"/>
          <w:szCs w:val="22"/>
        </w:rPr>
        <w:t>Hizmet ve malların uygunluğu, kalitesi ve sürekliliği</w:t>
      </w:r>
    </w:p>
    <w:p w:rsidR="00F01BAC" w:rsidRPr="002C7461" w:rsidRDefault="00F01BAC"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F01BAC" w:rsidRPr="002C7461" w:rsidTr="000C32BC">
        <w:tc>
          <w:tcPr>
            <w:tcW w:w="993" w:type="dxa"/>
          </w:tcPr>
          <w:p w:rsidR="00F01BAC" w:rsidRPr="002C7461" w:rsidRDefault="00F01BAC" w:rsidP="002C7461">
            <w:pPr>
              <w:jc w:val="both"/>
              <w:rPr>
                <w:rFonts w:ascii="Times New Roman" w:hAnsi="Times New Roman" w:cs="Times New Roman"/>
                <w:b/>
              </w:rPr>
            </w:pPr>
          </w:p>
        </w:tc>
        <w:tc>
          <w:tcPr>
            <w:tcW w:w="1984" w:type="dxa"/>
          </w:tcPr>
          <w:p w:rsidR="00F01BAC" w:rsidRPr="002C7461" w:rsidRDefault="00F01BAC" w:rsidP="002C7461">
            <w:pPr>
              <w:jc w:val="both"/>
              <w:rPr>
                <w:rFonts w:ascii="Times New Roman" w:hAnsi="Times New Roman" w:cs="Times New Roman"/>
                <w:b/>
              </w:rPr>
            </w:pPr>
            <w:r w:rsidRPr="002C7461">
              <w:rPr>
                <w:rFonts w:ascii="Times New Roman" w:hAnsi="Times New Roman" w:cs="Times New Roman"/>
                <w:b/>
              </w:rPr>
              <w:t>1</w:t>
            </w:r>
          </w:p>
        </w:tc>
        <w:tc>
          <w:tcPr>
            <w:tcW w:w="1843" w:type="dxa"/>
          </w:tcPr>
          <w:p w:rsidR="00F01BAC" w:rsidRPr="002C7461" w:rsidRDefault="00F01BAC" w:rsidP="002C7461">
            <w:pPr>
              <w:jc w:val="both"/>
              <w:rPr>
                <w:rFonts w:ascii="Times New Roman" w:hAnsi="Times New Roman" w:cs="Times New Roman"/>
                <w:b/>
              </w:rPr>
            </w:pPr>
            <w:r w:rsidRPr="002C7461">
              <w:rPr>
                <w:rFonts w:ascii="Times New Roman" w:hAnsi="Times New Roman" w:cs="Times New Roman"/>
                <w:b/>
              </w:rPr>
              <w:t>2</w:t>
            </w:r>
          </w:p>
        </w:tc>
        <w:tc>
          <w:tcPr>
            <w:tcW w:w="1730" w:type="dxa"/>
          </w:tcPr>
          <w:p w:rsidR="00F01BAC" w:rsidRPr="002C7461" w:rsidRDefault="00F01BAC" w:rsidP="002C7461">
            <w:pPr>
              <w:jc w:val="both"/>
              <w:rPr>
                <w:rFonts w:ascii="Times New Roman" w:hAnsi="Times New Roman" w:cs="Times New Roman"/>
                <w:b/>
              </w:rPr>
            </w:pPr>
            <w:r w:rsidRPr="002C7461">
              <w:rPr>
                <w:rFonts w:ascii="Times New Roman" w:hAnsi="Times New Roman" w:cs="Times New Roman"/>
                <w:b/>
              </w:rPr>
              <w:t>3</w:t>
            </w:r>
          </w:p>
        </w:tc>
        <w:tc>
          <w:tcPr>
            <w:tcW w:w="2098" w:type="dxa"/>
          </w:tcPr>
          <w:p w:rsidR="00F01BAC" w:rsidRPr="002C7461" w:rsidRDefault="00F01BAC" w:rsidP="002C7461">
            <w:pPr>
              <w:jc w:val="both"/>
              <w:rPr>
                <w:rFonts w:ascii="Times New Roman" w:hAnsi="Times New Roman" w:cs="Times New Roman"/>
                <w:b/>
              </w:rPr>
            </w:pPr>
            <w:r w:rsidRPr="002C7461">
              <w:rPr>
                <w:rFonts w:ascii="Times New Roman" w:hAnsi="Times New Roman" w:cs="Times New Roman"/>
                <w:b/>
              </w:rPr>
              <w:t>4</w:t>
            </w:r>
          </w:p>
        </w:tc>
        <w:tc>
          <w:tcPr>
            <w:tcW w:w="1701" w:type="dxa"/>
          </w:tcPr>
          <w:p w:rsidR="00F01BAC" w:rsidRPr="002C7461" w:rsidRDefault="00F01BAC" w:rsidP="002C7461">
            <w:pPr>
              <w:jc w:val="both"/>
              <w:rPr>
                <w:rFonts w:ascii="Times New Roman" w:hAnsi="Times New Roman" w:cs="Times New Roman"/>
                <w:b/>
              </w:rPr>
            </w:pPr>
            <w:r w:rsidRPr="002C7461">
              <w:rPr>
                <w:rFonts w:ascii="Times New Roman" w:hAnsi="Times New Roman" w:cs="Times New Roman"/>
                <w:b/>
              </w:rPr>
              <w:t>5</w:t>
            </w:r>
          </w:p>
        </w:tc>
      </w:tr>
      <w:tr w:rsidR="00F01BAC" w:rsidRPr="002C7461" w:rsidTr="000C32BC">
        <w:trPr>
          <w:trHeight w:val="1133"/>
        </w:trPr>
        <w:tc>
          <w:tcPr>
            <w:tcW w:w="993" w:type="dxa"/>
          </w:tcPr>
          <w:p w:rsidR="00F01BAC" w:rsidRPr="002C7461" w:rsidRDefault="00F01BAC" w:rsidP="002C7461">
            <w:pPr>
              <w:jc w:val="both"/>
              <w:rPr>
                <w:rFonts w:ascii="Times New Roman" w:hAnsi="Times New Roman" w:cs="Times New Roman"/>
                <w:b/>
              </w:rPr>
            </w:pPr>
          </w:p>
        </w:tc>
        <w:tc>
          <w:tcPr>
            <w:tcW w:w="1984" w:type="dxa"/>
          </w:tcPr>
          <w:p w:rsidR="00F01BAC" w:rsidRPr="002C7461" w:rsidRDefault="00412B84" w:rsidP="002C7461">
            <w:pPr>
              <w:jc w:val="both"/>
              <w:rPr>
                <w:rFonts w:ascii="Times New Roman" w:hAnsi="Times New Roman" w:cs="Times New Roman"/>
              </w:rPr>
            </w:pPr>
            <w:r w:rsidRPr="002C7461">
              <w:rPr>
                <w:rFonts w:ascii="Times New Roman" w:hAnsi="Times New Roman" w:cs="Times New Roman"/>
              </w:rPr>
              <w:t xml:space="preserve">Birimde, dışarıdan temin edilen malların ve destek hizmetlerinin uygunluğu, kalitesi ve sürekliliğini değerlendirmek üzere tanımlı süreçler </w:t>
            </w:r>
            <w:r w:rsidR="000C32BC" w:rsidRPr="002C7461">
              <w:rPr>
                <w:rFonts w:ascii="Times New Roman" w:hAnsi="Times New Roman" w:cs="Times New Roman"/>
                <w:b/>
              </w:rPr>
              <w:t>bulunmamaktadır</w:t>
            </w:r>
          </w:p>
        </w:tc>
        <w:tc>
          <w:tcPr>
            <w:tcW w:w="1843" w:type="dxa"/>
          </w:tcPr>
          <w:p w:rsidR="00F01BAC" w:rsidRPr="002C7461" w:rsidRDefault="00412B84" w:rsidP="002C7461">
            <w:pPr>
              <w:jc w:val="both"/>
              <w:rPr>
                <w:rFonts w:ascii="Times New Roman" w:hAnsi="Times New Roman" w:cs="Times New Roman"/>
              </w:rPr>
            </w:pPr>
            <w:r w:rsidRPr="002C7461">
              <w:rPr>
                <w:rFonts w:ascii="Times New Roman" w:hAnsi="Times New Roman" w:cs="Times New Roman"/>
              </w:rPr>
              <w:t xml:space="preserve">Birimde, dışarıdan temin edilen destek hizmetlerinin ve malların uygunluğunu, kalitesini ve sürekliliğini güvence altına almak üzere tanımlı süreçler </w:t>
            </w:r>
            <w:r w:rsidRPr="002C7461">
              <w:rPr>
                <w:rFonts w:ascii="Times New Roman" w:hAnsi="Times New Roman" w:cs="Times New Roman"/>
                <w:b/>
              </w:rPr>
              <w:lastRenderedPageBreak/>
              <w:t>bulunmaktadır.</w:t>
            </w:r>
          </w:p>
        </w:tc>
        <w:tc>
          <w:tcPr>
            <w:tcW w:w="1730" w:type="dxa"/>
          </w:tcPr>
          <w:p w:rsidR="00F01BAC" w:rsidRPr="002C7461" w:rsidRDefault="00412B84" w:rsidP="002C7461">
            <w:pPr>
              <w:jc w:val="both"/>
              <w:rPr>
                <w:rFonts w:ascii="Times New Roman" w:hAnsi="Times New Roman" w:cs="Times New Roman"/>
              </w:rPr>
            </w:pPr>
            <w:r w:rsidRPr="002C7461">
              <w:rPr>
                <w:rFonts w:ascii="Times New Roman" w:hAnsi="Times New Roman" w:cs="Times New Roman"/>
              </w:rPr>
              <w:lastRenderedPageBreak/>
              <w:t xml:space="preserve">Birimin genelinde dışarıdan temin edilen destek hizmetlerin ve malların uygunluğunu, kalitesini ve sürekliliğini sağlayan mekanizmalar </w:t>
            </w:r>
            <w:r w:rsidRPr="002C7461">
              <w:rPr>
                <w:rFonts w:ascii="Times New Roman" w:hAnsi="Times New Roman" w:cs="Times New Roman"/>
                <w:b/>
              </w:rPr>
              <w:lastRenderedPageBreak/>
              <w:t>işletilmektedir.</w:t>
            </w:r>
          </w:p>
        </w:tc>
        <w:tc>
          <w:tcPr>
            <w:tcW w:w="2098" w:type="dxa"/>
          </w:tcPr>
          <w:p w:rsidR="00F01BAC" w:rsidRPr="002C7461" w:rsidRDefault="00412B84" w:rsidP="002C7461">
            <w:pPr>
              <w:spacing w:line="276" w:lineRule="auto"/>
              <w:jc w:val="both"/>
              <w:rPr>
                <w:rFonts w:ascii="Times New Roman" w:hAnsi="Times New Roman" w:cs="Times New Roman"/>
              </w:rPr>
            </w:pPr>
            <w:r w:rsidRPr="002C7461">
              <w:rPr>
                <w:rFonts w:ascii="Times New Roman" w:hAnsi="Times New Roman" w:cs="Times New Roman"/>
              </w:rPr>
              <w:lastRenderedPageBreak/>
              <w:t xml:space="preserve">Birimde hizmet ve malların uygunluğu, kalitesi ve sürekliliğini sağlayan mekanizmalar </w:t>
            </w:r>
            <w:r w:rsidRPr="002C7461">
              <w:rPr>
                <w:rFonts w:ascii="Times New Roman" w:hAnsi="Times New Roman" w:cs="Times New Roman"/>
                <w:b/>
              </w:rPr>
              <w:t xml:space="preserve">izlenmekte </w:t>
            </w:r>
            <w:r w:rsidRPr="002C7461">
              <w:rPr>
                <w:rFonts w:ascii="Times New Roman" w:hAnsi="Times New Roman" w:cs="Times New Roman"/>
              </w:rPr>
              <w:t xml:space="preserve">ve ilgili paydaşların geri bildirimleri alınarak </w:t>
            </w:r>
            <w:r w:rsidRPr="002C7461">
              <w:rPr>
                <w:rFonts w:ascii="Times New Roman" w:hAnsi="Times New Roman" w:cs="Times New Roman"/>
                <w:b/>
              </w:rPr>
              <w:t>iyileştirilmektedir.</w:t>
            </w:r>
          </w:p>
        </w:tc>
        <w:tc>
          <w:tcPr>
            <w:tcW w:w="1701" w:type="dxa"/>
          </w:tcPr>
          <w:p w:rsidR="00F01BAC" w:rsidRPr="002C7461" w:rsidRDefault="00412B84"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p>
        </w:tc>
      </w:tr>
      <w:tr w:rsidR="00F01BAC" w:rsidRPr="002C7461" w:rsidTr="000C32BC">
        <w:trPr>
          <w:trHeight w:val="576"/>
        </w:trPr>
        <w:tc>
          <w:tcPr>
            <w:tcW w:w="993" w:type="dxa"/>
          </w:tcPr>
          <w:p w:rsidR="00F01BAC" w:rsidRPr="002C7461" w:rsidRDefault="00F01BAC" w:rsidP="002C7461">
            <w:pPr>
              <w:jc w:val="both"/>
              <w:rPr>
                <w:rFonts w:ascii="Times New Roman" w:hAnsi="Times New Roman" w:cs="Times New Roman"/>
                <w:b/>
              </w:rPr>
            </w:pPr>
            <w:r w:rsidRPr="002C7461">
              <w:rPr>
                <w:rFonts w:ascii="Times New Roman" w:hAnsi="Times New Roman" w:cs="Times New Roman"/>
                <w:b/>
              </w:rPr>
              <w:lastRenderedPageBreak/>
              <w:t>(X) ile işaretleyiniz.</w:t>
            </w:r>
          </w:p>
        </w:tc>
        <w:tc>
          <w:tcPr>
            <w:tcW w:w="1984" w:type="dxa"/>
          </w:tcPr>
          <w:p w:rsidR="00F01BAC" w:rsidRPr="002C7461" w:rsidRDefault="002C7461" w:rsidP="002C7461">
            <w:pPr>
              <w:jc w:val="both"/>
              <w:rPr>
                <w:rFonts w:ascii="Times New Roman" w:hAnsi="Times New Roman" w:cs="Times New Roman"/>
                <w:b/>
              </w:rPr>
            </w:pPr>
            <w:r w:rsidRPr="002C7461">
              <w:rPr>
                <w:rFonts w:ascii="Times New Roman" w:hAnsi="Times New Roman" w:cs="Times New Roman"/>
                <w:b/>
              </w:rPr>
              <w:t>X</w:t>
            </w:r>
          </w:p>
        </w:tc>
        <w:tc>
          <w:tcPr>
            <w:tcW w:w="1843" w:type="dxa"/>
          </w:tcPr>
          <w:p w:rsidR="00F01BAC" w:rsidRPr="002C7461" w:rsidRDefault="00F01BAC" w:rsidP="002C7461">
            <w:pPr>
              <w:jc w:val="both"/>
              <w:rPr>
                <w:rFonts w:ascii="Times New Roman" w:hAnsi="Times New Roman" w:cs="Times New Roman"/>
                <w:b/>
              </w:rPr>
            </w:pPr>
          </w:p>
        </w:tc>
        <w:tc>
          <w:tcPr>
            <w:tcW w:w="1730" w:type="dxa"/>
          </w:tcPr>
          <w:p w:rsidR="00F01BAC" w:rsidRPr="002C7461" w:rsidRDefault="00F01BAC" w:rsidP="002C7461">
            <w:pPr>
              <w:jc w:val="both"/>
              <w:rPr>
                <w:rFonts w:ascii="Times New Roman" w:hAnsi="Times New Roman" w:cs="Times New Roman"/>
                <w:b/>
              </w:rPr>
            </w:pPr>
          </w:p>
        </w:tc>
        <w:tc>
          <w:tcPr>
            <w:tcW w:w="2098" w:type="dxa"/>
          </w:tcPr>
          <w:p w:rsidR="00F01BAC" w:rsidRPr="002C7461" w:rsidRDefault="00F01BAC" w:rsidP="002C7461">
            <w:pPr>
              <w:jc w:val="both"/>
              <w:rPr>
                <w:rFonts w:ascii="Times New Roman" w:hAnsi="Times New Roman" w:cs="Times New Roman"/>
                <w:b/>
              </w:rPr>
            </w:pPr>
          </w:p>
        </w:tc>
        <w:tc>
          <w:tcPr>
            <w:tcW w:w="1701" w:type="dxa"/>
          </w:tcPr>
          <w:p w:rsidR="00F01BAC" w:rsidRPr="002C7461" w:rsidRDefault="00F01BAC" w:rsidP="002C7461">
            <w:pPr>
              <w:jc w:val="both"/>
              <w:rPr>
                <w:rFonts w:ascii="Times New Roman" w:hAnsi="Times New Roman" w:cs="Times New Roman"/>
                <w:b/>
              </w:rPr>
            </w:pPr>
          </w:p>
        </w:tc>
      </w:tr>
    </w:tbl>
    <w:p w:rsidR="00F01BAC" w:rsidRPr="002C7461" w:rsidRDefault="00F01BAC" w:rsidP="002C7461">
      <w:pPr>
        <w:pStyle w:val="Default"/>
        <w:spacing w:before="160" w:line="360" w:lineRule="auto"/>
        <w:jc w:val="both"/>
        <w:rPr>
          <w:b/>
          <w:iCs/>
          <w:color w:val="auto"/>
          <w:sz w:val="22"/>
          <w:szCs w:val="22"/>
        </w:rPr>
      </w:pPr>
      <w:r w:rsidRPr="002C7461">
        <w:rPr>
          <w:b/>
          <w:iCs/>
          <w:color w:val="auto"/>
          <w:sz w:val="22"/>
          <w:szCs w:val="22"/>
        </w:rPr>
        <w:t>Örnek Kanıtlar</w:t>
      </w:r>
    </w:p>
    <w:p w:rsidR="004A1D9B" w:rsidRPr="002C7461" w:rsidRDefault="004A1D9B" w:rsidP="002C7461">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Tedarikçilerin performansını değerlendirmek üzere tanımlı süreçler</w:t>
      </w:r>
    </w:p>
    <w:p w:rsidR="004A1D9B" w:rsidRPr="002C7461" w:rsidRDefault="004A1D9B" w:rsidP="002C7461">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Tedarikçi performansı değerlendirme yöntemi ve performans sonuçlarının kullanımına ilişkin örnekler</w:t>
      </w:r>
    </w:p>
    <w:p w:rsidR="004A1D9B" w:rsidRPr="002C7461" w:rsidRDefault="004A1D9B" w:rsidP="002C7461">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Tedarikçilerle birlikte yapılan toplantılar ve süreçlere katılım mekanizmaları</w:t>
      </w:r>
    </w:p>
    <w:p w:rsidR="004A1D9B" w:rsidRPr="002C7461" w:rsidRDefault="004A1D9B" w:rsidP="002C7461">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Paydaş geri bildirimleri</w:t>
      </w:r>
    </w:p>
    <w:p w:rsidR="004A1D9B" w:rsidRPr="002C7461" w:rsidRDefault="004A1D9B" w:rsidP="002C7461">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Hizmet ve malların uygunluğu, kalitesi ve sürekliliği mekanizmalarına ilişkin izleme ve iyileştirme kanıtları</w:t>
      </w:r>
    </w:p>
    <w:p w:rsidR="004A1D9B" w:rsidRPr="002C7461" w:rsidRDefault="004A1D9B" w:rsidP="002C7461">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2C7461">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121C92" w:rsidRPr="002C7461" w:rsidRDefault="00121C92" w:rsidP="002C7461">
      <w:pPr>
        <w:pStyle w:val="ListeParagraf"/>
        <w:shd w:val="clear" w:color="auto" w:fill="FFFFFF"/>
        <w:spacing w:before="15" w:after="0" w:line="360" w:lineRule="auto"/>
        <w:ind w:left="426"/>
        <w:jc w:val="both"/>
        <w:rPr>
          <w:rFonts w:ascii="Times New Roman" w:eastAsia="Times New Roman" w:hAnsi="Times New Roman" w:cs="Times New Roman"/>
          <w:lang w:eastAsia="tr-TR"/>
        </w:rPr>
      </w:pPr>
    </w:p>
    <w:p w:rsidR="00444332" w:rsidRPr="002C7461" w:rsidRDefault="00444332" w:rsidP="002C7461">
      <w:pPr>
        <w:pStyle w:val="Default"/>
        <w:spacing w:line="360" w:lineRule="auto"/>
        <w:jc w:val="both"/>
        <w:rPr>
          <w:color w:val="auto"/>
          <w:sz w:val="22"/>
          <w:szCs w:val="22"/>
        </w:rPr>
      </w:pPr>
      <w:r w:rsidRPr="002C7461">
        <w:rPr>
          <w:b/>
          <w:color w:val="FF0000"/>
          <w:sz w:val="22"/>
          <w:szCs w:val="22"/>
        </w:rPr>
        <w:t>E.</w:t>
      </w:r>
      <w:r w:rsidR="00D708E8" w:rsidRPr="002C7461">
        <w:rPr>
          <w:b/>
          <w:color w:val="FF0000"/>
          <w:sz w:val="22"/>
          <w:szCs w:val="22"/>
        </w:rPr>
        <w:t>5</w:t>
      </w:r>
      <w:r w:rsidRPr="002C7461">
        <w:rPr>
          <w:b/>
          <w:color w:val="FF0000"/>
          <w:sz w:val="22"/>
          <w:szCs w:val="22"/>
        </w:rPr>
        <w:t>. Kamuoyunu Bilgilendirme ve Hesap Verebilirlik</w:t>
      </w:r>
      <w:r w:rsidR="002009FF" w:rsidRPr="002C7461">
        <w:rPr>
          <w:b/>
          <w:color w:val="FF0000"/>
          <w:sz w:val="22"/>
          <w:szCs w:val="22"/>
        </w:rPr>
        <w:t>:</w:t>
      </w:r>
      <w:r w:rsidR="002009FF" w:rsidRPr="002C7461">
        <w:rPr>
          <w:color w:val="FF0000"/>
          <w:sz w:val="22"/>
          <w:szCs w:val="22"/>
          <w:shd w:val="clear" w:color="auto" w:fill="FFFFFF"/>
        </w:rPr>
        <w:t xml:space="preserve"> </w:t>
      </w:r>
      <w:r w:rsidR="00551DA7" w:rsidRPr="002C7461">
        <w:rPr>
          <w:color w:val="auto"/>
          <w:sz w:val="22"/>
          <w:szCs w:val="22"/>
        </w:rPr>
        <w:t>Biri</w:t>
      </w:r>
      <w:r w:rsidR="002009FF" w:rsidRPr="002C7461">
        <w:rPr>
          <w:color w:val="auto"/>
          <w:sz w:val="22"/>
          <w:szCs w:val="22"/>
        </w:rPr>
        <w:t xml:space="preserve">m, eğitim-öğretim programlarını ve araştırma-geliştirme faaliyetlerini de içerecek şekilde tüm faaliyetleri hakkındaki bilgileri açık, doğru, güncel ve kolay ulaşılabilir şekilde yayımlamalı ve kamuoyunu bilgilendirmelidir. </w:t>
      </w:r>
      <w:r w:rsidR="00551DA7" w:rsidRPr="002C7461">
        <w:rPr>
          <w:color w:val="auto"/>
          <w:sz w:val="22"/>
          <w:szCs w:val="22"/>
        </w:rPr>
        <w:t>Birim</w:t>
      </w:r>
      <w:r w:rsidR="002009FF" w:rsidRPr="002C7461">
        <w:rPr>
          <w:color w:val="auto"/>
          <w:sz w:val="22"/>
          <w:szCs w:val="22"/>
        </w:rPr>
        <w:t>, yönetim ve idari kadroların verimliliğini ölçüp değerlendirebilen ve hesap verebilirliklerini sağlayan yaklaşımlara sahip olmalıdır.</w:t>
      </w:r>
    </w:p>
    <w:p w:rsidR="002C7461" w:rsidRPr="002C7461" w:rsidRDefault="002C7461" w:rsidP="002C7461">
      <w:pPr>
        <w:pStyle w:val="Default"/>
        <w:spacing w:line="360" w:lineRule="auto"/>
        <w:jc w:val="both"/>
        <w:rPr>
          <w:color w:val="auto"/>
          <w:sz w:val="22"/>
          <w:szCs w:val="22"/>
        </w:rPr>
      </w:pPr>
      <w:r w:rsidRPr="002C7461">
        <w:rPr>
          <w:b/>
          <w:color w:val="auto"/>
          <w:sz w:val="22"/>
          <w:szCs w:val="22"/>
        </w:rPr>
        <w:t>Değerlendirmeye Yönelik Açıklama:</w:t>
      </w:r>
      <w:r w:rsidRPr="002C7461">
        <w:rPr>
          <w:color w:val="auto"/>
          <w:sz w:val="22"/>
          <w:szCs w:val="22"/>
        </w:rPr>
        <w:t xml:space="preserve"> </w:t>
      </w:r>
    </w:p>
    <w:p w:rsidR="002C7461" w:rsidRPr="002C7461" w:rsidRDefault="002C7461" w:rsidP="002C7461">
      <w:pPr>
        <w:pStyle w:val="Default"/>
        <w:spacing w:line="360" w:lineRule="auto"/>
        <w:jc w:val="both"/>
        <w:rPr>
          <w:color w:val="auto"/>
          <w:sz w:val="22"/>
          <w:szCs w:val="22"/>
        </w:rPr>
      </w:pPr>
      <w:r w:rsidRPr="002C7461">
        <w:rPr>
          <w:color w:val="auto"/>
          <w:sz w:val="22"/>
          <w:szCs w:val="22"/>
        </w:rPr>
        <w:t xml:space="preserve">Arap Dili Eğitimi A.B.D. web sayfasında Eğitim-öğretim programlarını ve araştırma-geliştirme faaliyetlerini içeren tüm faaliyetler hakkındaki bilgiler açık, doğru, güncel ve kolay ulaşılabilir şekilde paylaşılmaktadır. </w:t>
      </w:r>
    </w:p>
    <w:p w:rsidR="002C7461" w:rsidRPr="002C7461" w:rsidRDefault="002C7461" w:rsidP="002C7461">
      <w:pPr>
        <w:pStyle w:val="Default"/>
        <w:spacing w:line="360" w:lineRule="auto"/>
        <w:jc w:val="both"/>
        <w:rPr>
          <w:color w:val="auto"/>
          <w:sz w:val="22"/>
          <w:szCs w:val="22"/>
        </w:rPr>
      </w:pPr>
      <w:r w:rsidRPr="002C7461">
        <w:rPr>
          <w:color w:val="auto"/>
          <w:sz w:val="22"/>
          <w:szCs w:val="22"/>
        </w:rPr>
        <w:t xml:space="preserve">Ancak birime ait hesap verme yöntemleri ve mekanizmaları bulunmadığı için bu noktada hesap verebilirlikle ilişkili kurumsal politikalar ve ilkeler benimsenmesi ve iç-dış paydaşların katılımıyla birimin ihtiyaçları doğrultusunda özgün yaklaşımlara ve uygulamalara ihtiyaç olduğu tespit edilmiştir.  </w:t>
      </w:r>
    </w:p>
    <w:p w:rsidR="00444332" w:rsidRPr="002C7461" w:rsidRDefault="00F01BAC" w:rsidP="002C7461">
      <w:pPr>
        <w:pStyle w:val="Default"/>
        <w:spacing w:line="360" w:lineRule="auto"/>
        <w:jc w:val="both"/>
        <w:rPr>
          <w:b/>
          <w:color w:val="FF0000"/>
          <w:sz w:val="22"/>
          <w:szCs w:val="22"/>
        </w:rPr>
      </w:pPr>
      <w:r w:rsidRPr="002C7461">
        <w:rPr>
          <w:b/>
          <w:color w:val="FF0000"/>
          <w:sz w:val="22"/>
          <w:szCs w:val="22"/>
        </w:rPr>
        <w:t>E.</w:t>
      </w:r>
      <w:proofErr w:type="gramStart"/>
      <w:r w:rsidR="00D708E8" w:rsidRPr="002C7461">
        <w:rPr>
          <w:b/>
          <w:color w:val="FF0000"/>
          <w:sz w:val="22"/>
          <w:szCs w:val="22"/>
        </w:rPr>
        <w:t>5</w:t>
      </w:r>
      <w:r w:rsidR="00444332" w:rsidRPr="002C7461">
        <w:rPr>
          <w:b/>
          <w:color w:val="FF0000"/>
          <w:sz w:val="22"/>
          <w:szCs w:val="22"/>
        </w:rPr>
        <w:t>.1</w:t>
      </w:r>
      <w:proofErr w:type="gramEnd"/>
      <w:r w:rsidR="00444332" w:rsidRPr="002C7461">
        <w:rPr>
          <w:b/>
          <w:color w:val="FF0000"/>
          <w:sz w:val="22"/>
          <w:szCs w:val="22"/>
        </w:rPr>
        <w:t>. Kamuoyunu bilgilendirme ve hesap verebilirlik</w:t>
      </w:r>
    </w:p>
    <w:p w:rsidR="00551DA7" w:rsidRPr="002C7461" w:rsidRDefault="00551DA7" w:rsidP="002C7461">
      <w:pPr>
        <w:pStyle w:val="Default"/>
        <w:numPr>
          <w:ilvl w:val="0"/>
          <w:numId w:val="25"/>
        </w:numPr>
        <w:spacing w:line="360" w:lineRule="auto"/>
        <w:ind w:left="426"/>
        <w:jc w:val="both"/>
        <w:rPr>
          <w:color w:val="auto"/>
          <w:sz w:val="22"/>
          <w:szCs w:val="22"/>
        </w:rPr>
      </w:pPr>
      <w:r w:rsidRPr="002C7461">
        <w:rPr>
          <w:color w:val="auto"/>
          <w:sz w:val="22"/>
          <w:szCs w:val="22"/>
        </w:rPr>
        <w:t xml:space="preserve">Kamuoyunu bilgilendirme, ilkesel olarak benimsenmiş, hangi kanalların nasıl kullanılacağı tasarlanmış, erişilebilir olarak ilan edilmiş ve tüm bilgilendirme adımları sistematik olarak atılmakta mıdır? </w:t>
      </w:r>
    </w:p>
    <w:p w:rsidR="00444332" w:rsidRPr="002C7461" w:rsidRDefault="00AB0071" w:rsidP="002C7461">
      <w:pPr>
        <w:pStyle w:val="Default"/>
        <w:numPr>
          <w:ilvl w:val="0"/>
          <w:numId w:val="25"/>
        </w:numPr>
        <w:spacing w:line="360" w:lineRule="auto"/>
        <w:ind w:left="426"/>
        <w:jc w:val="both"/>
        <w:rPr>
          <w:color w:val="auto"/>
          <w:sz w:val="22"/>
          <w:szCs w:val="22"/>
        </w:rPr>
      </w:pPr>
      <w:r w:rsidRPr="002C7461">
        <w:rPr>
          <w:color w:val="auto"/>
          <w:sz w:val="22"/>
          <w:szCs w:val="22"/>
        </w:rPr>
        <w:t>Birim</w:t>
      </w:r>
      <w:r w:rsidR="00444332" w:rsidRPr="002C7461">
        <w:rPr>
          <w:color w:val="auto"/>
          <w:sz w:val="22"/>
          <w:szCs w:val="22"/>
        </w:rPr>
        <w:t xml:space="preserve"> web sayfası doğru, güncel, ilgili tüm bilgi ve verileri kamuoyuyla paylaşmakta mıdır?</w:t>
      </w:r>
      <w:r w:rsidR="00551DA7" w:rsidRPr="002C7461">
        <w:rPr>
          <w:color w:val="auto"/>
          <w:sz w:val="22"/>
          <w:szCs w:val="22"/>
        </w:rPr>
        <w:t xml:space="preserve"> Bunun sağlanması için gerekli mekanizma mevcut mudur?</w:t>
      </w:r>
    </w:p>
    <w:p w:rsidR="00551DA7" w:rsidRPr="002C7461" w:rsidRDefault="00551DA7" w:rsidP="002C7461">
      <w:pPr>
        <w:pStyle w:val="Default"/>
        <w:numPr>
          <w:ilvl w:val="0"/>
          <w:numId w:val="25"/>
        </w:numPr>
        <w:spacing w:line="360" w:lineRule="auto"/>
        <w:ind w:left="426"/>
        <w:jc w:val="both"/>
        <w:rPr>
          <w:color w:val="auto"/>
          <w:sz w:val="22"/>
          <w:szCs w:val="22"/>
        </w:rPr>
      </w:pPr>
      <w:proofErr w:type="spellStart"/>
      <w:r w:rsidRPr="002C7461">
        <w:rPr>
          <w:color w:val="auto"/>
          <w:sz w:val="22"/>
          <w:szCs w:val="22"/>
        </w:rPr>
        <w:t>Birimsel</w:t>
      </w:r>
      <w:proofErr w:type="spellEnd"/>
      <w:r w:rsidRPr="002C7461">
        <w:rPr>
          <w:color w:val="auto"/>
          <w:sz w:val="22"/>
          <w:szCs w:val="22"/>
        </w:rPr>
        <w:t xml:space="preserve"> özerklik ile hesap verebilirlik kavramlarının birbirini tamamladığına ilişkin bulgular mevcut mudur?</w:t>
      </w:r>
    </w:p>
    <w:p w:rsidR="00834D10" w:rsidRPr="002C7461" w:rsidRDefault="00834D10" w:rsidP="002C7461">
      <w:pPr>
        <w:pStyle w:val="Default"/>
        <w:numPr>
          <w:ilvl w:val="0"/>
          <w:numId w:val="25"/>
        </w:numPr>
        <w:spacing w:line="360" w:lineRule="auto"/>
        <w:ind w:left="426"/>
        <w:jc w:val="both"/>
        <w:rPr>
          <w:color w:val="auto"/>
          <w:sz w:val="22"/>
          <w:szCs w:val="22"/>
        </w:rPr>
      </w:pPr>
      <w:r w:rsidRPr="002C7461">
        <w:rPr>
          <w:color w:val="auto"/>
          <w:sz w:val="22"/>
          <w:szCs w:val="22"/>
        </w:rPr>
        <w:lastRenderedPageBreak/>
        <w:t>İçe ve dışa hesap verme yöntemleri kurgulanmış ve sistematik olarak uygulanmakta mıdır?</w:t>
      </w:r>
    </w:p>
    <w:p w:rsidR="00871062" w:rsidRPr="002C7461" w:rsidRDefault="00871062" w:rsidP="002C7461">
      <w:pPr>
        <w:pStyle w:val="Default"/>
        <w:numPr>
          <w:ilvl w:val="0"/>
          <w:numId w:val="25"/>
        </w:numPr>
        <w:spacing w:line="360" w:lineRule="auto"/>
        <w:ind w:left="426"/>
        <w:jc w:val="both"/>
        <w:rPr>
          <w:color w:val="auto"/>
          <w:sz w:val="22"/>
          <w:szCs w:val="22"/>
        </w:rPr>
      </w:pPr>
      <w:r w:rsidRPr="002C7461">
        <w:rPr>
          <w:color w:val="auto"/>
          <w:sz w:val="22"/>
          <w:szCs w:val="22"/>
        </w:rPr>
        <w:t>Bu yöntemler sistematik midir, ilan edilen takvim çerçevesinde gerçekleştirilebilmekte midir, sorumluları net midir?</w:t>
      </w:r>
    </w:p>
    <w:p w:rsidR="00834D10" w:rsidRPr="002C7461" w:rsidRDefault="00551DA7" w:rsidP="002C7461">
      <w:pPr>
        <w:pStyle w:val="Default"/>
        <w:numPr>
          <w:ilvl w:val="0"/>
          <w:numId w:val="25"/>
        </w:numPr>
        <w:spacing w:line="360" w:lineRule="auto"/>
        <w:ind w:left="426"/>
        <w:jc w:val="both"/>
        <w:rPr>
          <w:color w:val="auto"/>
          <w:sz w:val="22"/>
          <w:szCs w:val="22"/>
        </w:rPr>
      </w:pPr>
      <w:r w:rsidRPr="002C7461">
        <w:rPr>
          <w:color w:val="auto"/>
          <w:sz w:val="22"/>
          <w:szCs w:val="22"/>
        </w:rPr>
        <w:t>Birimin</w:t>
      </w:r>
      <w:r w:rsidR="003B285B" w:rsidRPr="002C7461">
        <w:rPr>
          <w:color w:val="auto"/>
          <w:sz w:val="22"/>
          <w:szCs w:val="22"/>
        </w:rPr>
        <w:t xml:space="preserve"> dış paydaşları, ilişkili olduğu yerel yönetimler, diğer üniversiteler, kamu kurumu kuruluşları, sivil toplum kuruluşları, sanayi ve yerel halk ile ilişkileri değerlendirilmekte midir?</w:t>
      </w:r>
      <w:r w:rsidRPr="002C7461">
        <w:rPr>
          <w:color w:val="auto"/>
          <w:sz w:val="22"/>
          <w:szCs w:val="22"/>
        </w:rPr>
        <w:t xml:space="preserve"> Paydaş geri bildirimleri alınmakta mıdır, geri bildirim mekanizmaları mevcut mudur?</w:t>
      </w:r>
    </w:p>
    <w:p w:rsidR="007F3950" w:rsidRPr="002C7461" w:rsidRDefault="007F3950" w:rsidP="002C7461">
      <w:pPr>
        <w:pStyle w:val="Default"/>
        <w:numPr>
          <w:ilvl w:val="0"/>
          <w:numId w:val="25"/>
        </w:numPr>
        <w:spacing w:line="360" w:lineRule="auto"/>
        <w:ind w:left="426"/>
        <w:jc w:val="both"/>
        <w:rPr>
          <w:color w:val="auto"/>
          <w:sz w:val="22"/>
          <w:szCs w:val="22"/>
        </w:rPr>
      </w:pPr>
      <w:r w:rsidRPr="002C7461">
        <w:rPr>
          <w:color w:val="auto"/>
          <w:sz w:val="22"/>
          <w:szCs w:val="22"/>
        </w:rPr>
        <w:t xml:space="preserve">Birimin etkinliği alınan geri bildirimler ile değerlendirilmekte midir? </w:t>
      </w:r>
    </w:p>
    <w:p w:rsidR="00D46B6E" w:rsidRPr="002C7461" w:rsidRDefault="00AB0071" w:rsidP="002C7461">
      <w:pPr>
        <w:pStyle w:val="Default"/>
        <w:numPr>
          <w:ilvl w:val="0"/>
          <w:numId w:val="25"/>
        </w:numPr>
        <w:spacing w:line="360" w:lineRule="auto"/>
        <w:ind w:left="426"/>
        <w:jc w:val="both"/>
        <w:rPr>
          <w:color w:val="auto"/>
          <w:sz w:val="22"/>
          <w:szCs w:val="22"/>
        </w:rPr>
      </w:pPr>
      <w:r w:rsidRPr="002C7461">
        <w:rPr>
          <w:color w:val="auto"/>
          <w:sz w:val="22"/>
          <w:szCs w:val="22"/>
        </w:rPr>
        <w:t>Birimin</w:t>
      </w:r>
      <w:r w:rsidR="003B285B" w:rsidRPr="002C7461">
        <w:rPr>
          <w:color w:val="auto"/>
          <w:sz w:val="22"/>
          <w:szCs w:val="22"/>
        </w:rPr>
        <w:t xml:space="preserve"> genel kamuoyuna hesap verebilirliğine yönelik ilan edilmiş politikası var mıdır?</w:t>
      </w:r>
    </w:p>
    <w:p w:rsidR="00CA121B" w:rsidRPr="002C7461" w:rsidRDefault="00CA121B" w:rsidP="002C7461">
      <w:pPr>
        <w:pStyle w:val="Default"/>
        <w:spacing w:line="360" w:lineRule="auto"/>
        <w:jc w:val="both"/>
        <w:rPr>
          <w:b/>
          <w:iCs/>
          <w:color w:val="auto"/>
          <w:sz w:val="22"/>
          <w:szCs w:val="22"/>
        </w:rPr>
      </w:pPr>
    </w:p>
    <w:p w:rsidR="00D708E8" w:rsidRPr="002C7461" w:rsidRDefault="00D708E8" w:rsidP="002C7461">
      <w:pPr>
        <w:pStyle w:val="Default"/>
        <w:spacing w:line="360" w:lineRule="auto"/>
        <w:jc w:val="both"/>
        <w:rPr>
          <w:b/>
          <w:iCs/>
          <w:color w:val="auto"/>
          <w:sz w:val="22"/>
          <w:szCs w:val="22"/>
        </w:rPr>
      </w:pPr>
      <w:r w:rsidRPr="002C7461">
        <w:rPr>
          <w:b/>
          <w:iCs/>
          <w:color w:val="auto"/>
          <w:sz w:val="22"/>
          <w:szCs w:val="22"/>
        </w:rPr>
        <w:t>Kamuoyunu bilgilendirme ve hesap verebilirlik</w:t>
      </w:r>
    </w:p>
    <w:p w:rsidR="00D46B6E" w:rsidRPr="002C7461" w:rsidRDefault="00D46B6E" w:rsidP="002C7461">
      <w:pPr>
        <w:pStyle w:val="Default"/>
        <w:spacing w:line="360" w:lineRule="auto"/>
        <w:jc w:val="both"/>
        <w:rPr>
          <w:b/>
          <w:iCs/>
          <w:color w:val="auto"/>
          <w:sz w:val="22"/>
          <w:szCs w:val="22"/>
        </w:rPr>
      </w:pPr>
      <w:r w:rsidRPr="002C7461">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54E0C" w:rsidRPr="002C7461" w:rsidTr="000C32BC">
        <w:tc>
          <w:tcPr>
            <w:tcW w:w="993" w:type="dxa"/>
          </w:tcPr>
          <w:p w:rsidR="00954E0C" w:rsidRPr="002C7461" w:rsidRDefault="00954E0C" w:rsidP="002C7461">
            <w:pPr>
              <w:jc w:val="both"/>
              <w:rPr>
                <w:rFonts w:ascii="Times New Roman" w:hAnsi="Times New Roman" w:cs="Times New Roman"/>
                <w:b/>
              </w:rPr>
            </w:pPr>
          </w:p>
        </w:tc>
        <w:tc>
          <w:tcPr>
            <w:tcW w:w="1984" w:type="dxa"/>
          </w:tcPr>
          <w:p w:rsidR="00954E0C" w:rsidRPr="002C7461" w:rsidRDefault="00954E0C" w:rsidP="002C7461">
            <w:pPr>
              <w:jc w:val="both"/>
              <w:rPr>
                <w:rFonts w:ascii="Times New Roman" w:hAnsi="Times New Roman" w:cs="Times New Roman"/>
                <w:b/>
              </w:rPr>
            </w:pPr>
            <w:r w:rsidRPr="002C7461">
              <w:rPr>
                <w:rFonts w:ascii="Times New Roman" w:hAnsi="Times New Roman" w:cs="Times New Roman"/>
                <w:b/>
              </w:rPr>
              <w:t>1</w:t>
            </w:r>
          </w:p>
        </w:tc>
        <w:tc>
          <w:tcPr>
            <w:tcW w:w="1985" w:type="dxa"/>
          </w:tcPr>
          <w:p w:rsidR="00954E0C" w:rsidRPr="002C7461" w:rsidRDefault="00954E0C" w:rsidP="002C7461">
            <w:pPr>
              <w:jc w:val="both"/>
              <w:rPr>
                <w:rFonts w:ascii="Times New Roman" w:hAnsi="Times New Roman" w:cs="Times New Roman"/>
                <w:b/>
              </w:rPr>
            </w:pPr>
            <w:r w:rsidRPr="002C7461">
              <w:rPr>
                <w:rFonts w:ascii="Times New Roman" w:hAnsi="Times New Roman" w:cs="Times New Roman"/>
                <w:b/>
              </w:rPr>
              <w:t>2</w:t>
            </w:r>
          </w:p>
        </w:tc>
        <w:tc>
          <w:tcPr>
            <w:tcW w:w="1701" w:type="dxa"/>
          </w:tcPr>
          <w:p w:rsidR="00954E0C" w:rsidRPr="002C7461" w:rsidRDefault="00954E0C" w:rsidP="002C7461">
            <w:pPr>
              <w:jc w:val="both"/>
              <w:rPr>
                <w:rFonts w:ascii="Times New Roman" w:hAnsi="Times New Roman" w:cs="Times New Roman"/>
                <w:b/>
              </w:rPr>
            </w:pPr>
            <w:r w:rsidRPr="002C7461">
              <w:rPr>
                <w:rFonts w:ascii="Times New Roman" w:hAnsi="Times New Roman" w:cs="Times New Roman"/>
                <w:b/>
              </w:rPr>
              <w:t>3</w:t>
            </w:r>
          </w:p>
        </w:tc>
        <w:tc>
          <w:tcPr>
            <w:tcW w:w="2126" w:type="dxa"/>
          </w:tcPr>
          <w:p w:rsidR="00954E0C" w:rsidRPr="002C7461" w:rsidRDefault="00954E0C" w:rsidP="002C7461">
            <w:pPr>
              <w:jc w:val="both"/>
              <w:rPr>
                <w:rFonts w:ascii="Times New Roman" w:hAnsi="Times New Roman" w:cs="Times New Roman"/>
                <w:b/>
              </w:rPr>
            </w:pPr>
            <w:r w:rsidRPr="002C7461">
              <w:rPr>
                <w:rFonts w:ascii="Times New Roman" w:hAnsi="Times New Roman" w:cs="Times New Roman"/>
                <w:b/>
              </w:rPr>
              <w:t>4</w:t>
            </w:r>
          </w:p>
        </w:tc>
        <w:tc>
          <w:tcPr>
            <w:tcW w:w="1560" w:type="dxa"/>
          </w:tcPr>
          <w:p w:rsidR="00954E0C" w:rsidRPr="002C7461" w:rsidRDefault="00954E0C" w:rsidP="002C7461">
            <w:pPr>
              <w:jc w:val="both"/>
              <w:rPr>
                <w:rFonts w:ascii="Times New Roman" w:hAnsi="Times New Roman" w:cs="Times New Roman"/>
                <w:b/>
              </w:rPr>
            </w:pPr>
            <w:r w:rsidRPr="002C7461">
              <w:rPr>
                <w:rFonts w:ascii="Times New Roman" w:hAnsi="Times New Roman" w:cs="Times New Roman"/>
                <w:b/>
              </w:rPr>
              <w:t>5</w:t>
            </w:r>
          </w:p>
        </w:tc>
      </w:tr>
      <w:tr w:rsidR="00954E0C" w:rsidRPr="002C7461" w:rsidTr="000C32BC">
        <w:trPr>
          <w:trHeight w:val="1133"/>
        </w:trPr>
        <w:tc>
          <w:tcPr>
            <w:tcW w:w="993" w:type="dxa"/>
          </w:tcPr>
          <w:p w:rsidR="00954E0C" w:rsidRPr="002C7461" w:rsidRDefault="00954E0C" w:rsidP="002C7461">
            <w:pPr>
              <w:jc w:val="both"/>
              <w:rPr>
                <w:rFonts w:ascii="Times New Roman" w:hAnsi="Times New Roman" w:cs="Times New Roman"/>
                <w:b/>
              </w:rPr>
            </w:pPr>
          </w:p>
        </w:tc>
        <w:tc>
          <w:tcPr>
            <w:tcW w:w="1984" w:type="dxa"/>
          </w:tcPr>
          <w:p w:rsidR="00954E0C" w:rsidRPr="002C7461" w:rsidRDefault="00AB0071" w:rsidP="002C7461">
            <w:pPr>
              <w:jc w:val="both"/>
              <w:rPr>
                <w:rFonts w:ascii="Times New Roman" w:hAnsi="Times New Roman" w:cs="Times New Roman"/>
              </w:rPr>
            </w:pPr>
            <w:r w:rsidRPr="002C7461">
              <w:rPr>
                <w:rFonts w:ascii="Times New Roman" w:hAnsi="Times New Roman" w:cs="Times New Roman"/>
              </w:rPr>
              <w:t>Birim</w:t>
            </w:r>
            <w:r w:rsidR="00954E0C" w:rsidRPr="002C7461">
              <w:rPr>
                <w:rFonts w:ascii="Times New Roman" w:hAnsi="Times New Roman" w:cs="Times New Roman"/>
              </w:rPr>
              <w:t xml:space="preserve">de kamuoyunu bilgilendirmek ve hesap verebilirliği gerçekleştirmek üzere mekanizmalar </w:t>
            </w:r>
            <w:r w:rsidR="000C32BC" w:rsidRPr="002C7461">
              <w:rPr>
                <w:rFonts w:ascii="Times New Roman" w:hAnsi="Times New Roman" w:cs="Times New Roman"/>
                <w:b/>
              </w:rPr>
              <w:t>bulunmamaktadır</w:t>
            </w:r>
          </w:p>
        </w:tc>
        <w:tc>
          <w:tcPr>
            <w:tcW w:w="1985" w:type="dxa"/>
          </w:tcPr>
          <w:p w:rsidR="00954E0C" w:rsidRPr="002C7461" w:rsidRDefault="00AB0071" w:rsidP="002C7461">
            <w:pPr>
              <w:jc w:val="both"/>
              <w:rPr>
                <w:rFonts w:ascii="Times New Roman" w:hAnsi="Times New Roman" w:cs="Times New Roman"/>
              </w:rPr>
            </w:pPr>
            <w:r w:rsidRPr="002C7461">
              <w:rPr>
                <w:rFonts w:ascii="Times New Roman" w:hAnsi="Times New Roman" w:cs="Times New Roman"/>
              </w:rPr>
              <w:t>Birim</w:t>
            </w:r>
            <w:r w:rsidR="00954E0C" w:rsidRPr="002C7461">
              <w:rPr>
                <w:rFonts w:ascii="Times New Roman" w:hAnsi="Times New Roman" w:cs="Times New Roman"/>
              </w:rPr>
              <w:t xml:space="preserve">de şeffaflık ve hesap verebilirlik ilkeleri doğrultusunda kamuoyunu bilgilendirmek üzere tanımlı süreçler </w:t>
            </w:r>
            <w:r w:rsidR="00954E0C" w:rsidRPr="002C7461">
              <w:rPr>
                <w:rFonts w:ascii="Times New Roman" w:hAnsi="Times New Roman" w:cs="Times New Roman"/>
                <w:b/>
              </w:rPr>
              <w:t>bulunmaktadır.</w:t>
            </w:r>
          </w:p>
        </w:tc>
        <w:tc>
          <w:tcPr>
            <w:tcW w:w="1701" w:type="dxa"/>
          </w:tcPr>
          <w:p w:rsidR="00954E0C" w:rsidRPr="002C7461" w:rsidRDefault="00AB0071" w:rsidP="002C7461">
            <w:pPr>
              <w:jc w:val="both"/>
              <w:rPr>
                <w:rFonts w:ascii="Times New Roman" w:hAnsi="Times New Roman" w:cs="Times New Roman"/>
              </w:rPr>
            </w:pPr>
            <w:r w:rsidRPr="002C7461">
              <w:rPr>
                <w:rFonts w:ascii="Times New Roman" w:hAnsi="Times New Roman" w:cs="Times New Roman"/>
              </w:rPr>
              <w:t>Birim</w:t>
            </w:r>
            <w:r w:rsidR="00954E0C" w:rsidRPr="002C7461">
              <w:rPr>
                <w:rFonts w:ascii="Times New Roman" w:hAnsi="Times New Roman" w:cs="Times New Roman"/>
              </w:rPr>
              <w:t xml:space="preserve"> tanımlı süreçleri doğrultusunda kamuoyunu bilgilendirme ve hesap verebilirlik mekanizmalarını </w:t>
            </w:r>
            <w:r w:rsidR="00954E0C" w:rsidRPr="002C7461">
              <w:rPr>
                <w:rFonts w:ascii="Times New Roman" w:hAnsi="Times New Roman" w:cs="Times New Roman"/>
                <w:b/>
              </w:rPr>
              <w:t>işletmektedir.</w:t>
            </w:r>
          </w:p>
        </w:tc>
        <w:tc>
          <w:tcPr>
            <w:tcW w:w="2126" w:type="dxa"/>
          </w:tcPr>
          <w:p w:rsidR="00954E0C" w:rsidRPr="002C7461" w:rsidRDefault="00AB0071" w:rsidP="002C7461">
            <w:pPr>
              <w:spacing w:line="276" w:lineRule="auto"/>
              <w:jc w:val="both"/>
              <w:rPr>
                <w:rFonts w:ascii="Times New Roman" w:hAnsi="Times New Roman" w:cs="Times New Roman"/>
              </w:rPr>
            </w:pPr>
            <w:r w:rsidRPr="002C7461">
              <w:rPr>
                <w:rFonts w:ascii="Times New Roman" w:hAnsi="Times New Roman" w:cs="Times New Roman"/>
              </w:rPr>
              <w:t xml:space="preserve">Birimde </w:t>
            </w:r>
            <w:r w:rsidR="00954E0C" w:rsidRPr="002C7461">
              <w:rPr>
                <w:rFonts w:ascii="Times New Roman" w:hAnsi="Times New Roman" w:cs="Times New Roman"/>
              </w:rPr>
              <w:t xml:space="preserve">kamuoyunu bilgilendirme ve hesap verebilirlik mekanizmaları </w:t>
            </w:r>
            <w:r w:rsidR="00954E0C" w:rsidRPr="002C7461">
              <w:rPr>
                <w:rFonts w:ascii="Times New Roman" w:hAnsi="Times New Roman" w:cs="Times New Roman"/>
                <w:b/>
              </w:rPr>
              <w:t>izlenmekte</w:t>
            </w:r>
            <w:r w:rsidR="00954E0C" w:rsidRPr="002C7461">
              <w:rPr>
                <w:rFonts w:ascii="Times New Roman" w:hAnsi="Times New Roman" w:cs="Times New Roman"/>
              </w:rPr>
              <w:t xml:space="preserve"> ve paydaş görüşleri doğrultusunda </w:t>
            </w:r>
            <w:r w:rsidR="00954E0C" w:rsidRPr="002C7461">
              <w:rPr>
                <w:rFonts w:ascii="Times New Roman" w:hAnsi="Times New Roman" w:cs="Times New Roman"/>
                <w:b/>
              </w:rPr>
              <w:t>iyileştirilmektedir.</w:t>
            </w:r>
          </w:p>
        </w:tc>
        <w:tc>
          <w:tcPr>
            <w:tcW w:w="1560" w:type="dxa"/>
          </w:tcPr>
          <w:p w:rsidR="00954E0C" w:rsidRPr="002C7461" w:rsidRDefault="00954E0C" w:rsidP="002C7461">
            <w:pPr>
              <w:jc w:val="both"/>
              <w:rPr>
                <w:rFonts w:ascii="Times New Roman" w:hAnsi="Times New Roman" w:cs="Times New Roman"/>
              </w:rPr>
            </w:pPr>
            <w:r w:rsidRPr="002C7461">
              <w:rPr>
                <w:rFonts w:ascii="Times New Roman" w:hAnsi="Times New Roman" w:cs="Times New Roman"/>
              </w:rPr>
              <w:t xml:space="preserve">İçselleştirilmiş, sistematik, sürdürülebilir ve </w:t>
            </w:r>
            <w:r w:rsidRPr="002C7461">
              <w:rPr>
                <w:rFonts w:ascii="Times New Roman" w:hAnsi="Times New Roman" w:cs="Times New Roman"/>
                <w:b/>
              </w:rPr>
              <w:t>örnek gösterilebilir uygulamalar</w:t>
            </w:r>
            <w:r w:rsidRPr="002C7461">
              <w:rPr>
                <w:rFonts w:ascii="Times New Roman" w:hAnsi="Times New Roman" w:cs="Times New Roman"/>
              </w:rPr>
              <w:t xml:space="preserve"> bulunmaktadır</w:t>
            </w:r>
            <w:r w:rsidR="00AB0071" w:rsidRPr="002C7461">
              <w:rPr>
                <w:rFonts w:ascii="Times New Roman" w:hAnsi="Times New Roman" w:cs="Times New Roman"/>
              </w:rPr>
              <w:t>.</w:t>
            </w:r>
          </w:p>
        </w:tc>
      </w:tr>
      <w:tr w:rsidR="00954E0C" w:rsidRPr="002C7461" w:rsidTr="000C32BC">
        <w:trPr>
          <w:trHeight w:val="576"/>
        </w:trPr>
        <w:tc>
          <w:tcPr>
            <w:tcW w:w="993" w:type="dxa"/>
          </w:tcPr>
          <w:p w:rsidR="00954E0C" w:rsidRPr="002C7461" w:rsidRDefault="00954E0C" w:rsidP="002C7461">
            <w:pPr>
              <w:jc w:val="both"/>
              <w:rPr>
                <w:rFonts w:ascii="Times New Roman" w:hAnsi="Times New Roman" w:cs="Times New Roman"/>
                <w:b/>
              </w:rPr>
            </w:pPr>
            <w:r w:rsidRPr="002C7461">
              <w:rPr>
                <w:rFonts w:ascii="Times New Roman" w:hAnsi="Times New Roman" w:cs="Times New Roman"/>
                <w:b/>
              </w:rPr>
              <w:t>(X) ile işaretleyiniz.</w:t>
            </w:r>
          </w:p>
        </w:tc>
        <w:tc>
          <w:tcPr>
            <w:tcW w:w="1984" w:type="dxa"/>
          </w:tcPr>
          <w:p w:rsidR="00954E0C" w:rsidRPr="002C7461" w:rsidRDefault="00954E0C" w:rsidP="002C7461">
            <w:pPr>
              <w:jc w:val="both"/>
              <w:rPr>
                <w:rFonts w:ascii="Times New Roman" w:hAnsi="Times New Roman" w:cs="Times New Roman"/>
                <w:b/>
              </w:rPr>
            </w:pPr>
          </w:p>
        </w:tc>
        <w:tc>
          <w:tcPr>
            <w:tcW w:w="1985" w:type="dxa"/>
          </w:tcPr>
          <w:p w:rsidR="00954E0C" w:rsidRPr="002C7461" w:rsidRDefault="00661F5C" w:rsidP="00661F5C">
            <w:pPr>
              <w:jc w:val="center"/>
              <w:rPr>
                <w:rFonts w:ascii="Times New Roman" w:hAnsi="Times New Roman" w:cs="Times New Roman"/>
                <w:b/>
              </w:rPr>
            </w:pPr>
            <w:r>
              <w:rPr>
                <w:rFonts w:ascii="Times New Roman" w:hAnsi="Times New Roman" w:cs="Times New Roman"/>
                <w:b/>
              </w:rPr>
              <w:t>X</w:t>
            </w:r>
          </w:p>
        </w:tc>
        <w:tc>
          <w:tcPr>
            <w:tcW w:w="1701" w:type="dxa"/>
          </w:tcPr>
          <w:p w:rsidR="00954E0C" w:rsidRPr="002C7461" w:rsidRDefault="00954E0C" w:rsidP="002C7461">
            <w:pPr>
              <w:jc w:val="both"/>
              <w:rPr>
                <w:rFonts w:ascii="Times New Roman" w:hAnsi="Times New Roman" w:cs="Times New Roman"/>
                <w:b/>
              </w:rPr>
            </w:pPr>
          </w:p>
        </w:tc>
        <w:tc>
          <w:tcPr>
            <w:tcW w:w="2126" w:type="dxa"/>
          </w:tcPr>
          <w:p w:rsidR="00954E0C" w:rsidRPr="002C7461" w:rsidRDefault="00954E0C" w:rsidP="002C7461">
            <w:pPr>
              <w:jc w:val="both"/>
              <w:rPr>
                <w:rFonts w:ascii="Times New Roman" w:hAnsi="Times New Roman" w:cs="Times New Roman"/>
                <w:b/>
              </w:rPr>
            </w:pPr>
          </w:p>
        </w:tc>
        <w:tc>
          <w:tcPr>
            <w:tcW w:w="1560" w:type="dxa"/>
          </w:tcPr>
          <w:p w:rsidR="00954E0C" w:rsidRPr="002C7461" w:rsidRDefault="00954E0C" w:rsidP="002C7461">
            <w:pPr>
              <w:jc w:val="both"/>
              <w:rPr>
                <w:rFonts w:ascii="Times New Roman" w:hAnsi="Times New Roman" w:cs="Times New Roman"/>
                <w:b/>
              </w:rPr>
            </w:pPr>
          </w:p>
        </w:tc>
      </w:tr>
    </w:tbl>
    <w:p w:rsidR="002C7461" w:rsidRPr="002C7461" w:rsidRDefault="008B477A" w:rsidP="002C7461">
      <w:pPr>
        <w:pStyle w:val="Default"/>
        <w:spacing w:before="160" w:line="360" w:lineRule="auto"/>
        <w:jc w:val="both"/>
        <w:rPr>
          <w:b/>
          <w:iCs/>
          <w:color w:val="auto"/>
          <w:sz w:val="22"/>
          <w:szCs w:val="22"/>
        </w:rPr>
      </w:pPr>
      <w:r w:rsidRPr="002C7461">
        <w:rPr>
          <w:b/>
          <w:iCs/>
          <w:color w:val="auto"/>
          <w:sz w:val="22"/>
          <w:szCs w:val="22"/>
        </w:rPr>
        <w:t>Örnek Kanıtlar</w:t>
      </w:r>
      <w:bookmarkStart w:id="16" w:name="_Hlk61452326"/>
    </w:p>
    <w:p w:rsidR="002C7461" w:rsidRPr="002C7461" w:rsidRDefault="002C7461" w:rsidP="002C7461">
      <w:pPr>
        <w:shd w:val="clear" w:color="auto" w:fill="FFFFFF"/>
        <w:spacing w:before="15" w:after="0" w:line="240" w:lineRule="auto"/>
        <w:jc w:val="both"/>
        <w:rPr>
          <w:rFonts w:ascii="Times New Roman" w:eastAsia="Times New Roman" w:hAnsi="Times New Roman" w:cs="Times New Roman"/>
          <w:bCs/>
          <w:iCs/>
          <w:noProof/>
        </w:rPr>
      </w:pPr>
      <w:r w:rsidRPr="002C7461">
        <w:rPr>
          <w:rFonts w:ascii="Times New Roman" w:eastAsia="Times New Roman" w:hAnsi="Times New Roman" w:cs="Times New Roman"/>
          <w:bCs/>
          <w:iCs/>
          <w:noProof/>
        </w:rPr>
        <w:t xml:space="preserve">Arap Dili Eğitimi A.B.D. tarafından web sayfasına aşağıdaki link aracılığıyla ulaşılabilir: </w:t>
      </w:r>
    </w:p>
    <w:p w:rsidR="00AB0071" w:rsidRPr="002C7461" w:rsidRDefault="003679C5" w:rsidP="002C7461">
      <w:pPr>
        <w:shd w:val="clear" w:color="auto" w:fill="FFFFFF"/>
        <w:spacing w:before="15" w:after="0" w:line="240" w:lineRule="auto"/>
        <w:jc w:val="both"/>
        <w:rPr>
          <w:rFonts w:ascii="Times New Roman" w:eastAsia="Times New Roman" w:hAnsi="Times New Roman" w:cs="Times New Roman"/>
          <w:bCs/>
          <w:iCs/>
          <w:noProof/>
        </w:rPr>
      </w:pPr>
      <w:hyperlink r:id="rId49" w:history="1">
        <w:r w:rsidR="002C7461" w:rsidRPr="002C7461">
          <w:rPr>
            <w:rStyle w:val="Kpr"/>
            <w:rFonts w:ascii="Times New Roman" w:eastAsia="Times New Roman" w:hAnsi="Times New Roman" w:cs="Times New Roman"/>
            <w:bCs/>
            <w:iCs/>
            <w:noProof/>
          </w:rPr>
          <w:t>https://egitim.sdu.edu.tr/arapcaogrt/tr/</w:t>
        </w:r>
      </w:hyperlink>
      <w:r w:rsidR="002C7461" w:rsidRPr="002C7461">
        <w:rPr>
          <w:rFonts w:ascii="Times New Roman" w:eastAsia="Times New Roman" w:hAnsi="Times New Roman" w:cs="Times New Roman"/>
          <w:bCs/>
          <w:iCs/>
          <w:noProof/>
        </w:rPr>
        <w:t xml:space="preserve"> </w:t>
      </w:r>
    </w:p>
    <w:p w:rsidR="002C7461" w:rsidRPr="002C7461" w:rsidRDefault="002C7461" w:rsidP="002C7461">
      <w:pPr>
        <w:shd w:val="clear" w:color="auto" w:fill="FFFFFF"/>
        <w:spacing w:before="15" w:after="0" w:line="240" w:lineRule="auto"/>
        <w:jc w:val="both"/>
        <w:rPr>
          <w:rFonts w:ascii="Times New Roman" w:eastAsia="Times New Roman" w:hAnsi="Times New Roman" w:cs="Times New Roman"/>
          <w:b/>
          <w:bCs/>
          <w:iCs/>
          <w:noProof/>
          <w:color w:val="FF0000"/>
        </w:rPr>
      </w:pPr>
    </w:p>
    <w:p w:rsidR="00E9148A" w:rsidRPr="002C7461" w:rsidRDefault="00E9148A" w:rsidP="002C7461">
      <w:pPr>
        <w:shd w:val="clear" w:color="auto" w:fill="FFFFFF"/>
        <w:spacing w:before="15" w:after="0" w:line="360" w:lineRule="auto"/>
        <w:jc w:val="both"/>
        <w:rPr>
          <w:rFonts w:ascii="Times New Roman" w:eastAsia="Times New Roman" w:hAnsi="Times New Roman" w:cs="Times New Roman"/>
          <w:lang w:eastAsia="tr-TR"/>
        </w:rPr>
      </w:pPr>
      <w:r w:rsidRPr="002C7461">
        <w:rPr>
          <w:rFonts w:ascii="Times New Roman" w:eastAsia="Times New Roman" w:hAnsi="Times New Roman" w:cs="Times New Roman"/>
          <w:b/>
          <w:bCs/>
          <w:iCs/>
          <w:noProof/>
          <w:color w:val="FF0000"/>
        </w:rPr>
        <w:t>Sonuç ve Değerlendirme</w:t>
      </w:r>
    </w:p>
    <w:bookmarkEnd w:id="16"/>
    <w:p w:rsidR="002C7461" w:rsidRPr="002C7461" w:rsidRDefault="002C7461" w:rsidP="002C7461">
      <w:pPr>
        <w:pStyle w:val="Default"/>
        <w:spacing w:line="360" w:lineRule="auto"/>
        <w:jc w:val="both"/>
        <w:rPr>
          <w:iCs/>
          <w:sz w:val="22"/>
          <w:szCs w:val="22"/>
        </w:rPr>
      </w:pPr>
      <w:r w:rsidRPr="002C7461">
        <w:rPr>
          <w:iCs/>
          <w:sz w:val="22"/>
          <w:szCs w:val="22"/>
        </w:rPr>
        <w:t xml:space="preserve">Arap Dili Eğitimi anabilim dalı 2019-2020 eğitim yılında faaliyete geçmiş henüz yeni bir birimdir. Anabilim dalı gerekli faaliyet ve etkinlikleri gerçekleştirme, gelecek yıllara yönelik kaliteli eğitim amacıyla kalite güvencesi çerçevesinde komisyonlarını kurmuştur. Komisyonların faaliyetlerinin gerçekleştirmesi noktasında planlamalar yapılmaktadır. </w:t>
      </w:r>
    </w:p>
    <w:p w:rsidR="002C7461" w:rsidRPr="002C7461" w:rsidRDefault="002C7461" w:rsidP="002C7461">
      <w:pPr>
        <w:pStyle w:val="Default"/>
        <w:spacing w:line="360" w:lineRule="auto"/>
        <w:jc w:val="both"/>
        <w:rPr>
          <w:iCs/>
          <w:sz w:val="22"/>
          <w:szCs w:val="22"/>
        </w:rPr>
      </w:pPr>
    </w:p>
    <w:p w:rsidR="002C7461" w:rsidRPr="002C7461" w:rsidRDefault="002C7461" w:rsidP="002C7461">
      <w:pPr>
        <w:pStyle w:val="Default"/>
        <w:spacing w:line="360" w:lineRule="auto"/>
        <w:jc w:val="both"/>
        <w:rPr>
          <w:iCs/>
          <w:sz w:val="22"/>
          <w:szCs w:val="22"/>
        </w:rPr>
      </w:pPr>
      <w:r w:rsidRPr="002C7461">
        <w:rPr>
          <w:iCs/>
          <w:sz w:val="22"/>
          <w:szCs w:val="22"/>
        </w:rPr>
        <w:t xml:space="preserve">Arap Dili Eğitimi anabilim dalı öncelikli olarak anabilim dalı stratejik planını belirlemiş gerekli hedeflere ulaşma noktasında çalışmalarına başlamıştır. </w:t>
      </w:r>
    </w:p>
    <w:p w:rsidR="002C7461" w:rsidRPr="002C7461" w:rsidRDefault="002C7461" w:rsidP="002C7461">
      <w:pPr>
        <w:pStyle w:val="Default"/>
        <w:spacing w:line="360" w:lineRule="auto"/>
        <w:jc w:val="both"/>
        <w:rPr>
          <w:iCs/>
          <w:sz w:val="22"/>
          <w:szCs w:val="22"/>
        </w:rPr>
      </w:pPr>
    </w:p>
    <w:p w:rsidR="00612C77" w:rsidRDefault="00612C77" w:rsidP="002C7461">
      <w:pPr>
        <w:pStyle w:val="Default"/>
        <w:spacing w:line="360" w:lineRule="auto"/>
        <w:jc w:val="both"/>
        <w:rPr>
          <w:sz w:val="22"/>
          <w:szCs w:val="22"/>
        </w:rPr>
      </w:pPr>
    </w:p>
    <w:p w:rsidR="00575553" w:rsidRDefault="00575553" w:rsidP="002C7461">
      <w:pPr>
        <w:pStyle w:val="Default"/>
        <w:spacing w:line="360" w:lineRule="auto"/>
        <w:jc w:val="both"/>
        <w:rPr>
          <w:sz w:val="22"/>
          <w:szCs w:val="22"/>
        </w:rPr>
      </w:pPr>
    </w:p>
    <w:p w:rsidR="00575553" w:rsidRPr="002C7461" w:rsidRDefault="00575553" w:rsidP="002C7461">
      <w:pPr>
        <w:pStyle w:val="Default"/>
        <w:spacing w:line="360" w:lineRule="auto"/>
        <w:jc w:val="both"/>
        <w:rPr>
          <w:sz w:val="22"/>
          <w:szCs w:val="22"/>
        </w:rPr>
      </w:pPr>
      <w:bookmarkStart w:id="17" w:name="_GoBack"/>
      <w:bookmarkEnd w:id="17"/>
    </w:p>
    <w:sectPr w:rsidR="00575553" w:rsidRPr="002C7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C5" w:rsidRDefault="003679C5" w:rsidP="002018A2">
      <w:pPr>
        <w:spacing w:after="0" w:line="240" w:lineRule="auto"/>
      </w:pPr>
      <w:r>
        <w:separator/>
      </w:r>
    </w:p>
  </w:endnote>
  <w:endnote w:type="continuationSeparator" w:id="0">
    <w:p w:rsidR="003679C5" w:rsidRDefault="003679C5"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C5" w:rsidRDefault="003679C5" w:rsidP="002018A2">
      <w:pPr>
        <w:spacing w:after="0" w:line="240" w:lineRule="auto"/>
      </w:pPr>
      <w:r>
        <w:separator/>
      </w:r>
    </w:p>
  </w:footnote>
  <w:footnote w:type="continuationSeparator" w:id="0">
    <w:p w:rsidR="003679C5" w:rsidRDefault="003679C5" w:rsidP="00201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CAC583C"/>
    <w:multiLevelType w:val="hybridMultilevel"/>
    <w:tmpl w:val="802C9AB0"/>
    <w:lvl w:ilvl="0" w:tplc="041F0001">
      <w:start w:val="1"/>
      <w:numFmt w:val="bullet"/>
      <w:lvlText w:val=""/>
      <w:lvlJc w:val="left"/>
      <w:pPr>
        <w:ind w:left="4896" w:hanging="360"/>
      </w:pPr>
      <w:rPr>
        <w:rFonts w:ascii="Symbol" w:hAnsi="Symbol" w:hint="default"/>
      </w:rPr>
    </w:lvl>
    <w:lvl w:ilvl="1" w:tplc="041F0003" w:tentative="1">
      <w:start w:val="1"/>
      <w:numFmt w:val="bullet"/>
      <w:lvlText w:val="o"/>
      <w:lvlJc w:val="left"/>
      <w:pPr>
        <w:ind w:left="5616" w:hanging="360"/>
      </w:pPr>
      <w:rPr>
        <w:rFonts w:ascii="Courier New" w:hAnsi="Courier New" w:cs="Courier New" w:hint="default"/>
      </w:rPr>
    </w:lvl>
    <w:lvl w:ilvl="2" w:tplc="041F0005" w:tentative="1">
      <w:start w:val="1"/>
      <w:numFmt w:val="bullet"/>
      <w:lvlText w:val=""/>
      <w:lvlJc w:val="left"/>
      <w:pPr>
        <w:ind w:left="6336" w:hanging="360"/>
      </w:pPr>
      <w:rPr>
        <w:rFonts w:ascii="Wingdings" w:hAnsi="Wingdings" w:hint="default"/>
      </w:rPr>
    </w:lvl>
    <w:lvl w:ilvl="3" w:tplc="041F0001" w:tentative="1">
      <w:start w:val="1"/>
      <w:numFmt w:val="bullet"/>
      <w:lvlText w:val=""/>
      <w:lvlJc w:val="left"/>
      <w:pPr>
        <w:ind w:left="7056" w:hanging="360"/>
      </w:pPr>
      <w:rPr>
        <w:rFonts w:ascii="Symbol" w:hAnsi="Symbol" w:hint="default"/>
      </w:rPr>
    </w:lvl>
    <w:lvl w:ilvl="4" w:tplc="041F0003" w:tentative="1">
      <w:start w:val="1"/>
      <w:numFmt w:val="bullet"/>
      <w:lvlText w:val="o"/>
      <w:lvlJc w:val="left"/>
      <w:pPr>
        <w:ind w:left="7776" w:hanging="360"/>
      </w:pPr>
      <w:rPr>
        <w:rFonts w:ascii="Courier New" w:hAnsi="Courier New" w:cs="Courier New" w:hint="default"/>
      </w:rPr>
    </w:lvl>
    <w:lvl w:ilvl="5" w:tplc="041F0005" w:tentative="1">
      <w:start w:val="1"/>
      <w:numFmt w:val="bullet"/>
      <w:lvlText w:val=""/>
      <w:lvlJc w:val="left"/>
      <w:pPr>
        <w:ind w:left="8496" w:hanging="360"/>
      </w:pPr>
      <w:rPr>
        <w:rFonts w:ascii="Wingdings" w:hAnsi="Wingdings" w:hint="default"/>
      </w:rPr>
    </w:lvl>
    <w:lvl w:ilvl="6" w:tplc="041F0001" w:tentative="1">
      <w:start w:val="1"/>
      <w:numFmt w:val="bullet"/>
      <w:lvlText w:val=""/>
      <w:lvlJc w:val="left"/>
      <w:pPr>
        <w:ind w:left="9216" w:hanging="360"/>
      </w:pPr>
      <w:rPr>
        <w:rFonts w:ascii="Symbol" w:hAnsi="Symbol" w:hint="default"/>
      </w:rPr>
    </w:lvl>
    <w:lvl w:ilvl="7" w:tplc="041F0003" w:tentative="1">
      <w:start w:val="1"/>
      <w:numFmt w:val="bullet"/>
      <w:lvlText w:val="o"/>
      <w:lvlJc w:val="left"/>
      <w:pPr>
        <w:ind w:left="9936" w:hanging="360"/>
      </w:pPr>
      <w:rPr>
        <w:rFonts w:ascii="Courier New" w:hAnsi="Courier New" w:cs="Courier New" w:hint="default"/>
      </w:rPr>
    </w:lvl>
    <w:lvl w:ilvl="8" w:tplc="041F0005" w:tentative="1">
      <w:start w:val="1"/>
      <w:numFmt w:val="bullet"/>
      <w:lvlText w:val=""/>
      <w:lvlJc w:val="left"/>
      <w:pPr>
        <w:ind w:left="10656" w:hanging="360"/>
      </w:pPr>
      <w:rPr>
        <w:rFonts w:ascii="Wingdings" w:hAnsi="Wingdings" w:hint="default"/>
      </w:rPr>
    </w:lvl>
  </w:abstractNum>
  <w:abstractNum w:abstractNumId="69">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1">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DD76729"/>
    <w:multiLevelType w:val="hybridMultilevel"/>
    <w:tmpl w:val="6298E1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7">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77"/>
  </w:num>
  <w:num w:numId="3">
    <w:abstractNumId w:val="25"/>
  </w:num>
  <w:num w:numId="4">
    <w:abstractNumId w:val="42"/>
  </w:num>
  <w:num w:numId="5">
    <w:abstractNumId w:val="63"/>
  </w:num>
  <w:num w:numId="6">
    <w:abstractNumId w:val="65"/>
  </w:num>
  <w:num w:numId="7">
    <w:abstractNumId w:val="40"/>
  </w:num>
  <w:num w:numId="8">
    <w:abstractNumId w:val="17"/>
  </w:num>
  <w:num w:numId="9">
    <w:abstractNumId w:val="7"/>
  </w:num>
  <w:num w:numId="10">
    <w:abstractNumId w:val="26"/>
  </w:num>
  <w:num w:numId="11">
    <w:abstractNumId w:val="70"/>
  </w:num>
  <w:num w:numId="12">
    <w:abstractNumId w:val="33"/>
  </w:num>
  <w:num w:numId="13">
    <w:abstractNumId w:val="61"/>
  </w:num>
  <w:num w:numId="14">
    <w:abstractNumId w:val="69"/>
  </w:num>
  <w:num w:numId="15">
    <w:abstractNumId w:val="48"/>
  </w:num>
  <w:num w:numId="16">
    <w:abstractNumId w:val="0"/>
  </w:num>
  <w:num w:numId="17">
    <w:abstractNumId w:val="11"/>
  </w:num>
  <w:num w:numId="18">
    <w:abstractNumId w:val="8"/>
  </w:num>
  <w:num w:numId="19">
    <w:abstractNumId w:val="46"/>
  </w:num>
  <w:num w:numId="20">
    <w:abstractNumId w:val="1"/>
  </w:num>
  <w:num w:numId="21">
    <w:abstractNumId w:val="23"/>
  </w:num>
  <w:num w:numId="22">
    <w:abstractNumId w:val="22"/>
  </w:num>
  <w:num w:numId="23">
    <w:abstractNumId w:val="51"/>
  </w:num>
  <w:num w:numId="24">
    <w:abstractNumId w:val="49"/>
  </w:num>
  <w:num w:numId="25">
    <w:abstractNumId w:val="55"/>
  </w:num>
  <w:num w:numId="26">
    <w:abstractNumId w:val="36"/>
  </w:num>
  <w:num w:numId="27">
    <w:abstractNumId w:val="29"/>
  </w:num>
  <w:num w:numId="28">
    <w:abstractNumId w:val="60"/>
  </w:num>
  <w:num w:numId="29">
    <w:abstractNumId w:val="58"/>
  </w:num>
  <w:num w:numId="30">
    <w:abstractNumId w:val="16"/>
  </w:num>
  <w:num w:numId="31">
    <w:abstractNumId w:val="44"/>
  </w:num>
  <w:num w:numId="32">
    <w:abstractNumId w:val="73"/>
  </w:num>
  <w:num w:numId="33">
    <w:abstractNumId w:val="75"/>
  </w:num>
  <w:num w:numId="34">
    <w:abstractNumId w:val="5"/>
  </w:num>
  <w:num w:numId="35">
    <w:abstractNumId w:val="13"/>
  </w:num>
  <w:num w:numId="36">
    <w:abstractNumId w:val="54"/>
  </w:num>
  <w:num w:numId="37">
    <w:abstractNumId w:val="20"/>
  </w:num>
  <w:num w:numId="38">
    <w:abstractNumId w:val="34"/>
  </w:num>
  <w:num w:numId="39">
    <w:abstractNumId w:val="56"/>
  </w:num>
  <w:num w:numId="40">
    <w:abstractNumId w:val="68"/>
  </w:num>
  <w:num w:numId="41">
    <w:abstractNumId w:val="2"/>
  </w:num>
  <w:num w:numId="42">
    <w:abstractNumId w:val="19"/>
  </w:num>
  <w:num w:numId="43">
    <w:abstractNumId w:val="72"/>
  </w:num>
  <w:num w:numId="44">
    <w:abstractNumId w:val="64"/>
  </w:num>
  <w:num w:numId="45">
    <w:abstractNumId w:val="27"/>
  </w:num>
  <w:num w:numId="46">
    <w:abstractNumId w:val="35"/>
  </w:num>
  <w:num w:numId="47">
    <w:abstractNumId w:val="37"/>
  </w:num>
  <w:num w:numId="48">
    <w:abstractNumId w:val="4"/>
  </w:num>
  <w:num w:numId="49">
    <w:abstractNumId w:val="76"/>
  </w:num>
  <w:num w:numId="50">
    <w:abstractNumId w:val="74"/>
  </w:num>
  <w:num w:numId="51">
    <w:abstractNumId w:val="21"/>
  </w:num>
  <w:num w:numId="52">
    <w:abstractNumId w:val="24"/>
  </w:num>
  <w:num w:numId="53">
    <w:abstractNumId w:val="12"/>
  </w:num>
  <w:num w:numId="54">
    <w:abstractNumId w:val="38"/>
  </w:num>
  <w:num w:numId="55">
    <w:abstractNumId w:val="66"/>
  </w:num>
  <w:num w:numId="56">
    <w:abstractNumId w:val="52"/>
  </w:num>
  <w:num w:numId="57">
    <w:abstractNumId w:val="50"/>
  </w:num>
  <w:num w:numId="58">
    <w:abstractNumId w:val="32"/>
  </w:num>
  <w:num w:numId="59">
    <w:abstractNumId w:val="47"/>
  </w:num>
  <w:num w:numId="60">
    <w:abstractNumId w:val="18"/>
  </w:num>
  <w:num w:numId="61">
    <w:abstractNumId w:val="62"/>
  </w:num>
  <w:num w:numId="62">
    <w:abstractNumId w:val="67"/>
  </w:num>
  <w:num w:numId="63">
    <w:abstractNumId w:val="15"/>
  </w:num>
  <w:num w:numId="64">
    <w:abstractNumId w:val="31"/>
  </w:num>
  <w:num w:numId="65">
    <w:abstractNumId w:val="10"/>
  </w:num>
  <w:num w:numId="66">
    <w:abstractNumId w:val="43"/>
  </w:num>
  <w:num w:numId="67">
    <w:abstractNumId w:val="59"/>
  </w:num>
  <w:num w:numId="68">
    <w:abstractNumId w:val="57"/>
  </w:num>
  <w:num w:numId="69">
    <w:abstractNumId w:val="71"/>
  </w:num>
  <w:num w:numId="70">
    <w:abstractNumId w:val="45"/>
  </w:num>
  <w:num w:numId="71">
    <w:abstractNumId w:val="9"/>
  </w:num>
  <w:num w:numId="72">
    <w:abstractNumId w:val="3"/>
  </w:num>
  <w:num w:numId="73">
    <w:abstractNumId w:val="39"/>
  </w:num>
  <w:num w:numId="74">
    <w:abstractNumId w:val="41"/>
  </w:num>
  <w:num w:numId="75">
    <w:abstractNumId w:val="53"/>
  </w:num>
  <w:num w:numId="76">
    <w:abstractNumId w:val="28"/>
  </w:num>
  <w:num w:numId="77">
    <w:abstractNumId w:val="6"/>
  </w:num>
  <w:num w:numId="78">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C1"/>
    <w:rsid w:val="000127CE"/>
    <w:rsid w:val="00022C66"/>
    <w:rsid w:val="000236B5"/>
    <w:rsid w:val="0003171E"/>
    <w:rsid w:val="00034A1B"/>
    <w:rsid w:val="00042C5A"/>
    <w:rsid w:val="00045592"/>
    <w:rsid w:val="0004589C"/>
    <w:rsid w:val="000663D9"/>
    <w:rsid w:val="000666D2"/>
    <w:rsid w:val="00075013"/>
    <w:rsid w:val="00082F2F"/>
    <w:rsid w:val="000832F7"/>
    <w:rsid w:val="00091E98"/>
    <w:rsid w:val="00092AD2"/>
    <w:rsid w:val="00092C1D"/>
    <w:rsid w:val="00097A0D"/>
    <w:rsid w:val="000A7D80"/>
    <w:rsid w:val="000B0297"/>
    <w:rsid w:val="000B19F9"/>
    <w:rsid w:val="000B206C"/>
    <w:rsid w:val="000C32BC"/>
    <w:rsid w:val="000C35B1"/>
    <w:rsid w:val="000D203F"/>
    <w:rsid w:val="000D2DE0"/>
    <w:rsid w:val="000E035A"/>
    <w:rsid w:val="000E23F2"/>
    <w:rsid w:val="000E3D65"/>
    <w:rsid w:val="000E7E36"/>
    <w:rsid w:val="001002B4"/>
    <w:rsid w:val="0011261C"/>
    <w:rsid w:val="0011518D"/>
    <w:rsid w:val="00117DE3"/>
    <w:rsid w:val="00121C92"/>
    <w:rsid w:val="00123A52"/>
    <w:rsid w:val="00124370"/>
    <w:rsid w:val="00125ACE"/>
    <w:rsid w:val="00136CED"/>
    <w:rsid w:val="00137A40"/>
    <w:rsid w:val="00140A01"/>
    <w:rsid w:val="00142989"/>
    <w:rsid w:val="001546EF"/>
    <w:rsid w:val="0016067D"/>
    <w:rsid w:val="00164C21"/>
    <w:rsid w:val="0017282B"/>
    <w:rsid w:val="0017643E"/>
    <w:rsid w:val="00180A6B"/>
    <w:rsid w:val="00181BBC"/>
    <w:rsid w:val="00182B8D"/>
    <w:rsid w:val="00186B0D"/>
    <w:rsid w:val="00187D66"/>
    <w:rsid w:val="0019785C"/>
    <w:rsid w:val="001A1618"/>
    <w:rsid w:val="001A16CE"/>
    <w:rsid w:val="001A2E41"/>
    <w:rsid w:val="001B0CCA"/>
    <w:rsid w:val="001B1FED"/>
    <w:rsid w:val="001B3F3A"/>
    <w:rsid w:val="001C23AD"/>
    <w:rsid w:val="001C7534"/>
    <w:rsid w:val="001D411C"/>
    <w:rsid w:val="001E0EEA"/>
    <w:rsid w:val="001E5F00"/>
    <w:rsid w:val="001F220A"/>
    <w:rsid w:val="001F2D43"/>
    <w:rsid w:val="002009FF"/>
    <w:rsid w:val="0020155F"/>
    <w:rsid w:val="002018A2"/>
    <w:rsid w:val="00203A2F"/>
    <w:rsid w:val="00215F75"/>
    <w:rsid w:val="0021661B"/>
    <w:rsid w:val="00220D68"/>
    <w:rsid w:val="00223407"/>
    <w:rsid w:val="00224884"/>
    <w:rsid w:val="00225BDA"/>
    <w:rsid w:val="00237218"/>
    <w:rsid w:val="002377E3"/>
    <w:rsid w:val="002428E5"/>
    <w:rsid w:val="00243E2B"/>
    <w:rsid w:val="00247B68"/>
    <w:rsid w:val="00251072"/>
    <w:rsid w:val="00265600"/>
    <w:rsid w:val="00270AAB"/>
    <w:rsid w:val="00271995"/>
    <w:rsid w:val="00275D77"/>
    <w:rsid w:val="00283C7E"/>
    <w:rsid w:val="002962D3"/>
    <w:rsid w:val="002964B8"/>
    <w:rsid w:val="00297A7A"/>
    <w:rsid w:val="002A04A3"/>
    <w:rsid w:val="002A4616"/>
    <w:rsid w:val="002B20E7"/>
    <w:rsid w:val="002B3666"/>
    <w:rsid w:val="002B783E"/>
    <w:rsid w:val="002C6981"/>
    <w:rsid w:val="002C7461"/>
    <w:rsid w:val="002D463F"/>
    <w:rsid w:val="002D517D"/>
    <w:rsid w:val="002D795F"/>
    <w:rsid w:val="002E06AA"/>
    <w:rsid w:val="002E1DC9"/>
    <w:rsid w:val="002E368E"/>
    <w:rsid w:val="002E4357"/>
    <w:rsid w:val="002E4F74"/>
    <w:rsid w:val="002E5F73"/>
    <w:rsid w:val="002F13A3"/>
    <w:rsid w:val="002F7181"/>
    <w:rsid w:val="00300099"/>
    <w:rsid w:val="00300A01"/>
    <w:rsid w:val="0031023F"/>
    <w:rsid w:val="00311685"/>
    <w:rsid w:val="00315C4E"/>
    <w:rsid w:val="00316347"/>
    <w:rsid w:val="003166CD"/>
    <w:rsid w:val="00320566"/>
    <w:rsid w:val="0032529D"/>
    <w:rsid w:val="00336124"/>
    <w:rsid w:val="003377C5"/>
    <w:rsid w:val="003472F2"/>
    <w:rsid w:val="00351E06"/>
    <w:rsid w:val="00356AD0"/>
    <w:rsid w:val="0036145A"/>
    <w:rsid w:val="003627DF"/>
    <w:rsid w:val="00362E13"/>
    <w:rsid w:val="00363133"/>
    <w:rsid w:val="00363250"/>
    <w:rsid w:val="003669DD"/>
    <w:rsid w:val="003679C5"/>
    <w:rsid w:val="00370132"/>
    <w:rsid w:val="0037613E"/>
    <w:rsid w:val="003848BD"/>
    <w:rsid w:val="00385049"/>
    <w:rsid w:val="00397902"/>
    <w:rsid w:val="003A092C"/>
    <w:rsid w:val="003A0949"/>
    <w:rsid w:val="003A1409"/>
    <w:rsid w:val="003B106A"/>
    <w:rsid w:val="003B285B"/>
    <w:rsid w:val="003B3973"/>
    <w:rsid w:val="003C090A"/>
    <w:rsid w:val="003C6D00"/>
    <w:rsid w:val="003C7BC1"/>
    <w:rsid w:val="003C7E05"/>
    <w:rsid w:val="003D3048"/>
    <w:rsid w:val="003E0286"/>
    <w:rsid w:val="003E21E2"/>
    <w:rsid w:val="003E3AA3"/>
    <w:rsid w:val="003E3D2A"/>
    <w:rsid w:val="003E58CA"/>
    <w:rsid w:val="003E620C"/>
    <w:rsid w:val="003E6A27"/>
    <w:rsid w:val="003E7DDB"/>
    <w:rsid w:val="003F12A3"/>
    <w:rsid w:val="003F2D39"/>
    <w:rsid w:val="003F53CB"/>
    <w:rsid w:val="003F5AD6"/>
    <w:rsid w:val="004010B1"/>
    <w:rsid w:val="004017C8"/>
    <w:rsid w:val="00404868"/>
    <w:rsid w:val="00406FC3"/>
    <w:rsid w:val="00410FCC"/>
    <w:rsid w:val="00411219"/>
    <w:rsid w:val="00412B84"/>
    <w:rsid w:val="0041318D"/>
    <w:rsid w:val="004136CA"/>
    <w:rsid w:val="00421514"/>
    <w:rsid w:val="00423F6A"/>
    <w:rsid w:val="0042569C"/>
    <w:rsid w:val="00427FEC"/>
    <w:rsid w:val="004321E0"/>
    <w:rsid w:val="00436837"/>
    <w:rsid w:val="00444332"/>
    <w:rsid w:val="00447153"/>
    <w:rsid w:val="004478E0"/>
    <w:rsid w:val="004504B8"/>
    <w:rsid w:val="00454E28"/>
    <w:rsid w:val="004770AF"/>
    <w:rsid w:val="004823AC"/>
    <w:rsid w:val="00483451"/>
    <w:rsid w:val="004932A5"/>
    <w:rsid w:val="004975E9"/>
    <w:rsid w:val="00497D5F"/>
    <w:rsid w:val="004A0C16"/>
    <w:rsid w:val="004A1D9B"/>
    <w:rsid w:val="004A2168"/>
    <w:rsid w:val="004A6146"/>
    <w:rsid w:val="004B41FC"/>
    <w:rsid w:val="004B67D0"/>
    <w:rsid w:val="004C266F"/>
    <w:rsid w:val="004C3AB3"/>
    <w:rsid w:val="004C4BCD"/>
    <w:rsid w:val="004C5BC8"/>
    <w:rsid w:val="004D29C6"/>
    <w:rsid w:val="004D7E29"/>
    <w:rsid w:val="004F251D"/>
    <w:rsid w:val="004F2B30"/>
    <w:rsid w:val="004F7E56"/>
    <w:rsid w:val="0050160A"/>
    <w:rsid w:val="00503260"/>
    <w:rsid w:val="00506A45"/>
    <w:rsid w:val="00506E0E"/>
    <w:rsid w:val="00523E1E"/>
    <w:rsid w:val="0053451C"/>
    <w:rsid w:val="005410C6"/>
    <w:rsid w:val="005432E1"/>
    <w:rsid w:val="00551DA7"/>
    <w:rsid w:val="00553AB8"/>
    <w:rsid w:val="005555B6"/>
    <w:rsid w:val="00575553"/>
    <w:rsid w:val="00577E31"/>
    <w:rsid w:val="005834E0"/>
    <w:rsid w:val="00584F0C"/>
    <w:rsid w:val="00594410"/>
    <w:rsid w:val="005A5A4A"/>
    <w:rsid w:val="005B2FF7"/>
    <w:rsid w:val="005B5B64"/>
    <w:rsid w:val="005D6287"/>
    <w:rsid w:val="005E341A"/>
    <w:rsid w:val="005E35AD"/>
    <w:rsid w:val="005E799B"/>
    <w:rsid w:val="00600ACC"/>
    <w:rsid w:val="00601D32"/>
    <w:rsid w:val="00603561"/>
    <w:rsid w:val="00604013"/>
    <w:rsid w:val="00611FD3"/>
    <w:rsid w:val="00612C77"/>
    <w:rsid w:val="00612CBC"/>
    <w:rsid w:val="00615D0C"/>
    <w:rsid w:val="0062024E"/>
    <w:rsid w:val="0062458C"/>
    <w:rsid w:val="006327A0"/>
    <w:rsid w:val="00643E17"/>
    <w:rsid w:val="00645F01"/>
    <w:rsid w:val="00647798"/>
    <w:rsid w:val="00650114"/>
    <w:rsid w:val="00651BEA"/>
    <w:rsid w:val="0065526B"/>
    <w:rsid w:val="00657330"/>
    <w:rsid w:val="00661F5C"/>
    <w:rsid w:val="006632AA"/>
    <w:rsid w:val="00663DA5"/>
    <w:rsid w:val="00672D26"/>
    <w:rsid w:val="00676AA6"/>
    <w:rsid w:val="00682752"/>
    <w:rsid w:val="0068421C"/>
    <w:rsid w:val="0068491F"/>
    <w:rsid w:val="006873A7"/>
    <w:rsid w:val="00695FF2"/>
    <w:rsid w:val="00696446"/>
    <w:rsid w:val="006A1106"/>
    <w:rsid w:val="006A6124"/>
    <w:rsid w:val="006A62F3"/>
    <w:rsid w:val="006A765D"/>
    <w:rsid w:val="006B4F0F"/>
    <w:rsid w:val="006C5A3A"/>
    <w:rsid w:val="006D0688"/>
    <w:rsid w:val="006D1718"/>
    <w:rsid w:val="006D1FD9"/>
    <w:rsid w:val="006D6373"/>
    <w:rsid w:val="006D73E0"/>
    <w:rsid w:val="006E0DD6"/>
    <w:rsid w:val="006E1F10"/>
    <w:rsid w:val="006E3A59"/>
    <w:rsid w:val="006E5E36"/>
    <w:rsid w:val="006F49A1"/>
    <w:rsid w:val="0070032C"/>
    <w:rsid w:val="00705EE0"/>
    <w:rsid w:val="007072D6"/>
    <w:rsid w:val="007168D7"/>
    <w:rsid w:val="007248B8"/>
    <w:rsid w:val="00743CEF"/>
    <w:rsid w:val="00745306"/>
    <w:rsid w:val="007466CE"/>
    <w:rsid w:val="00754FEA"/>
    <w:rsid w:val="00761E6A"/>
    <w:rsid w:val="00763C30"/>
    <w:rsid w:val="00764776"/>
    <w:rsid w:val="007711C2"/>
    <w:rsid w:val="00774F90"/>
    <w:rsid w:val="00776355"/>
    <w:rsid w:val="00780A90"/>
    <w:rsid w:val="00783846"/>
    <w:rsid w:val="00792414"/>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6030"/>
    <w:rsid w:val="007E7BB4"/>
    <w:rsid w:val="007F1865"/>
    <w:rsid w:val="007F1B16"/>
    <w:rsid w:val="007F346A"/>
    <w:rsid w:val="007F3950"/>
    <w:rsid w:val="007F5A53"/>
    <w:rsid w:val="008104AE"/>
    <w:rsid w:val="00813A61"/>
    <w:rsid w:val="0082381D"/>
    <w:rsid w:val="00823EFF"/>
    <w:rsid w:val="008266B1"/>
    <w:rsid w:val="008312CD"/>
    <w:rsid w:val="00834D10"/>
    <w:rsid w:val="008351F8"/>
    <w:rsid w:val="00835BB0"/>
    <w:rsid w:val="00835FFF"/>
    <w:rsid w:val="00836A2B"/>
    <w:rsid w:val="00841CBB"/>
    <w:rsid w:val="0084222B"/>
    <w:rsid w:val="008451CF"/>
    <w:rsid w:val="00845C9D"/>
    <w:rsid w:val="00850AD1"/>
    <w:rsid w:val="00853644"/>
    <w:rsid w:val="00856E89"/>
    <w:rsid w:val="00861C40"/>
    <w:rsid w:val="008646B1"/>
    <w:rsid w:val="00866152"/>
    <w:rsid w:val="008709CA"/>
    <w:rsid w:val="00871062"/>
    <w:rsid w:val="0087385C"/>
    <w:rsid w:val="00884FC5"/>
    <w:rsid w:val="008854C2"/>
    <w:rsid w:val="00893C9D"/>
    <w:rsid w:val="008A1069"/>
    <w:rsid w:val="008A295F"/>
    <w:rsid w:val="008A4C44"/>
    <w:rsid w:val="008B27BA"/>
    <w:rsid w:val="008B477A"/>
    <w:rsid w:val="008C0408"/>
    <w:rsid w:val="008C1904"/>
    <w:rsid w:val="008C3A9F"/>
    <w:rsid w:val="008C3C9E"/>
    <w:rsid w:val="008C5323"/>
    <w:rsid w:val="008C6E47"/>
    <w:rsid w:val="008C7F44"/>
    <w:rsid w:val="008D15E9"/>
    <w:rsid w:val="008D5242"/>
    <w:rsid w:val="008D5EBD"/>
    <w:rsid w:val="008E50B5"/>
    <w:rsid w:val="008F1312"/>
    <w:rsid w:val="008F154A"/>
    <w:rsid w:val="008F2B97"/>
    <w:rsid w:val="008F2E20"/>
    <w:rsid w:val="008F6D29"/>
    <w:rsid w:val="008F7D96"/>
    <w:rsid w:val="009111A9"/>
    <w:rsid w:val="00913DDC"/>
    <w:rsid w:val="00914E9C"/>
    <w:rsid w:val="009215CD"/>
    <w:rsid w:val="009340C3"/>
    <w:rsid w:val="0094053B"/>
    <w:rsid w:val="009407D7"/>
    <w:rsid w:val="009476C0"/>
    <w:rsid w:val="009529CB"/>
    <w:rsid w:val="00954E0C"/>
    <w:rsid w:val="00957485"/>
    <w:rsid w:val="009615A2"/>
    <w:rsid w:val="00965B12"/>
    <w:rsid w:val="00965E43"/>
    <w:rsid w:val="0096674D"/>
    <w:rsid w:val="00977663"/>
    <w:rsid w:val="00990DB8"/>
    <w:rsid w:val="00993520"/>
    <w:rsid w:val="009A0A6C"/>
    <w:rsid w:val="009A0AE0"/>
    <w:rsid w:val="009B229B"/>
    <w:rsid w:val="009B6EF5"/>
    <w:rsid w:val="009B7B03"/>
    <w:rsid w:val="009C1EDF"/>
    <w:rsid w:val="009D0E9C"/>
    <w:rsid w:val="009D2D2C"/>
    <w:rsid w:val="009D351B"/>
    <w:rsid w:val="009D3C9F"/>
    <w:rsid w:val="009D6A34"/>
    <w:rsid w:val="009F65D2"/>
    <w:rsid w:val="00A027BE"/>
    <w:rsid w:val="00A11DCE"/>
    <w:rsid w:val="00A126D3"/>
    <w:rsid w:val="00A12FC9"/>
    <w:rsid w:val="00A173BA"/>
    <w:rsid w:val="00A17941"/>
    <w:rsid w:val="00A27FDD"/>
    <w:rsid w:val="00A31FE9"/>
    <w:rsid w:val="00A340B3"/>
    <w:rsid w:val="00A3451C"/>
    <w:rsid w:val="00A35764"/>
    <w:rsid w:val="00A3759E"/>
    <w:rsid w:val="00A40A76"/>
    <w:rsid w:val="00A465A0"/>
    <w:rsid w:val="00A475C1"/>
    <w:rsid w:val="00A505C6"/>
    <w:rsid w:val="00A61BD0"/>
    <w:rsid w:val="00A61CF8"/>
    <w:rsid w:val="00A775EB"/>
    <w:rsid w:val="00A82DA2"/>
    <w:rsid w:val="00A97206"/>
    <w:rsid w:val="00AA2BDC"/>
    <w:rsid w:val="00AA3CC4"/>
    <w:rsid w:val="00AA6731"/>
    <w:rsid w:val="00AB0071"/>
    <w:rsid w:val="00AB1648"/>
    <w:rsid w:val="00AB363F"/>
    <w:rsid w:val="00AB5934"/>
    <w:rsid w:val="00AB740F"/>
    <w:rsid w:val="00AC08DB"/>
    <w:rsid w:val="00AD3846"/>
    <w:rsid w:val="00AE1DC4"/>
    <w:rsid w:val="00AF157E"/>
    <w:rsid w:val="00B060D1"/>
    <w:rsid w:val="00B06A87"/>
    <w:rsid w:val="00B07DB0"/>
    <w:rsid w:val="00B152D7"/>
    <w:rsid w:val="00B1546A"/>
    <w:rsid w:val="00B178AC"/>
    <w:rsid w:val="00B21C63"/>
    <w:rsid w:val="00B231F2"/>
    <w:rsid w:val="00B24747"/>
    <w:rsid w:val="00B308C2"/>
    <w:rsid w:val="00B33A1F"/>
    <w:rsid w:val="00B43F57"/>
    <w:rsid w:val="00B53E83"/>
    <w:rsid w:val="00B53F1E"/>
    <w:rsid w:val="00B55720"/>
    <w:rsid w:val="00B56AE8"/>
    <w:rsid w:val="00B61960"/>
    <w:rsid w:val="00B6458A"/>
    <w:rsid w:val="00B66DE5"/>
    <w:rsid w:val="00B81D0C"/>
    <w:rsid w:val="00BA5073"/>
    <w:rsid w:val="00BB6C09"/>
    <w:rsid w:val="00BB7DBE"/>
    <w:rsid w:val="00BC7E18"/>
    <w:rsid w:val="00BD64C3"/>
    <w:rsid w:val="00BD6AC8"/>
    <w:rsid w:val="00BE1DD2"/>
    <w:rsid w:val="00BF5D88"/>
    <w:rsid w:val="00BF6749"/>
    <w:rsid w:val="00C028DD"/>
    <w:rsid w:val="00C0332E"/>
    <w:rsid w:val="00C06F88"/>
    <w:rsid w:val="00C159AC"/>
    <w:rsid w:val="00C21F20"/>
    <w:rsid w:val="00C3083C"/>
    <w:rsid w:val="00C30FEB"/>
    <w:rsid w:val="00C3506E"/>
    <w:rsid w:val="00C421B9"/>
    <w:rsid w:val="00C42EB5"/>
    <w:rsid w:val="00C50581"/>
    <w:rsid w:val="00C72B7B"/>
    <w:rsid w:val="00CA0CA9"/>
    <w:rsid w:val="00CA121B"/>
    <w:rsid w:val="00CA6800"/>
    <w:rsid w:val="00CA7507"/>
    <w:rsid w:val="00CA7D9D"/>
    <w:rsid w:val="00CB47D4"/>
    <w:rsid w:val="00CB5104"/>
    <w:rsid w:val="00CC2980"/>
    <w:rsid w:val="00CC6A32"/>
    <w:rsid w:val="00CD0439"/>
    <w:rsid w:val="00CD1D07"/>
    <w:rsid w:val="00CD5BB2"/>
    <w:rsid w:val="00CD69BC"/>
    <w:rsid w:val="00CE2549"/>
    <w:rsid w:val="00CE3C70"/>
    <w:rsid w:val="00CE514F"/>
    <w:rsid w:val="00CE6879"/>
    <w:rsid w:val="00CF10C9"/>
    <w:rsid w:val="00CF130B"/>
    <w:rsid w:val="00D00424"/>
    <w:rsid w:val="00D154CC"/>
    <w:rsid w:val="00D162CB"/>
    <w:rsid w:val="00D26942"/>
    <w:rsid w:val="00D275D2"/>
    <w:rsid w:val="00D369E5"/>
    <w:rsid w:val="00D462BD"/>
    <w:rsid w:val="00D46B6E"/>
    <w:rsid w:val="00D52375"/>
    <w:rsid w:val="00D53023"/>
    <w:rsid w:val="00D60CD3"/>
    <w:rsid w:val="00D642EC"/>
    <w:rsid w:val="00D6641A"/>
    <w:rsid w:val="00D66494"/>
    <w:rsid w:val="00D708E8"/>
    <w:rsid w:val="00D73B88"/>
    <w:rsid w:val="00D747AF"/>
    <w:rsid w:val="00D911D1"/>
    <w:rsid w:val="00D94832"/>
    <w:rsid w:val="00D97FF4"/>
    <w:rsid w:val="00DA70FD"/>
    <w:rsid w:val="00DB1248"/>
    <w:rsid w:val="00DB3B2C"/>
    <w:rsid w:val="00DB6D61"/>
    <w:rsid w:val="00DC14FF"/>
    <w:rsid w:val="00DC35D1"/>
    <w:rsid w:val="00DC3C7E"/>
    <w:rsid w:val="00DC5E3C"/>
    <w:rsid w:val="00DC6B8D"/>
    <w:rsid w:val="00DC6D3D"/>
    <w:rsid w:val="00DF032C"/>
    <w:rsid w:val="00DF42C1"/>
    <w:rsid w:val="00E02CE9"/>
    <w:rsid w:val="00E217F3"/>
    <w:rsid w:val="00E23BE1"/>
    <w:rsid w:val="00E27BA2"/>
    <w:rsid w:val="00E37CD3"/>
    <w:rsid w:val="00E418EB"/>
    <w:rsid w:val="00E42BE4"/>
    <w:rsid w:val="00E43774"/>
    <w:rsid w:val="00E446EC"/>
    <w:rsid w:val="00E51C50"/>
    <w:rsid w:val="00E52882"/>
    <w:rsid w:val="00E616A5"/>
    <w:rsid w:val="00E65BB6"/>
    <w:rsid w:val="00E81CF0"/>
    <w:rsid w:val="00E840E3"/>
    <w:rsid w:val="00E84BE4"/>
    <w:rsid w:val="00E8713F"/>
    <w:rsid w:val="00E9148A"/>
    <w:rsid w:val="00EA0FDC"/>
    <w:rsid w:val="00EA1839"/>
    <w:rsid w:val="00EA7D25"/>
    <w:rsid w:val="00EB096D"/>
    <w:rsid w:val="00EB63CC"/>
    <w:rsid w:val="00ED5283"/>
    <w:rsid w:val="00ED559C"/>
    <w:rsid w:val="00ED5789"/>
    <w:rsid w:val="00ED6372"/>
    <w:rsid w:val="00ED7BFA"/>
    <w:rsid w:val="00ED7E0D"/>
    <w:rsid w:val="00EE6AD9"/>
    <w:rsid w:val="00EE7516"/>
    <w:rsid w:val="00EF1D0D"/>
    <w:rsid w:val="00EF7091"/>
    <w:rsid w:val="00EF70FE"/>
    <w:rsid w:val="00F012C0"/>
    <w:rsid w:val="00F01BAC"/>
    <w:rsid w:val="00F06FC7"/>
    <w:rsid w:val="00F124B8"/>
    <w:rsid w:val="00F33F38"/>
    <w:rsid w:val="00F4624E"/>
    <w:rsid w:val="00F476BE"/>
    <w:rsid w:val="00F50BE8"/>
    <w:rsid w:val="00F50D3F"/>
    <w:rsid w:val="00F5116C"/>
    <w:rsid w:val="00F54991"/>
    <w:rsid w:val="00F55587"/>
    <w:rsid w:val="00F658FF"/>
    <w:rsid w:val="00F83400"/>
    <w:rsid w:val="00F94E27"/>
    <w:rsid w:val="00FA3081"/>
    <w:rsid w:val="00FA4917"/>
    <w:rsid w:val="00FA77DF"/>
    <w:rsid w:val="00FB106E"/>
    <w:rsid w:val="00FB1E36"/>
    <w:rsid w:val="00FB3D48"/>
    <w:rsid w:val="00FB3EE9"/>
    <w:rsid w:val="00FC10F4"/>
    <w:rsid w:val="00FC1905"/>
    <w:rsid w:val="00FC275D"/>
    <w:rsid w:val="00FC6728"/>
    <w:rsid w:val="00FD63AE"/>
    <w:rsid w:val="00FD6C90"/>
    <w:rsid w:val="00FD738A"/>
    <w:rsid w:val="00FE0C01"/>
    <w:rsid w:val="00FE1AB7"/>
    <w:rsid w:val="00FE2604"/>
    <w:rsid w:val="00FE2B8B"/>
    <w:rsid w:val="00FE71A5"/>
    <w:rsid w:val="00FF4A94"/>
    <w:rsid w:val="00FF5650"/>
    <w:rsid w:val="00FF6B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UnresolvedMention">
    <w:name w:val="Unresolved Mention"/>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UnresolvedMention">
    <w:name w:val="Unresolved Mention"/>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491">
      <w:bodyDiv w:val="1"/>
      <w:marLeft w:val="0"/>
      <w:marRight w:val="0"/>
      <w:marTop w:val="0"/>
      <w:marBottom w:val="0"/>
      <w:divBdr>
        <w:top w:val="none" w:sz="0" w:space="0" w:color="auto"/>
        <w:left w:val="none" w:sz="0" w:space="0" w:color="auto"/>
        <w:bottom w:val="none" w:sz="0" w:space="0" w:color="auto"/>
        <w:right w:val="none" w:sz="0" w:space="0" w:color="auto"/>
      </w:divBdr>
    </w:div>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321">
      <w:bodyDiv w:val="1"/>
      <w:marLeft w:val="0"/>
      <w:marRight w:val="0"/>
      <w:marTop w:val="0"/>
      <w:marBottom w:val="0"/>
      <w:divBdr>
        <w:top w:val="none" w:sz="0" w:space="0" w:color="auto"/>
        <w:left w:val="none" w:sz="0" w:space="0" w:color="auto"/>
        <w:bottom w:val="none" w:sz="0" w:space="0" w:color="auto"/>
        <w:right w:val="none" w:sz="0" w:space="0" w:color="auto"/>
      </w:divBdr>
    </w:div>
    <w:div w:id="892697537">
      <w:bodyDiv w:val="1"/>
      <w:marLeft w:val="0"/>
      <w:marRight w:val="0"/>
      <w:marTop w:val="0"/>
      <w:marBottom w:val="0"/>
      <w:divBdr>
        <w:top w:val="none" w:sz="0" w:space="0" w:color="auto"/>
        <w:left w:val="none" w:sz="0" w:space="0" w:color="auto"/>
        <w:bottom w:val="none" w:sz="0" w:space="0" w:color="auto"/>
        <w:right w:val="none" w:sz="0" w:space="0" w:color="auto"/>
      </w:divBdr>
    </w:div>
    <w:div w:id="1076585079">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123">
      <w:bodyDiv w:val="1"/>
      <w:marLeft w:val="0"/>
      <w:marRight w:val="0"/>
      <w:marTop w:val="0"/>
      <w:marBottom w:val="0"/>
      <w:divBdr>
        <w:top w:val="none" w:sz="0" w:space="0" w:color="auto"/>
        <w:left w:val="none" w:sz="0" w:space="0" w:color="auto"/>
        <w:bottom w:val="none" w:sz="0" w:space="0" w:color="auto"/>
        <w:right w:val="none" w:sz="0" w:space="0" w:color="auto"/>
      </w:divBdr>
    </w:div>
    <w:div w:id="1727411408">
      <w:bodyDiv w:val="1"/>
      <w:marLeft w:val="0"/>
      <w:marRight w:val="0"/>
      <w:marTop w:val="0"/>
      <w:marBottom w:val="0"/>
      <w:divBdr>
        <w:top w:val="none" w:sz="0" w:space="0" w:color="auto"/>
        <w:left w:val="none" w:sz="0" w:space="0" w:color="auto"/>
        <w:bottom w:val="none" w:sz="0" w:space="0" w:color="auto"/>
        <w:right w:val="none" w:sz="0" w:space="0" w:color="auto"/>
      </w:divBdr>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8048">
      <w:bodyDiv w:val="1"/>
      <w:marLeft w:val="0"/>
      <w:marRight w:val="0"/>
      <w:marTop w:val="0"/>
      <w:marBottom w:val="0"/>
      <w:divBdr>
        <w:top w:val="none" w:sz="0" w:space="0" w:color="auto"/>
        <w:left w:val="none" w:sz="0" w:space="0" w:color="auto"/>
        <w:bottom w:val="none" w:sz="0" w:space="0" w:color="auto"/>
        <w:right w:val="none" w:sz="0" w:space="0" w:color="auto"/>
      </w:divBdr>
    </w:div>
    <w:div w:id="1998343896">
      <w:bodyDiv w:val="1"/>
      <w:marLeft w:val="0"/>
      <w:marRight w:val="0"/>
      <w:marTop w:val="0"/>
      <w:marBottom w:val="0"/>
      <w:divBdr>
        <w:top w:val="none" w:sz="0" w:space="0" w:color="auto"/>
        <w:left w:val="none" w:sz="0" w:space="0" w:color="auto"/>
        <w:bottom w:val="none" w:sz="0" w:space="0" w:color="auto"/>
        <w:right w:val="none" w:sz="0" w:space="0" w:color="auto"/>
      </w:divBdr>
    </w:div>
    <w:div w:id="2059159786">
      <w:bodyDiv w:val="1"/>
      <w:marLeft w:val="0"/>
      <w:marRight w:val="0"/>
      <w:marTop w:val="0"/>
      <w:marBottom w:val="0"/>
      <w:divBdr>
        <w:top w:val="none" w:sz="0" w:space="0" w:color="auto"/>
        <w:left w:val="none" w:sz="0" w:space="0" w:color="auto"/>
        <w:bottom w:val="none" w:sz="0" w:space="0" w:color="auto"/>
        <w:right w:val="none" w:sz="0" w:space="0" w:color="auto"/>
      </w:divBdr>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a1-6is65yKreio9BZWXBuMzhdYzTZVa1/edit?usp=sharing&amp;ouid=106202341116568803865&amp;rtpof=true&amp;sd=true" TargetMode="External"/><Relationship Id="rId18" Type="http://schemas.openxmlformats.org/officeDocument/2006/relationships/hyperlink" Target="https://www.yok.gov.tr/Documents/Kurumsal/egitim_ogretim_dairesi/Yeni-Ogretmen-Yetistirme-Lisans-Programlari/Arapca_Ogretmenligi_Lisans_Programi.pdf" TargetMode="External"/><Relationship Id="rId26" Type="http://schemas.openxmlformats.org/officeDocument/2006/relationships/hyperlink" Target="https://oidb.sdu.edu.tr/assets/uploads/sites/73/files/mezunlara-verilecek-belgelerin-duzenlemesine-iliskin-yonerge.docx" TargetMode="External"/><Relationship Id="rId39" Type="http://schemas.openxmlformats.org/officeDocument/2006/relationships/hyperlink" Target="https://obs.sdu.edu.tr/Public/EctsShowProgramDetails.aspx?BolumNo=2808&amp;BirimNo=28" TargetMode="External"/><Relationship Id="rId3" Type="http://schemas.openxmlformats.org/officeDocument/2006/relationships/styles" Target="styles.xml"/><Relationship Id="rId21" Type="http://schemas.openxmlformats.org/officeDocument/2006/relationships/hyperlink" Target="https://egitim.sdu.edu.tr/assets/uploads/sites/424/files/2021-2022-guz-donemi-arapca-hazirlik-ders-programi-02102021.pdf" TargetMode="External"/><Relationship Id="rId34" Type="http://schemas.openxmlformats.org/officeDocument/2006/relationships/hyperlink" Target="https://docs.google.com/document/d/1a1-6is65yKreio9BZWXBuMzhdYzTZVa1/edit?usp=sharing&amp;ouid=106202341116568803865&amp;rtpof=true&amp;sd=true" TargetMode="External"/><Relationship Id="rId42" Type="http://schemas.openxmlformats.org/officeDocument/2006/relationships/hyperlink" Target="https://egitim.sdu.edu.tr/arapcaogrt/tr/akademik-kadro" TargetMode="External"/><Relationship Id="rId47" Type="http://schemas.openxmlformats.org/officeDocument/2006/relationships/hyperlink" Target="https://www.instagram.com/sdu_arapdili/"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rive.google.com/file/d/1igQwzZjt5pr2Qg4yMMw6RmWHEA1OR5Wd/view?usp=sharing" TargetMode="External"/><Relationship Id="rId17" Type="http://schemas.openxmlformats.org/officeDocument/2006/relationships/hyperlink" Target="https://docs.google.com/document/d/1SAvsr3m7b9xSEAGgTti8r4me04VOSeS9/edit" TargetMode="External"/><Relationship Id="rId25" Type="http://schemas.openxmlformats.org/officeDocument/2006/relationships/hyperlink" Target="https://obs.sdu.edu.tr/Public/EctsShowProgramDetails.aspx?BolumNo=2808&amp;BirimNo=28" TargetMode="External"/><Relationship Id="rId33" Type="http://schemas.openxmlformats.org/officeDocument/2006/relationships/hyperlink" Target="https://drive.google.com/file/d/1igQwzZjt5pr2Qg4yMMw6RmWHEA1OR5Wd/view?usp=sharing" TargetMode="External"/><Relationship Id="rId38" Type="http://schemas.openxmlformats.org/officeDocument/2006/relationships/hyperlink" Target="https://www.instagram.com/p/CPqAnNwpEiN/?utm_source=ig_web_copy_link" TargetMode="External"/><Relationship Id="rId46" Type="http://schemas.openxmlformats.org/officeDocument/2006/relationships/hyperlink" Target="https://twitter.com/SDUArapdili" TargetMode="External"/><Relationship Id="rId2" Type="http://schemas.openxmlformats.org/officeDocument/2006/relationships/numbering" Target="numbering.xml"/><Relationship Id="rId16" Type="http://schemas.openxmlformats.org/officeDocument/2006/relationships/hyperlink" Target="https://www.yok.gov.tr/Documents/Kurumsal/egitim_ogretim_dairesi/Yeni-Ogretmen-Yetistirme-Lisans-Programlari/Arapca_Ogretmenligi_Lisans_Programi.pdf" TargetMode="External"/><Relationship Id="rId20" Type="http://schemas.openxmlformats.org/officeDocument/2006/relationships/hyperlink" Target="https://egitim.sdu.edu.tr/assets/uploads/sites/424/files/lisans-ders-programi-guncel-21102021.xlsx" TargetMode="External"/><Relationship Id="rId29" Type="http://schemas.openxmlformats.org/officeDocument/2006/relationships/hyperlink" Target="https://drive.google.com/file/d/1igQwzZjt5pr2Qg4yMMw6RmWHEA1OR5Wd/view?usp=sharing" TargetMode="External"/><Relationship Id="rId41" Type="http://schemas.openxmlformats.org/officeDocument/2006/relationships/hyperlink" Target="https://kalite.sdu.edu.tr/tr/mevzuat-ve-politikalar/toplumsal-katki-politikasi-12207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o5v5IUVCERTs6-D-iuxmJRsvqLSAvIXS/view?usp=sharing" TargetMode="External"/><Relationship Id="rId24" Type="http://schemas.openxmlformats.org/officeDocument/2006/relationships/hyperlink" Target="https://docs.google.com/document/d/1MNSA0yInvemcIGRrpowDHwTpYXnW7oL7/edit?usp=sharing&amp;ouid=106202341116568803865&amp;rtpof=true&amp;sd=true" TargetMode="External"/><Relationship Id="rId32" Type="http://schemas.openxmlformats.org/officeDocument/2006/relationships/hyperlink" Target="https://drive.google.com/file/d/1o5v5IUVCERTs6-D-iuxmJRsvqLSAvIXS/view?usp=sharing" TargetMode="External"/><Relationship Id="rId37" Type="http://schemas.openxmlformats.org/officeDocument/2006/relationships/hyperlink" Target="https://www.instagram.com/p/CPk8KjsJ_ej/?utm_source=ig_web_copy_link" TargetMode="External"/><Relationship Id="rId40" Type="http://schemas.openxmlformats.org/officeDocument/2006/relationships/hyperlink" Target="https://bap.sdu.edu.tr/tr/" TargetMode="External"/><Relationship Id="rId45" Type="http://schemas.openxmlformats.org/officeDocument/2006/relationships/hyperlink" Target="https://egitim.sdu.edu.tr/arapcaogrt/tr/" TargetMode="External"/><Relationship Id="rId5" Type="http://schemas.openxmlformats.org/officeDocument/2006/relationships/settings" Target="settings.xml"/><Relationship Id="rId15" Type="http://schemas.openxmlformats.org/officeDocument/2006/relationships/hyperlink" Target="https://drive.google.com/file/d/1SYdD6ke_Etm8lzTJz3ew8tiXl4NC8fWg/view?usp=sharing" TargetMode="External"/><Relationship Id="rId23" Type="http://schemas.openxmlformats.org/officeDocument/2006/relationships/hyperlink" Target="https://obs.sdu.edu.tr/Public/EctsShowProgramDetailsRealizationrate.aspx" TargetMode="External"/><Relationship Id="rId28" Type="http://schemas.openxmlformats.org/officeDocument/2006/relationships/hyperlink" Target="https://drive.google.com/file/d/1o5v5IUVCERTs6-D-iuxmJRsvqLSAvIXS/view?usp=sharing" TargetMode="External"/><Relationship Id="rId36" Type="http://schemas.openxmlformats.org/officeDocument/2006/relationships/image" Target="media/image2.png"/><Relationship Id="rId49" Type="http://schemas.openxmlformats.org/officeDocument/2006/relationships/hyperlink" Target="https://egitim.sdu.edu.tr/arapcaogrt/tr/" TargetMode="External"/><Relationship Id="rId10" Type="http://schemas.openxmlformats.org/officeDocument/2006/relationships/hyperlink" Target="mailto:arapdiliegitimi@sdu.edu.tr" TargetMode="External"/><Relationship Id="rId19" Type="http://schemas.openxmlformats.org/officeDocument/2006/relationships/hyperlink" Target="https://obs.sdu.edu.tr/Public/EctsShowProgramDetails.aspx?BolumNo=2808&amp;BirimNo=28" TargetMode="External"/><Relationship Id="rId31" Type="http://schemas.openxmlformats.org/officeDocument/2006/relationships/hyperlink" Target="https://w3.sdu.edu.tr/duyuru/9627/senato-karari-top-no-554" TargetMode="External"/><Relationship Id="rId44" Type="http://schemas.openxmlformats.org/officeDocument/2006/relationships/hyperlink" Target="https://docs.google.com/document/d/1PaFf2hDXwxCjdKor77rcNzRpJQOISqjw/edit?usp=sharing&amp;ouid=106202341116568803865&amp;rtpof=true&amp;sd=tru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document/d/1lKRJLgvBe9bS-Mucdh6Ae_FnGk0tw0fE/edit?usp=sharing&amp;ouid=106202341116568803865&amp;rtpof=true&amp;sd=true" TargetMode="External"/><Relationship Id="rId22" Type="http://schemas.openxmlformats.org/officeDocument/2006/relationships/hyperlink" Target="https://obs.sdu.edu.tr/Public/EctsShowProgramDetails.aspx?BolumNo=2808&amp;BirimNo=28" TargetMode="External"/><Relationship Id="rId27" Type="http://schemas.openxmlformats.org/officeDocument/2006/relationships/hyperlink" Target="https://egitim.sdu.edu.tr/assets/uploads/sites/421/files/ders-muafiyet-ve-intibak-islemleri-yonergesi-04102019.pdf" TargetMode="External"/><Relationship Id="rId30" Type="http://schemas.openxmlformats.org/officeDocument/2006/relationships/hyperlink" Target="https://docs.google.com/document/d/1a1-6is65yKreio9BZWXBuMzhdYzTZVa1/edit?usp=sharing&amp;ouid=106202341116568803865&amp;rtpof=true&amp;sd=true" TargetMode="External"/><Relationship Id="rId35" Type="http://schemas.openxmlformats.org/officeDocument/2006/relationships/hyperlink" Target="https://drive.google.com/drive/folders/1z4PpQa_tsQ-po6shw3rTNIuIimAwGfPh?usp=sharing" TargetMode="External"/><Relationship Id="rId43" Type="http://schemas.openxmlformats.org/officeDocument/2006/relationships/hyperlink" Target="https://docs.google.com/document/d/1MNSA0yInvemcIGRrpowDHwTpYXnW7oL7/edit?usp=sharing&amp;ouid=106202341116568803865&amp;rtpof=true&amp;sd=true" TargetMode="External"/><Relationship Id="rId48" Type="http://schemas.openxmlformats.org/officeDocument/2006/relationships/hyperlink" Target="https://w3.sdu.edu.tr/haber/8616/sdu-mobil-ile-universiteniz-her-an-yaninizda"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29CF-EB2C-481F-88FB-8B976415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12438</Words>
  <Characters>70899</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83171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2021-10-25T10:55:00Z</dcterms:created>
  <dcterms:modified xsi:type="dcterms:W3CDTF">2021-11-30T13:08:00Z</dcterms:modified>
</cp:coreProperties>
</file>