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4700"/>
      </w:tblGrid>
      <w:tr w:rsidR="00611A38" w:rsidRPr="002F4AEA" w14:paraId="36C4CFB7" w14:textId="77777777" w:rsidTr="00B568B6">
        <w:trPr>
          <w:trHeight w:val="6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BD03" w14:textId="7256B949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lang w:eastAsia="tr-TR"/>
              </w:rPr>
              <w:t>Sınıf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t xml:space="preserve"> Eğitimi Ana Bilimi Dalı Başkanlığı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br/>
              <w:t>Komisyon</w:t>
            </w:r>
            <w:r w:rsidR="003E62AD">
              <w:rPr>
                <w:rFonts w:eastAsia="Times New Roman" w:cs="Times New Roman"/>
                <w:b/>
                <w:bCs/>
                <w:lang w:eastAsia="tr-TR"/>
              </w:rPr>
              <w:t xml:space="preserve"> ve 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t>Koordinatörlük Üyelikleri</w:t>
            </w:r>
          </w:p>
        </w:tc>
      </w:tr>
      <w:tr w:rsidR="00611A38" w:rsidRPr="002F4AEA" w14:paraId="32556681" w14:textId="77777777" w:rsidTr="00B568B6">
        <w:trPr>
          <w:trHeight w:val="33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7F17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2F4AEA">
              <w:rPr>
                <w:rFonts w:ascii="Cambria" w:eastAsia="Times New Roman" w:hAnsi="Cambria" w:cs="Times New Roman"/>
                <w:b/>
                <w:bCs/>
                <w:lang w:eastAsia="tr-TR"/>
              </w:rPr>
              <w:t>KOMİSYONLAR</w:t>
            </w:r>
          </w:p>
        </w:tc>
      </w:tr>
      <w:tr w:rsidR="00611A38" w:rsidRPr="002F4AEA" w14:paraId="1059200F" w14:textId="77777777" w:rsidTr="00B568B6">
        <w:trPr>
          <w:trHeight w:val="300"/>
        </w:trPr>
        <w:tc>
          <w:tcPr>
            <w:tcW w:w="4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14A31D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Yatay ve Dikey Geçiş, İntibak, Muafiyet Komisyonu*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C9D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Başkan: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Mevlüt GÜNDÜZ</w:t>
            </w:r>
          </w:p>
        </w:tc>
      </w:tr>
      <w:tr w:rsidR="00611A38" w:rsidRPr="002F4AEA" w14:paraId="58167236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F9DB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4D2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 xml:space="preserve">Doç.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Ömer ÇELİKKOL</w:t>
            </w:r>
          </w:p>
        </w:tc>
      </w:tr>
      <w:tr w:rsidR="00611A38" w:rsidRPr="002F4AEA" w14:paraId="0AE8A905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5F6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C25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Doç. Dr. Ömer ERBASAN</w:t>
            </w:r>
          </w:p>
        </w:tc>
      </w:tr>
      <w:tr w:rsidR="00611A38" w:rsidRPr="002F4AEA" w14:paraId="34E0B691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8E78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0CA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</w:p>
        </w:tc>
      </w:tr>
      <w:tr w:rsidR="00611A38" w:rsidRPr="002F4AEA" w14:paraId="01945473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63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D8D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Arş. Gör. Havva Kevser YILDIRIM SIR</w:t>
            </w:r>
          </w:p>
        </w:tc>
      </w:tr>
      <w:tr w:rsidR="00611A38" w:rsidRPr="002F4AEA" w14:paraId="4177580E" w14:textId="77777777" w:rsidTr="00B568B6">
        <w:trPr>
          <w:trHeight w:val="300"/>
        </w:trPr>
        <w:tc>
          <w:tcPr>
            <w:tcW w:w="4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76E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Mezuniyet Komisyonu*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2FF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Başkan: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Mevlüt GÜNDÜZ</w:t>
            </w:r>
          </w:p>
        </w:tc>
      </w:tr>
      <w:tr w:rsidR="00611A38" w:rsidRPr="002F4AEA" w14:paraId="416214C7" w14:textId="77777777" w:rsidTr="00B568B6">
        <w:trPr>
          <w:trHeight w:val="33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9E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D52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 xml:space="preserve">Doç.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Ömer ÇELİKKOL</w:t>
            </w:r>
          </w:p>
        </w:tc>
      </w:tr>
      <w:tr w:rsidR="00611A38" w:rsidRPr="002F4AEA" w14:paraId="10292AA8" w14:textId="77777777" w:rsidTr="00B568B6">
        <w:trPr>
          <w:trHeight w:val="33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C3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7C6C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Doç. Dr. Ömer ERBASAN</w:t>
            </w:r>
          </w:p>
        </w:tc>
      </w:tr>
      <w:tr w:rsidR="00611A38" w:rsidRPr="002F4AEA" w14:paraId="263B2143" w14:textId="77777777" w:rsidTr="00B568B6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66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202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</w:p>
        </w:tc>
      </w:tr>
      <w:tr w:rsidR="00611A38" w:rsidRPr="002F4AEA" w14:paraId="7B056EC9" w14:textId="77777777" w:rsidTr="00B568B6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2AF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F0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0A5A6E53" w14:textId="77777777" w:rsidTr="00B568B6">
        <w:trPr>
          <w:trHeight w:val="3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0B69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F4AEA">
              <w:rPr>
                <w:rFonts w:eastAsia="Times New Roman" w:cs="Times New Roman"/>
                <w:b/>
                <w:bCs/>
                <w:lang w:eastAsia="tr-TR"/>
              </w:rPr>
              <w:t>KOORDİNATÖRLÜKLER</w:t>
            </w:r>
          </w:p>
        </w:tc>
      </w:tr>
      <w:tr w:rsidR="00611A38" w:rsidRPr="002F4AEA" w14:paraId="44395BE5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BF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AKTS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232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Doç. Dr. Ömer ÇELİKKOL</w:t>
            </w:r>
            <w:r>
              <w:rPr>
                <w:rFonts w:eastAsia="Times New Roman" w:cs="Times New Roman"/>
                <w:lang w:eastAsia="tr-TR"/>
              </w:rPr>
              <w:br/>
            </w:r>
            <w:proofErr w:type="gramStart"/>
            <w:r>
              <w:rPr>
                <w:rFonts w:eastAsia="Times New Roman" w:cs="Times New Roman"/>
                <w:lang w:eastAsia="tr-TR"/>
              </w:rPr>
              <w:t>Üye:Arş.</w:t>
            </w:r>
            <w:proofErr w:type="gramEnd"/>
            <w:r>
              <w:rPr>
                <w:rFonts w:eastAsia="Times New Roman" w:cs="Times New Roman"/>
                <w:lang w:eastAsia="tr-TR"/>
              </w:rPr>
              <w:t xml:space="preserve"> Gör. Havva Kevser YILDIRIM SIR</w:t>
            </w:r>
          </w:p>
        </w:tc>
      </w:tr>
      <w:tr w:rsidR="00611A38" w:rsidRPr="002F4AEA" w14:paraId="68D1052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3A0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Mevlana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1694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Dr. Fatih ÇINAR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7D9A8E68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9DC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Erasmus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3E73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  <w:t>Üye: Arş. Gör. Dr. Zuhal BAŞPINAR</w:t>
            </w:r>
          </w:p>
        </w:tc>
      </w:tr>
      <w:tr w:rsidR="00611A38" w:rsidRPr="002F4AEA" w14:paraId="47D7E353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30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Farabi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682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Dr. Fatih ÇINAR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1BE525E1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D47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Bologna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005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  <w:t xml:space="preserve">Üye: Arş. Gör. Havva Kevser YILDIRIM SIR- </w:t>
            </w:r>
          </w:p>
        </w:tc>
      </w:tr>
      <w:tr w:rsidR="00611A38" w:rsidRPr="002F4AEA" w14:paraId="32211BD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E54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EPDAD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CC0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Doç. Dr. Ömer ERBASAN</w:t>
            </w:r>
            <w:r>
              <w:rPr>
                <w:rFonts w:eastAsia="Times New Roman" w:cs="Times New Roman"/>
                <w:lang w:eastAsia="tr-TR"/>
              </w:rPr>
              <w:br/>
              <w:t xml:space="preserve">Üye: Arş. Gör. Dr. Zuhal BAŞPINAR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4D39D79A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693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Öğretmenlik Uygulam</w:t>
            </w:r>
            <w:r w:rsidRPr="002F4AEA">
              <w:rPr>
                <w:rFonts w:eastAsia="Times New Roman" w:cs="Times New Roman"/>
                <w:lang w:eastAsia="tr-TR"/>
              </w:rPr>
              <w:t>ası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044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ÇELİKKOL- </w:t>
            </w:r>
            <w:r>
              <w:rPr>
                <w:rFonts w:eastAsia="Times New Roman" w:cs="Times New Roman"/>
                <w:lang w:eastAsia="tr-TR"/>
              </w:rPr>
              <w:br/>
              <w:t>Arş. Gör. Dr. Zuhal BAŞPINAR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</w:p>
        </w:tc>
      </w:tr>
      <w:tr w:rsidR="00611A38" w:rsidRPr="002F4AEA" w14:paraId="2795488E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0C4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Eğitim-Öğretim</w:t>
            </w:r>
            <w:r w:rsidRPr="002F4AEA">
              <w:rPr>
                <w:rFonts w:eastAsia="Times New Roman" w:cs="Times New Roman"/>
                <w:lang w:eastAsia="tr-TR"/>
              </w:rPr>
              <w:t xml:space="preserve">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F29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Dr. Öğretim Üyesi </w:t>
            </w:r>
            <w:r>
              <w:rPr>
                <w:rFonts w:eastAsia="Times New Roman" w:cs="Times New Roman"/>
                <w:lang w:eastAsia="tr-TR"/>
              </w:rPr>
              <w:t xml:space="preserve">Ayşegül BÜYÜKKARCI- </w:t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0EF8FBB1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290F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Topluma Hizmet Uygulamaları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E424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551A1355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7B2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Web Sitesi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AC4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2DB50F7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8CA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Çift Anadal/Yandal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543C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 xml:space="preserve">Mevlüt GÜNDÜZ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3682440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259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Etkinlikler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203A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Koordinatör: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 xml:space="preserve">Mevlüt GÜNDÜZ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Havva Kevser YILDIRIM SIR</w:t>
            </w:r>
          </w:p>
        </w:tc>
      </w:tr>
      <w:tr w:rsidR="00611A38" w:rsidRPr="002F4AEA" w14:paraId="7C83EE7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DA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Genel Kültür Dersleri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C8EE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Dr. Zuhal BAŞPINAR</w:t>
            </w:r>
          </w:p>
        </w:tc>
      </w:tr>
      <w:tr w:rsidR="00611A38" w:rsidRPr="002F4AEA" w14:paraId="3964806F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394C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Seçmeli Dersler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125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</w:t>
            </w:r>
            <w:r w:rsidRPr="002F4AEA">
              <w:rPr>
                <w:rFonts w:eastAsia="Times New Roman" w:cs="Times New Roman"/>
                <w:lang w:eastAsia="tr-TR"/>
              </w:rPr>
              <w:t xml:space="preserve">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779B36FA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575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Engelli Öğrenci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B01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42472A42" w14:textId="77777777" w:rsidTr="00B568B6">
        <w:trPr>
          <w:trHeight w:val="3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AFC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F4AEA">
              <w:rPr>
                <w:rFonts w:eastAsia="Times New Roman" w:cs="Times New Roman"/>
                <w:b/>
                <w:bCs/>
                <w:lang w:eastAsia="tr-TR"/>
              </w:rPr>
              <w:t>FAKÜLTE KOMİSYONLARI İÇİN SEÇİLEN ÜYELER</w:t>
            </w:r>
          </w:p>
        </w:tc>
      </w:tr>
      <w:tr w:rsidR="00611A38" w:rsidRPr="002F4AEA" w14:paraId="0B9F775B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EF1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Kalite Kurulu Komisyon Ü</w:t>
            </w:r>
            <w:r w:rsidRPr="002F4AEA">
              <w:rPr>
                <w:rFonts w:eastAsia="Times New Roman" w:cs="Times New Roman"/>
                <w:lang w:eastAsia="tr-TR"/>
              </w:rPr>
              <w:t>veliği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C37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45DBFD5B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57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Ders Programı Hazırlanma </w:t>
            </w:r>
            <w:r w:rsidRPr="002F4AEA">
              <w:rPr>
                <w:rFonts w:eastAsia="Times New Roman" w:cs="Times New Roman"/>
                <w:lang w:eastAsia="tr-TR"/>
              </w:rPr>
              <w:t>Komisyon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2A40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Havva Kevser YILDIRIM SIR-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26ECD1F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713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lastRenderedPageBreak/>
              <w:t>Sına</w:t>
            </w:r>
            <w:r>
              <w:rPr>
                <w:rFonts w:eastAsia="Times New Roman" w:cs="Times New Roman"/>
                <w:lang w:eastAsia="tr-TR"/>
              </w:rPr>
              <w:t xml:space="preserve">v Programı Hazırlanma Komisyon </w:t>
            </w:r>
            <w:r w:rsidRPr="002F4AEA">
              <w:rPr>
                <w:rFonts w:eastAsia="Times New Roman" w:cs="Times New Roman"/>
                <w:lang w:eastAsia="tr-TR"/>
              </w:rPr>
              <w:t>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B06B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Arş. Gör. Havva Kevser YILDIRIM SIR- Arş. Gör. Dr. Zuhal BAŞPINAR</w:t>
            </w:r>
          </w:p>
        </w:tc>
      </w:tr>
      <w:tr w:rsidR="00611A38" w:rsidRPr="002F4AEA" w14:paraId="684BA9CE" w14:textId="77777777" w:rsidTr="00B568B6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37B5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Kısmî Zamanlı Öğrenci, Beslenme Yardımı ve Burslarla İlgili Seçici Komisyon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9123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5179758B" w14:textId="77777777" w:rsidTr="00B568B6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330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Stratejik Plan Hazırlanma </w:t>
            </w:r>
            <w:r w:rsidRPr="002F4AEA">
              <w:rPr>
                <w:rFonts w:eastAsia="Times New Roman" w:cs="Times New Roman"/>
                <w:lang w:eastAsia="tr-TR"/>
              </w:rPr>
              <w:t>İzleme ve Değerlendirme Komisyonu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82A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Arş. Gör. Dr. Zuhal BAŞPINAR </w:t>
            </w:r>
          </w:p>
        </w:tc>
      </w:tr>
    </w:tbl>
    <w:p w14:paraId="58E5A921" w14:textId="77777777" w:rsidR="000A1E3E" w:rsidRDefault="000A1E3E"/>
    <w:sectPr w:rsidR="000A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AEA"/>
    <w:rsid w:val="00063C31"/>
    <w:rsid w:val="000A1E3E"/>
    <w:rsid w:val="00135F77"/>
    <w:rsid w:val="002F4AEA"/>
    <w:rsid w:val="003E62AD"/>
    <w:rsid w:val="004D105D"/>
    <w:rsid w:val="00564159"/>
    <w:rsid w:val="00611A38"/>
    <w:rsid w:val="006F721F"/>
    <w:rsid w:val="00797D00"/>
    <w:rsid w:val="008E3DD5"/>
    <w:rsid w:val="008F6ADD"/>
    <w:rsid w:val="0092731D"/>
    <w:rsid w:val="00960641"/>
    <w:rsid w:val="00A013CF"/>
    <w:rsid w:val="00A317B5"/>
    <w:rsid w:val="00AF0320"/>
    <w:rsid w:val="00B455AE"/>
    <w:rsid w:val="00B847D1"/>
    <w:rsid w:val="00BF0B63"/>
    <w:rsid w:val="00C167E5"/>
    <w:rsid w:val="00C34B41"/>
    <w:rsid w:val="00CE6FDD"/>
    <w:rsid w:val="00D3073B"/>
    <w:rsid w:val="00DD707F"/>
    <w:rsid w:val="00DF609D"/>
    <w:rsid w:val="00F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4F43"/>
  <w15:docId w15:val="{A6A44581-13FE-48FC-8C78-B7B54DA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1D"/>
    <w:pPr>
      <w:spacing w:after="200" w:line="276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731D"/>
    <w:pPr>
      <w:keepNext/>
      <w:keepLines/>
      <w:spacing w:before="240" w:after="0"/>
      <w:jc w:val="left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731D"/>
    <w:pPr>
      <w:keepNext/>
      <w:keepLines/>
      <w:spacing w:before="40" w:after="0"/>
      <w:jc w:val="left"/>
      <w:outlineLvl w:val="1"/>
    </w:pPr>
    <w:rPr>
      <w:rFonts w:asciiTheme="majorBidi" w:eastAsiaTheme="majorEastAsia" w:hAnsiTheme="majorBidi" w:cstheme="majorBidi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731D"/>
    <w:rPr>
      <w:rFonts w:asciiTheme="majorBidi" w:eastAsiaTheme="majorEastAsia" w:hAnsiTheme="majorBidi" w:cstheme="majorBidi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731D"/>
    <w:rPr>
      <w:rFonts w:asciiTheme="majorBidi" w:eastAsiaTheme="majorEastAsia" w:hAnsiTheme="majorBidi" w:cstheme="majorBidi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DF609D"/>
    <w:pPr>
      <w:spacing w:before="240" w:after="0" w:line="240" w:lineRule="auto"/>
      <w:contextualSpacing/>
      <w:jc w:val="left"/>
    </w:pPr>
    <w:rPr>
      <w:rFonts w:asciiTheme="majorBidi" w:eastAsiaTheme="majorEastAsia" w:hAnsiTheme="majorBid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609D"/>
    <w:rPr>
      <w:rFonts w:asciiTheme="majorBidi" w:eastAsiaTheme="majorEastAsia" w:hAnsiTheme="majorBid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DF609D"/>
    <w:rPr>
      <w:i/>
      <w:iCs/>
      <w:color w:val="auto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60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DF609D"/>
    <w:rPr>
      <w:rFonts w:ascii="Times New Roman" w:hAnsi="Times New Roman"/>
      <w:i/>
      <w:iCs/>
    </w:rPr>
  </w:style>
  <w:style w:type="character" w:styleId="GlBavuru">
    <w:name w:val="Intense Reference"/>
    <w:basedOn w:val="VarsaylanParagrafYazTipi"/>
    <w:uiPriority w:val="32"/>
    <w:qFormat/>
    <w:rsid w:val="00DF609D"/>
    <w:rPr>
      <w:b/>
      <w:bCs/>
      <w:smallCaps/>
      <w:color w:val="auto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 Dili F</dc:creator>
  <cp:lastModifiedBy>omer celikkol</cp:lastModifiedBy>
  <cp:revision>5</cp:revision>
  <cp:lastPrinted>2023-10-19T10:06:00Z</cp:lastPrinted>
  <dcterms:created xsi:type="dcterms:W3CDTF">2026-05-11T12:02:00Z</dcterms:created>
  <dcterms:modified xsi:type="dcterms:W3CDTF">2026-06-09T10:40:00Z</dcterms:modified>
</cp:coreProperties>
</file>